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AE3" w:rsidRDefault="00405AE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E914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СОГЛАСОВАНО:                                                                                                                                                                                                  УТВЕРЖДАЮ:</w:t>
      </w:r>
    </w:p>
    <w:p w:rsidR="00405AE3" w:rsidRDefault="00E914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Заместитель директора по </w:t>
      </w:r>
      <w:proofErr w:type="gramStart"/>
      <w:r>
        <w:rPr>
          <w:rFonts w:ascii="Times New Roman" w:eastAsia="Times New Roman" w:hAnsi="Times New Roman" w:cs="Times New Roman"/>
        </w:rPr>
        <w:t xml:space="preserve">УВР:   </w:t>
      </w:r>
      <w:proofErr w:type="gramEnd"/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Директор школы: _________    </w:t>
      </w:r>
      <w:proofErr w:type="spellStart"/>
      <w:r>
        <w:rPr>
          <w:rFonts w:ascii="Times New Roman" w:eastAsia="Times New Roman" w:hAnsi="Times New Roman" w:cs="Times New Roman"/>
        </w:rPr>
        <w:t>Р.З.Юсупова</w:t>
      </w:r>
      <w:proofErr w:type="spellEnd"/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_________ </w:t>
      </w:r>
      <w:proofErr w:type="spellStart"/>
      <w:r>
        <w:rPr>
          <w:rFonts w:ascii="Times New Roman" w:eastAsia="Times New Roman" w:hAnsi="Times New Roman" w:cs="Times New Roman"/>
        </w:rPr>
        <w:t>И.Н.Дейкова</w:t>
      </w:r>
      <w:proofErr w:type="spellEnd"/>
      <w:r>
        <w:rPr>
          <w:rFonts w:ascii="Times New Roman" w:eastAsia="Times New Roman" w:hAnsi="Times New Roman" w:cs="Times New Roman"/>
        </w:rPr>
        <w:t xml:space="preserve"> «_____» _______ 2024г.                                                                                                                                                                                     «_____» ____2024г.</w:t>
      </w: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9146C" w:rsidRPr="00E9146C" w:rsidRDefault="00E9146C" w:rsidP="00E9146C">
      <w:pPr>
        <w:tabs>
          <w:tab w:val="left" w:pos="255"/>
        </w:tabs>
        <w:spacing w:after="0" w:line="240" w:lineRule="auto"/>
        <w:ind w:right="20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E9146C">
        <w:rPr>
          <w:rFonts w:ascii="Times New Roman" w:eastAsia="Calibri" w:hAnsi="Times New Roman" w:cs="Times New Roman"/>
          <w:noProof/>
          <w:sz w:val="28"/>
          <w:szCs w:val="28"/>
        </w:rPr>
        <w:t>Рабочая программа курса</w:t>
      </w:r>
    </w:p>
    <w:p w:rsidR="00E9146C" w:rsidRPr="00E9146C" w:rsidRDefault="00E9146C" w:rsidP="00E9146C">
      <w:pPr>
        <w:tabs>
          <w:tab w:val="left" w:pos="255"/>
        </w:tabs>
        <w:spacing w:after="0" w:line="240" w:lineRule="auto"/>
        <w:ind w:right="2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9146C">
        <w:rPr>
          <w:rFonts w:ascii="Times New Roman" w:eastAsia="Calibri" w:hAnsi="Times New Roman" w:cs="Times New Roman"/>
          <w:noProof/>
          <w:sz w:val="28"/>
          <w:szCs w:val="28"/>
        </w:rPr>
        <w:t>внеурочной деятельности</w:t>
      </w:r>
      <w:r w:rsidRPr="00E9146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«Юниор</w:t>
      </w:r>
      <w:r w:rsidRPr="00E9146C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9146C" w:rsidRPr="00E9146C" w:rsidRDefault="00E9146C" w:rsidP="00E9146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146C">
        <w:rPr>
          <w:rFonts w:ascii="Times New Roman" w:eastAsia="Times New Roman" w:hAnsi="Times New Roman" w:cs="Times New Roman"/>
          <w:bCs/>
          <w:sz w:val="28"/>
          <w:szCs w:val="28"/>
        </w:rPr>
        <w:t>для обучающихся 5 класса</w:t>
      </w:r>
      <w:r w:rsidR="0059030B">
        <w:rPr>
          <w:rFonts w:ascii="Times New Roman" w:eastAsia="Times New Roman" w:hAnsi="Times New Roman" w:cs="Times New Roman"/>
          <w:bCs/>
          <w:sz w:val="28"/>
          <w:szCs w:val="28"/>
        </w:rPr>
        <w:t xml:space="preserve"> (вариант 1)</w:t>
      </w:r>
      <w:r w:rsidRPr="00E9146C">
        <w:rPr>
          <w:rFonts w:ascii="Times New Roman" w:eastAsia="Times New Roman" w:hAnsi="Times New Roman" w:cs="Times New Roman"/>
          <w:bCs/>
          <w:sz w:val="28"/>
          <w:szCs w:val="28"/>
        </w:rPr>
        <w:t xml:space="preserve"> с нарушением интеллекта</w:t>
      </w:r>
    </w:p>
    <w:p w:rsidR="00E9146C" w:rsidRPr="00E9146C" w:rsidRDefault="00E9146C" w:rsidP="00E9146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146C">
        <w:rPr>
          <w:rFonts w:ascii="Times New Roman" w:eastAsia="Times New Roman" w:hAnsi="Times New Roman" w:cs="Times New Roman"/>
          <w:bCs/>
          <w:sz w:val="28"/>
          <w:szCs w:val="28"/>
        </w:rPr>
        <w:t>на 2024-2025 учебный год</w:t>
      </w: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E914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Рассмотрено на заседании                                                                                                                                                       Ответственный за реализацию программы:</w:t>
      </w:r>
    </w:p>
    <w:p w:rsidR="00405AE3" w:rsidRDefault="00E914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Педагогического совета                                                                                                                                                           Лунина Н.В., учитель </w:t>
      </w:r>
    </w:p>
    <w:p w:rsidR="00405AE3" w:rsidRDefault="00E914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От 28.08.2024 г.                                                                                                                                                                         </w:t>
      </w:r>
    </w:p>
    <w:p w:rsidR="00405AE3" w:rsidRDefault="00E914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Протокол № 7</w:t>
      </w: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904F75" w:rsidP="00904F7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Курс «Юниор»</w:t>
      </w:r>
    </w:p>
    <w:p w:rsidR="00E9146C" w:rsidRPr="00E9146C" w:rsidRDefault="00E9146C" w:rsidP="00E9146C">
      <w:pPr>
        <w:widowControl w:val="0"/>
        <w:autoSpaceDE w:val="0"/>
        <w:autoSpaceDN w:val="0"/>
        <w:spacing w:before="215" w:after="0" w:line="360" w:lineRule="auto"/>
        <w:ind w:left="118" w:right="112" w:firstLine="707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по</w:t>
      </w:r>
      <w:r w:rsidR="00904F75">
        <w:rPr>
          <w:rFonts w:ascii="Times New Roman" w:eastAsia="Times New Roman" w:hAnsi="Times New Roman" w:cs="Times New Roman"/>
          <w:sz w:val="24"/>
          <w:szCs w:val="24"/>
        </w:rPr>
        <w:t xml:space="preserve"> курсу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внеурочной деятельности</w:t>
      </w:r>
      <w:r w:rsidRPr="00E9146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спортивно-оздоровительного направления «Юниор» </w:t>
      </w:r>
      <w:r w:rsidR="00B820E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 5 классов (вариант 1</w:t>
      </w:r>
      <w:proofErr w:type="gramStart"/>
      <w:r w:rsidR="00B820E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proofErr w:type="gramEnd"/>
      <w:r w:rsidRPr="00E9146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146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9146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следующих нормативных документов:</w:t>
      </w:r>
    </w:p>
    <w:p w:rsidR="00E9146C" w:rsidRPr="00E9146C" w:rsidRDefault="00E9146C" w:rsidP="00E9146C">
      <w:pPr>
        <w:widowControl w:val="0"/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46C">
        <w:rPr>
          <w:rFonts w:ascii="Times New Roman" w:eastAsia="Times New Roman" w:hAnsi="Times New Roman" w:cs="Times New Roman"/>
          <w:sz w:val="24"/>
          <w:szCs w:val="24"/>
        </w:rPr>
        <w:t>- Федеральный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ab/>
        <w:t>закон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ab/>
        <w:t>"Об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ab/>
        <w:t>образовании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ab/>
        <w:t>Российской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ab/>
      </w:r>
      <w:r w:rsidRPr="00E9146C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Федерации"</w:t>
      </w:r>
      <w:r w:rsidRPr="00E9146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9146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29.12.2012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14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273-ФЗ (в редакции от 08.08.2024)</w:t>
      </w:r>
    </w:p>
    <w:p w:rsidR="00E9146C" w:rsidRPr="00E9146C" w:rsidRDefault="00E9146C" w:rsidP="00E9146C">
      <w:pPr>
        <w:widowControl w:val="0"/>
        <w:tabs>
          <w:tab w:val="left" w:pos="1132"/>
        </w:tabs>
        <w:autoSpaceDE w:val="0"/>
        <w:autoSpaceDN w:val="0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46C">
        <w:rPr>
          <w:rFonts w:ascii="Times New Roman" w:eastAsia="Times New Roman" w:hAnsi="Times New Roman" w:cs="Times New Roman"/>
          <w:sz w:val="24"/>
          <w:szCs w:val="24"/>
        </w:rPr>
        <w:t>- Стратегия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Указ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Президента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2021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400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Стратегии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E914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14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Федерации».</w:t>
      </w:r>
    </w:p>
    <w:p w:rsidR="00E9146C" w:rsidRPr="00E9146C" w:rsidRDefault="00E9146C" w:rsidP="00E9146C">
      <w:pPr>
        <w:widowControl w:val="0"/>
        <w:tabs>
          <w:tab w:val="left" w:pos="1132"/>
        </w:tabs>
        <w:autoSpaceDE w:val="0"/>
        <w:autoSpaceDN w:val="0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46C">
        <w:rPr>
          <w:rFonts w:ascii="Times New Roman" w:eastAsia="Times New Roman" w:hAnsi="Times New Roman" w:cs="Times New Roman"/>
          <w:sz w:val="24"/>
          <w:szCs w:val="24"/>
        </w:rPr>
        <w:t>- Приказ Министерства образования и науки Российской Федерации от 31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2021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№286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стандарта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образования»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(Зарегистрирован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Минюстом</w:t>
      </w:r>
      <w:r w:rsidRPr="00E9146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914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Pr="00E914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2021</w:t>
      </w:r>
      <w:r w:rsidRPr="00E914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E9146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146C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64100)</w:t>
      </w:r>
    </w:p>
    <w:p w:rsidR="00E9146C" w:rsidRPr="00E9146C" w:rsidRDefault="00E9146C" w:rsidP="00E9146C">
      <w:pPr>
        <w:widowControl w:val="0"/>
        <w:tabs>
          <w:tab w:val="left" w:pos="1271"/>
        </w:tabs>
        <w:autoSpaceDE w:val="0"/>
        <w:autoSpaceDN w:val="0"/>
        <w:spacing w:after="0" w:line="240" w:lineRule="auto"/>
        <w:ind w:left="12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46C">
        <w:rPr>
          <w:rFonts w:ascii="Times New Roman" w:eastAsia="Times New Roman" w:hAnsi="Times New Roman" w:cs="Times New Roman"/>
          <w:sz w:val="24"/>
          <w:szCs w:val="24"/>
        </w:rPr>
        <w:t>- Приказ</w:t>
      </w:r>
      <w:r w:rsidRPr="00E9146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9146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просвещения</w:t>
      </w:r>
      <w:r w:rsidRPr="00E9146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146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E9146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9146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18.05.2023 №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372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146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образования»</w:t>
      </w:r>
      <w:r w:rsidRPr="00E914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(Зарегистрирован</w:t>
      </w:r>
      <w:r w:rsidRPr="00E914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Минюстом</w:t>
      </w:r>
      <w:r w:rsidRPr="00E914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E914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12.07.2023</w:t>
      </w:r>
      <w:r w:rsidRPr="00E914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14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74229).</w:t>
      </w:r>
    </w:p>
    <w:p w:rsidR="00E9146C" w:rsidRDefault="00E9146C" w:rsidP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05AE3" w:rsidRDefault="00E9146C" w:rsidP="00E914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I.            Пояснительная записка.</w:t>
      </w:r>
    </w:p>
    <w:p w:rsidR="00405AE3" w:rsidRDefault="00E914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 Образовательный процесс в условиях меняющегося современного мира постоянно усложняется и требует от учащихся большого нервно-психического напряжения. Доказано, что успешность адаптации к школе обеспечивается, помимо других важных факторов, определенным уровнем физиологической зрелости детей, что предполагает хорошее здоровье и физическое развитие, оптимальное состояние центральной нервной системы и функций организма, достаточно высокий уровень сформированности двигательных навыков и развития физических качеств. Это дает возможность выдерживать значительные психофизические нагрузки, связанные с новым — школьным режимом и новыми условиями жизнедеятельности.</w:t>
      </w:r>
    </w:p>
    <w:p w:rsidR="00405AE3" w:rsidRDefault="00E914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Многообразие двигательных действий оказывает комплексное воздействие на совершенствование координационных и кондиционных способностей (способностей к реакции, ориентированию в пространстве и во времени, перестроению двигательных действий, скоростных и скоростно-силовых способностей и др.).</w:t>
      </w:r>
    </w:p>
    <w:p w:rsidR="00405AE3" w:rsidRDefault="00E914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Направленность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(профиль) программы – спортивно-оздоровительная. </w:t>
      </w:r>
    </w:p>
    <w:p w:rsidR="00405AE3" w:rsidRDefault="00405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05AE3" w:rsidRDefault="00E914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II.            Общая характеристика курса</w:t>
      </w:r>
    </w:p>
    <w:p w:rsidR="00405AE3" w:rsidRDefault="00E914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Содержание курса спортивно-оздоровительного направления «Юниор» направленно на 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405AE3" w:rsidRDefault="00E91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Программа ориентирует учителя на последовательное решение основных задач физического воспитания:</w:t>
      </w:r>
    </w:p>
    <w:p w:rsidR="00405AE3" w:rsidRDefault="00E91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укрепление здоровья, физического развития и повышение работоспособности учащихся;</w:t>
      </w:r>
    </w:p>
    <w:p w:rsidR="00405AE3" w:rsidRDefault="00E91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развитие и совершенствование двигательных умений и навыков;</w:t>
      </w:r>
    </w:p>
    <w:p w:rsidR="00405AE3" w:rsidRDefault="00E91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приобретение знаний в области спортивных игр, теоретических сведений по физкультуре;</w:t>
      </w:r>
    </w:p>
    <w:p w:rsidR="00405AE3" w:rsidRDefault="00E91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развитие чувства темпа и ритма, координации движений;</w:t>
      </w:r>
    </w:p>
    <w:p w:rsidR="00405AE3" w:rsidRDefault="00E91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формирование навыков правильной осанки в статических положениях и в движении;</w:t>
      </w:r>
    </w:p>
    <w:p w:rsidR="00405AE3" w:rsidRDefault="00E91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lastRenderedPageBreak/>
        <w:t>•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усвоение учащимися речевого материала, используемого учителем на занятиях.</w:t>
      </w:r>
    </w:p>
    <w:p w:rsidR="00405AE3" w:rsidRDefault="00E91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Процесс овладения знания</w:t>
      </w:r>
      <w:r w:rsidR="00F6053B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ми, умениями и навыками 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носит коррекционную направленность.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и разделы выбраны с учетом имеющейся материальной базы и местных климатических условий. Материал программы предполагает изучение основ трех разделов: лёгкая атлетика, гимнастика, спортивные игры. Программа предусматривает проведение теоретических занятий по каждому разделу, изучение и дальнейшее совершенствование специальных движений на практических занятиях, выполнение учащимися контрольных нормативов, участие во внутришкольных соревнованиях, областных, Российских.</w:t>
      </w:r>
    </w:p>
    <w:p w:rsidR="00405AE3" w:rsidRDefault="00405A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05AE3" w:rsidRDefault="00E914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Ценностные ориентиры содержания курса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 по спортивно - оздоровительному направлению «Юниор» может рассматриваться как одна из ступеней к формированию культуры здоровья и является неотъемлемой частью всего воспитательно-образовательного процесса. 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направлена на формирование, сохранение и укрепления здоровья обучающихся, в основу, которой положены культурологический и личностно-ориентированный подходы.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Цель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укрепление здоровья, физического развития и подготовленности обучающихся, воспитание личностных качеств, освоение и совершенствование жизненно- важных двигательных навыков, основ спортивной техники избранных видов спорта.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Задачи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05AE3" w:rsidRDefault="00B820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91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пропаганда здорового образа жизни, укрепление здоровья, содействие гармоническому физическому развитию обучающихся;</w:t>
      </w:r>
    </w:p>
    <w:p w:rsidR="00405AE3" w:rsidRDefault="00B820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91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спортивных игр как видов спорта и активного отдыха;</w:t>
      </w:r>
    </w:p>
    <w:p w:rsidR="00405AE3" w:rsidRDefault="00B820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91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устойчивого интереса к занятиям спортивными играми;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1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технике и тактике спортивных игр;</w:t>
      </w:r>
    </w:p>
    <w:p w:rsidR="00405AE3" w:rsidRDefault="00B820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91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физических способностей (силовых, скоростных, скоростно-силовых, координационных, выносливости, гибкости);</w:t>
      </w:r>
    </w:p>
    <w:p w:rsidR="00405AE3" w:rsidRDefault="00B820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91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необходимых теоретических знаний;</w:t>
      </w:r>
    </w:p>
    <w:p w:rsidR="00405AE3" w:rsidRDefault="00B820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91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моральных и волевых качеств.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спортивной подготовки школьников: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системности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предусматривает тесную взаимосвязь содержания соревновательной деятельности и всех сторон учебно-тренировочного процесса: физической, технической, тактической, психологической, интегральной, теоретической подготовки; воспитательной работы; восстановительных мероприятий; педагогического и медицинского контроля.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преемственности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 последовательность изложения программного материала по этапам многолетней подготовки в годичных циклах. Обеспечена преемственность задач, средств и методов подготовки, объемов тренировочных и соревновательных нагрузок, рост показателей физической, технико-тактической и интегральной подготовленности.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вариативности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предусматривает в зависимости от этапа многолетней подготовки, индивидуальных особенностей воспитанника вариативность программного материала для практических занятий, характеризующихся разнообразием тренировочных средств и нагрузок, направленных на решение определенной педагогической задачи.</w:t>
      </w:r>
    </w:p>
    <w:p w:rsidR="00B820E9" w:rsidRDefault="00B820E9" w:rsidP="00F605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B820E9" w:rsidRDefault="00B820E9" w:rsidP="00F605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Pr="00F6053B" w:rsidRDefault="00E9146C" w:rsidP="00F605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III. Место курса в учебном плане</w:t>
      </w:r>
    </w:p>
    <w:p w:rsidR="00405AE3" w:rsidRDefault="00F6053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</w:t>
      </w:r>
      <w:proofErr w:type="gramStart"/>
      <w:r w:rsidR="00E9146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  класс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</w:t>
      </w:r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занятия проводятся 1 раз в неделю, 34 часа в год</w:t>
      </w:r>
      <w:r w:rsidR="00E9146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занятий: Занятия проводятся согласно утвержденному расписанию.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Принадлежность к внеурочной деятельности определяет режим проведения, а именно все занятия по внеурочной деятельности проводятся после уроков основного расписания, продолжительность соответствует рекомендациям СанПиН, т. е. 45 минут. Реализация данной программы в рамках внеурочной деятельности соответствует предельно допустимой нагрузке обучающихся.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проводятся в спортивном зале или на пришкольной спортивной площадке. Организация образовательного процесса предполагает использование форм и методов обучения, адекватных возрастным и физическим возможностям занимающихся через организацию здоровьесберегающих практик.</w:t>
      </w:r>
    </w:p>
    <w:p w:rsidR="00405AE3" w:rsidRDefault="00405A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5AE3" w:rsidRDefault="00E9146C">
      <w:pPr>
        <w:numPr>
          <w:ilvl w:val="0"/>
          <w:numId w:val="4"/>
        </w:numPr>
        <w:spacing w:after="0" w:line="240" w:lineRule="auto"/>
        <w:ind w:left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 программы внеурочной деятельности «Юниор»</w:t>
      </w:r>
    </w:p>
    <w:p w:rsidR="00405AE3" w:rsidRDefault="00E9146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170E02"/>
          <w:sz w:val="24"/>
          <w:szCs w:val="24"/>
          <w:lang w:eastAsia="ru-RU"/>
        </w:rPr>
        <w:t>Личностные, метапредметные и предметные результаты.</w:t>
      </w:r>
    </w:p>
    <w:p w:rsidR="00405AE3" w:rsidRDefault="00E914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Универсальными компетенциями</w:t>
      </w:r>
      <w:r w:rsidR="00F6053B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учащихся на этапе основного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общего образования</w:t>
      </w:r>
      <w:r w:rsidR="00F6053B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по курсу внеурочной деятельности «</w:t>
      </w:r>
      <w:proofErr w:type="gramStart"/>
      <w:r w:rsidR="00F6053B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Юниор»  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являются:</w:t>
      </w:r>
    </w:p>
    <w:p w:rsidR="00405AE3" w:rsidRDefault="00E9146C">
      <w:pPr>
        <w:numPr>
          <w:ilvl w:val="0"/>
          <w:numId w:val="5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умения организовывать собственную деятельность, выбирать и использовать средства для достижения её цели; </w:t>
      </w:r>
    </w:p>
    <w:p w:rsidR="00405AE3" w:rsidRDefault="00E9146C">
      <w:pPr>
        <w:numPr>
          <w:ilvl w:val="0"/>
          <w:numId w:val="5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умения активно включаться в коллективную деятельность, взаимодействовать со сверстниками в достижении общих целей; </w:t>
      </w:r>
    </w:p>
    <w:p w:rsidR="00405AE3" w:rsidRDefault="00E9146C">
      <w:pPr>
        <w:numPr>
          <w:ilvl w:val="0"/>
          <w:numId w:val="5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умения доносить информацию в доступной, эмоционально-яркой форме в процессе общения и взаимодействия со сверстниками и взрослыми людьми. </w:t>
      </w:r>
    </w:p>
    <w:p w:rsidR="00405AE3" w:rsidRDefault="00E9146C">
      <w:p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Личностными результатами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освоения учащимися содерж</w:t>
      </w:r>
      <w:r w:rsidR="00F6053B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ания программы по курсу внеурочной деятельности «</w:t>
      </w:r>
      <w:proofErr w:type="gramStart"/>
      <w:r w:rsidR="00F6053B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Юниор»   </w:t>
      </w:r>
      <w:proofErr w:type="gramEnd"/>
      <w:r w:rsidR="00F6053B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являются следующие умения:</w:t>
      </w:r>
    </w:p>
    <w:p w:rsidR="00405AE3" w:rsidRDefault="00E9146C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405AE3" w:rsidRDefault="00E9146C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проявлять положительные качества личности и управлять своими эмоциями в различных (нестандартных) ситуациях и условиях; </w:t>
      </w:r>
    </w:p>
    <w:p w:rsidR="00405AE3" w:rsidRDefault="00E9146C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проявлять дисциплинированность, трудолюбие и упорство в достижении поставленных целей; </w:t>
      </w:r>
    </w:p>
    <w:p w:rsidR="00405AE3" w:rsidRDefault="00E9146C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оказывать бескорыстную помощь своим сверстникам, находить с ними общий язык и общие интересы. </w:t>
      </w:r>
    </w:p>
    <w:p w:rsidR="00405AE3" w:rsidRDefault="00E9146C">
      <w:p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 xml:space="preserve">Метапредметными </w:t>
      </w:r>
      <w:proofErr w:type="gramStart"/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результатами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освоения</w:t>
      </w:r>
      <w:proofErr w:type="gramEnd"/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учащимися содержания программы по </w:t>
      </w:r>
      <w:r w:rsidR="00F6053B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курсу внеурочной деятельности «Юниор» 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являются следующие умения: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находить ошибки при выполнении учебных заданий, отбирать способы их исправления;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видеть красоту движений, выделять и обосновывать эстетические признаки в движениях и передвижениях человека.</w:t>
      </w:r>
    </w:p>
    <w:p w:rsidR="00405AE3" w:rsidRDefault="00405AE3">
      <w:pPr>
        <w:tabs>
          <w:tab w:val="num" w:pos="64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</w:p>
    <w:p w:rsidR="00405AE3" w:rsidRDefault="00405AE3">
      <w:pPr>
        <w:tabs>
          <w:tab w:val="num" w:pos="64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</w:p>
    <w:p w:rsidR="00405AE3" w:rsidRDefault="00E9146C">
      <w:pPr>
        <w:spacing w:after="0" w:line="240" w:lineRule="auto"/>
        <w:ind w:left="170"/>
        <w:jc w:val="center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Личностные, метапредметные и предметные результаты</w:t>
      </w:r>
    </w:p>
    <w:p w:rsidR="00405AE3" w:rsidRDefault="00F605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В 5 классе</w:t>
      </w:r>
      <w:r w:rsidR="00E9146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</w:p>
    <w:tbl>
      <w:tblPr>
        <w:tblW w:w="14672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38"/>
        <w:gridCol w:w="4739"/>
        <w:gridCol w:w="4495"/>
      </w:tblGrid>
      <w:tr w:rsidR="00405AE3">
        <w:trPr>
          <w:jc w:val="center"/>
        </w:trPr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AE3" w:rsidRDefault="00E9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t>Личностные результаты</w:t>
            </w:r>
          </w:p>
        </w:tc>
        <w:tc>
          <w:tcPr>
            <w:tcW w:w="47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AE3" w:rsidRDefault="00E9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t>Метапредметные результаты</w:t>
            </w:r>
          </w:p>
        </w:tc>
        <w:tc>
          <w:tcPr>
            <w:tcW w:w="4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AE3" w:rsidRDefault="00E9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t>Предметные результаты</w:t>
            </w:r>
          </w:p>
        </w:tc>
      </w:tr>
      <w:tr w:rsidR="00405AE3">
        <w:trPr>
          <w:trHeight w:val="3288"/>
          <w:jc w:val="center"/>
        </w:trPr>
        <w:tc>
          <w:tcPr>
            <w:tcW w:w="54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договариваться и приходить к общей согласованности во время проведения игр;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формирование представлений об этических идеалах и ценностях;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отбирать и выполнять комплексы упражнений в соответствии с изученными правилами.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определять уровень развития физических качеств;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договариваться и приходить к общей согласованности во время проведения игр, учитывая разные точки зрения;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проявлять инициативу в выборе и проведение подвижных игр.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Соблюдать санитарно-гигиенические правила, режим дня;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Понимать необходимость ЗОЖ и соблюдать правила безопасного поведения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демонстрировать уровень физической подготовленности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Управлять своими эмоциями;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Взаимодействовать с коллективом, находить компромисс, слушать и понимать других;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Раскрывать на примерах личностного опыта положительного влияния подвижных игр на физическое, личностное, социальное развитие.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Сохранять правильную осанку, оптимальное телосложение;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Знать различные виды игр;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Выполнять правила игры.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Выполнять комплексы физических упражнений для формирования правильной осанки;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организовывать и проводить самостоятельные формы занятий;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Соблюдать режим дня и правила личной гигиены.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 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 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 </w:t>
            </w:r>
          </w:p>
          <w:p w:rsidR="00405AE3" w:rsidRDefault="00405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</w:p>
        </w:tc>
      </w:tr>
    </w:tbl>
    <w:p w:rsidR="00405AE3" w:rsidRDefault="00405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05AE3" w:rsidRDefault="00E9146C">
      <w:pP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br w:type="page"/>
      </w:r>
    </w:p>
    <w:p w:rsidR="00405AE3" w:rsidRDefault="00E914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V.            Содержание учебного курса</w:t>
      </w: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05AE3" w:rsidRDefault="00E914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   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знаний.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Инструктаж по охране труда при проведении занятий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Лёгкая атлетика.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РДК-быстроты, скоростно-силовых.                                                                                                    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Стартовый разгон. Бег с максимальной скоростью. Бег с ускорением. Бег в медленном темпе до 8 минут. Эстафета 4х100.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Бег с препятствиями.                                                                                                                       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Преодоление вертикальных и горизонтальных препятствий с опорой и без опоры, с приземлением. Бег 100м с препятствиями.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Преодоление полосы препятствий.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РДК – силы; прыгучести.                                                                                                            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Выпрыгивания с низкого приседа с набивным мячом; упражнения с набивными мячами; прыжки через скакалку.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Игры с бегом на скорость.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«Ловкие, смелые, выносливые».                                                                                                                                                                                                        «Точно в руки». Игра в мини – футбол по упрощённым правилам.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Гимнастика.                                                                                                                                          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Круговая тренировка.                                                                                                                         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Развитие силовых качеств.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мышц брюшного пресса: в висе на гимнастической стенке поднимание к груди согнутых в коленях ног.  Упражнения для мышц спины: поднимание туловища, лёжа на животе, на гимнастической скамейке с зафиксированными стопами.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Развитие координационных способностей.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Лазание по гимнастической стенке с изменением направления;метание малого мяча в обруч или в баскетбольное кольцо; ходьба по рейке гимнастической скамейки с доставанием предмета с пола из положения приседа.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Комплексное развитие двигательных качеств.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Велоспорт:  упражнения на велотренажёре; спортивная гимнастика:  упражнения в равновесии на гимнастической скамейке; плавание: подтягивание с попеременной работой рук, лёжа на гимнастической скамейке.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Баскетбол.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Техника нападения.                                                                                                                           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Основная стойка баскетболиста.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 с изменением направления скорости. Передвижение приставными шагами (правым, левым боком, вперёд, назад).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Остановки во время бега.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Шагом, прыжком.                                                                                       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Повороты на месте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Повороты вперёд, назад, сочетание передвижений, остановок, поворотов.        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Ловля и передача мяча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Ловля двумя руками мяча, летящего навстречу и сбоку на уровне груди. Передача мяча двумя руками от груди после ловли на месте, после ловли с остановкой, после поворота на месте.                                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Ведение мяча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Ведение мяча правой, левой рукой.Попеременное ведение. Ведение с изменением направления.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Броски мяча.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Броски мяча двумя руками от груди с близкого расстояния, с места под углом к корзине, с отражением от щита.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Техника защиты.                                                                                                                                  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Стойки защитника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Одна нога выставлена вперёд, ноги расставлены на одной линии.Перемещение к стойке защитника вперёд, в стороны, назад.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Тактика нападения.                                                                                                              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Индивидуальные действия.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правильно выбрать место и открыться для получения мяча. Целесообразное применение техники передвижения: прыжков, остановок, поворотов.                                                                          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Групповые  действия.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двух нападающих  против одного защитника.               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Командные  действия.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Нападение по принципу свободного   места.                                         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Тактика защиты.                                                                                                                 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Индивидуальные  действия.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выбрать место и держать игрока с мячом и без мяча.                                                                         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Командные действия.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Личная защита.</w:t>
      </w: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E91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VI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Календарно-тематическое планирование.</w:t>
      </w:r>
    </w:p>
    <w:p w:rsidR="00405AE3" w:rsidRDefault="00904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классы (вариант 1)</w:t>
      </w:r>
    </w:p>
    <w:tbl>
      <w:tblPr>
        <w:tblStyle w:val="11"/>
        <w:tblpPr w:leftFromText="180" w:rightFromText="180" w:vertAnchor="text" w:tblpXSpec="center" w:tblpY="3"/>
        <w:tblW w:w="15993" w:type="dxa"/>
        <w:tblLayout w:type="fixed"/>
        <w:tblLook w:val="04A0" w:firstRow="1" w:lastRow="0" w:firstColumn="1" w:lastColumn="0" w:noHBand="0" w:noVBand="1"/>
      </w:tblPr>
      <w:tblGrid>
        <w:gridCol w:w="557"/>
        <w:gridCol w:w="2817"/>
        <w:gridCol w:w="1124"/>
        <w:gridCol w:w="9"/>
        <w:gridCol w:w="1274"/>
        <w:gridCol w:w="6"/>
        <w:gridCol w:w="2264"/>
        <w:gridCol w:w="1984"/>
        <w:gridCol w:w="1950"/>
        <w:gridCol w:w="33"/>
        <w:gridCol w:w="1977"/>
        <w:gridCol w:w="7"/>
        <w:gridCol w:w="1991"/>
      </w:tblGrid>
      <w:tr w:rsidR="00405AE3">
        <w:trPr>
          <w:trHeight w:val="390"/>
        </w:trPr>
        <w:tc>
          <w:tcPr>
            <w:tcW w:w="557" w:type="dxa"/>
            <w:vMerge w:val="restart"/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17" w:type="dxa"/>
            <w:vMerge w:val="restart"/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3" w:type="dxa"/>
            <w:gridSpan w:val="2"/>
            <w:vMerge w:val="restart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 – во часов</w:t>
            </w:r>
          </w:p>
        </w:tc>
        <w:tc>
          <w:tcPr>
            <w:tcW w:w="1274" w:type="dxa"/>
            <w:vMerge w:val="restart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проведе-</w:t>
            </w:r>
          </w:p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</w:t>
            </w:r>
          </w:p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 w:val="restart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Академический компонент</w:t>
            </w:r>
          </w:p>
        </w:tc>
        <w:tc>
          <w:tcPr>
            <w:tcW w:w="7942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Базовые учебные действия. Планируемые результаты.</w:t>
            </w:r>
          </w:p>
        </w:tc>
      </w:tr>
      <w:tr w:rsidR="00405AE3">
        <w:trPr>
          <w:trHeight w:val="705"/>
        </w:trPr>
        <w:tc>
          <w:tcPr>
            <w:tcW w:w="557" w:type="dxa"/>
            <w:vMerge/>
          </w:tcPr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  <w:vMerge/>
          </w:tcPr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right w:val="single" w:sz="4" w:space="0" w:color="auto"/>
            </w:tcBorders>
          </w:tcPr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right w:val="single" w:sz="4" w:space="0" w:color="auto"/>
            </w:tcBorders>
          </w:tcPr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right w:val="single" w:sz="4" w:space="0" w:color="auto"/>
            </w:tcBorders>
          </w:tcPr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познаватель-ные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коммуникатив-ные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</w:p>
        </w:tc>
      </w:tr>
      <w:tr w:rsidR="00405AE3">
        <w:trPr>
          <w:trHeight w:val="1932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 знаний.</w:t>
            </w:r>
          </w:p>
          <w:p w:rsidR="00405AE3" w:rsidRDefault="00E9146C" w:rsidP="00904F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охране труда при проведении  </w:t>
            </w:r>
            <w:r w:rsidR="0090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занятий.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знания  правил по </w:t>
            </w:r>
            <w:r w:rsidR="008B5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технике  безопасности на внеурочных занятиях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Реализовать творческий потенциал в процессе коллективного занятия.</w:t>
            </w:r>
          </w:p>
        </w:tc>
        <w:tc>
          <w:tcPr>
            <w:tcW w:w="1983" w:type="dxa"/>
            <w:gridSpan w:val="2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строить рассуждения в форме связи простых суждений изучаемого материала.</w:t>
            </w:r>
          </w:p>
        </w:tc>
        <w:tc>
          <w:tcPr>
            <w:tcW w:w="1984" w:type="dxa"/>
            <w:gridSpan w:val="2"/>
          </w:tcPr>
          <w:p w:rsidR="00405AE3" w:rsidRDefault="00E914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  слушать и понимать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Учитывать разные мнения и стремиться к координации различных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позиций в сотрудничестве.</w:t>
            </w:r>
          </w:p>
        </w:tc>
        <w:tc>
          <w:tcPr>
            <w:tcW w:w="1991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активно включаться в коллективную деятельность.</w:t>
            </w:r>
          </w:p>
        </w:tc>
      </w:tr>
      <w:tr w:rsidR="00405AE3">
        <w:trPr>
          <w:trHeight w:val="465"/>
        </w:trPr>
        <w:tc>
          <w:tcPr>
            <w:tcW w:w="15993" w:type="dxa"/>
            <w:gridSpan w:val="13"/>
            <w:tcBorders>
              <w:bottom w:val="single" w:sz="4" w:space="0" w:color="auto"/>
            </w:tcBorders>
          </w:tcPr>
          <w:p w:rsidR="00405AE3" w:rsidRDefault="00E9146C">
            <w:pPr>
              <w:tabs>
                <w:tab w:val="left" w:pos="10875"/>
              </w:tabs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Лёгкая атлетика.</w:t>
            </w:r>
          </w:p>
        </w:tc>
      </w:tr>
      <w:tr w:rsidR="00405AE3">
        <w:trPr>
          <w:trHeight w:val="465"/>
        </w:trPr>
        <w:tc>
          <w:tcPr>
            <w:tcW w:w="557" w:type="dxa"/>
            <w:tcBorders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tabs>
                <w:tab w:val="left" w:pos="10875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РДК-быстроты, скоростно-силовых.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tabs>
                <w:tab w:val="left" w:pos="10875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tabs>
                <w:tab w:val="left" w:pos="10875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tabs>
                <w:tab w:val="left" w:pos="10875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tabs>
                <w:tab w:val="left" w:pos="10875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tabs>
                <w:tab w:val="left" w:pos="10875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tabs>
                <w:tab w:val="left" w:pos="10875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05AE3" w:rsidRDefault="00405AE3">
            <w:pPr>
              <w:tabs>
                <w:tab w:val="left" w:pos="10875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405AE3">
        <w:trPr>
          <w:trHeight w:val="3000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Стартовый разгон.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с максимальной скоростью. </w:t>
            </w:r>
          </w:p>
          <w:p w:rsidR="00405AE3" w:rsidRDefault="00405A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выполнять стартовый разгон.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 выполнения бега в медленном темпе до 8 минут.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Проявлять дисциплиниро-ванность в достижении поставленных целей.  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технике двигательного действия по час-тям.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фи-зическиеупраж-нения по крите-риямэффектив-ности для реше-ния различных задач.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выбирать и использовать средства для достижения  цели деятельности.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1972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817" w:type="dxa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с ускорением.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в медленном темпе до 8 минут.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Эстафета 4х100.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выполнять стартовый разгон.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 выполнения бега в медленном темпе до 8 минут.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Проявлять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дисциплиниро-ванность в достижении поставленных целей.  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Обучать технике двигательного действия по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частям.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выбирать и использовать средства для достижения цели деятельности.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341"/>
        </w:trPr>
        <w:tc>
          <w:tcPr>
            <w:tcW w:w="557" w:type="dxa"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Бег с препятствиями.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1621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Преодоление вертикальных и горизонтальных препятствий с опорой и без опоры, с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приземлением. 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 w:val="restart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 бега с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препятствиями.</w:t>
            </w:r>
          </w:p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</w:t>
            </w:r>
          </w:p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преодолевать вертикальные и горизонтальные препятствия с опорой и   без опоры, с</w:t>
            </w:r>
          </w:p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приземлением.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делового сотрудничества; оценивать свою учебную деятельность.</w:t>
            </w:r>
          </w:p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983" w:type="dxa"/>
            <w:gridSpan w:val="2"/>
            <w:vMerge w:val="restart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наиболее эффективные способы решения двигательной задачи здесь и сейчас.</w:t>
            </w:r>
          </w:p>
        </w:tc>
        <w:tc>
          <w:tcPr>
            <w:tcW w:w="1984" w:type="dxa"/>
            <w:gridSpan w:val="2"/>
            <w:vMerge w:val="restart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излагать свое мнение и аргументировать свою точку зрения и оценку событий.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 w:val="restart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организовать место занятий с сохранностью инвентаря и оборудования.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1518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100м с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препятствиями.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полосы препятствий.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576"/>
        </w:trPr>
        <w:tc>
          <w:tcPr>
            <w:tcW w:w="557" w:type="dxa"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РДК – силы; прыгучести.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1656"/>
        </w:trPr>
        <w:tc>
          <w:tcPr>
            <w:tcW w:w="557" w:type="dxa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Выпрыгивания с низкого приседа с набивным мячом; упражнения с набивными мячами; прыжки через скакалку.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выполнять выпрыгивания с низкого приседа с набивным мячом, прыжки через скакалку.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самостоятельной работы при выполнении учебных задач. </w:t>
            </w:r>
          </w:p>
        </w:tc>
        <w:tc>
          <w:tcPr>
            <w:tcW w:w="1983" w:type="dxa"/>
            <w:gridSpan w:val="2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 так-тическиеаспек-ты решения дви-гательных задач, выбирать опти-мальный для данной ситуации способ действия.</w:t>
            </w:r>
          </w:p>
        </w:tc>
        <w:tc>
          <w:tcPr>
            <w:tcW w:w="1984" w:type="dxa"/>
            <w:gridSpan w:val="2"/>
          </w:tcPr>
          <w:p w:rsidR="00405AE3" w:rsidRDefault="00E914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согласованно выполнять совместную деятельность.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активно включаться в коллективную деятельность.</w:t>
            </w:r>
          </w:p>
        </w:tc>
      </w:tr>
      <w:tr w:rsidR="00405AE3">
        <w:trPr>
          <w:trHeight w:val="1405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бегом на скорость: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«Ловкие, смелые, выносливые»;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«Точно в руки». 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 w:val="restart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соблюдать правила игр.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навык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 с бегом на скорость.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Проявлять устойчивый интерес к выполнению физических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упражнений.</w:t>
            </w:r>
          </w:p>
        </w:tc>
        <w:tc>
          <w:tcPr>
            <w:tcW w:w="1983" w:type="dxa"/>
            <w:gridSpan w:val="2"/>
            <w:vMerge w:val="restart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Сравнивать фи-зическиеупраж-нения по кри-териямэффек-тивности для ре-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шенияразлич-ных задач.</w:t>
            </w:r>
          </w:p>
        </w:tc>
        <w:tc>
          <w:tcPr>
            <w:tcW w:w="1984" w:type="dxa"/>
            <w:gridSpan w:val="2"/>
            <w:vMerge w:val="restart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Учитывать разные мнения и стремиться к координации различных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позиций в сотрудничестве.</w:t>
            </w:r>
          </w:p>
        </w:tc>
        <w:tc>
          <w:tcPr>
            <w:tcW w:w="1991" w:type="dxa"/>
            <w:vMerge w:val="restart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Уметь выбирать и использовать средства для достижения  цели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</w:tr>
      <w:tr w:rsidR="00405AE3">
        <w:trPr>
          <w:trHeight w:val="560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мини – футбол по упрощённым правилам.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284"/>
        </w:trPr>
        <w:tc>
          <w:tcPr>
            <w:tcW w:w="15993" w:type="dxa"/>
            <w:gridSpan w:val="13"/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Гимнастика.</w:t>
            </w:r>
          </w:p>
        </w:tc>
      </w:tr>
      <w:tr w:rsidR="00405AE3">
        <w:trPr>
          <w:trHeight w:val="560"/>
        </w:trPr>
        <w:tc>
          <w:tcPr>
            <w:tcW w:w="557" w:type="dxa"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Круговая тренировка.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силовых качеств.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</w:tcPr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1605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мышц брюшного пресса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выполнять упражнение в висе на гимнастической стенке поднимание к груди согнутых в коленях ног.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E914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самостоятельной работы при выполнении учебных задач. </w:t>
            </w:r>
          </w:p>
        </w:tc>
        <w:tc>
          <w:tcPr>
            <w:tcW w:w="1983" w:type="dxa"/>
            <w:gridSpan w:val="2"/>
            <w:vMerge w:val="restart"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двигательные возможности в процессе обучения.</w:t>
            </w:r>
          </w:p>
        </w:tc>
        <w:tc>
          <w:tcPr>
            <w:tcW w:w="1984" w:type="dxa"/>
            <w:gridSpan w:val="2"/>
            <w:vMerge w:val="restart"/>
          </w:tcPr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выбирать и использовать средства для достижения  цели деятельности.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 w:val="restart"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адекватно оценивать собственное поведение и поведение окружающих.</w:t>
            </w:r>
          </w:p>
        </w:tc>
      </w:tr>
      <w:tr w:rsidR="00405AE3">
        <w:trPr>
          <w:trHeight w:val="1605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для мышц спины: 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выполнять упражнение поднимание туловища, лёжа на животе, на гимнастической скамейке с зафиксирован-ными стопами.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1605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упражнений для мышц спины и брюшного пресса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правильного выполнения упражнений для мышц брюшного пресса и спины.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самостоятельной работы при выполнении учебных задач. </w:t>
            </w:r>
          </w:p>
        </w:tc>
        <w:tc>
          <w:tcPr>
            <w:tcW w:w="1983" w:type="dxa"/>
            <w:gridSpan w:val="2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двигательные возможности в процессе обучения.</w:t>
            </w:r>
          </w:p>
        </w:tc>
        <w:tc>
          <w:tcPr>
            <w:tcW w:w="1984" w:type="dxa"/>
            <w:gridSpan w:val="2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выбирать и использовать средства для достижения  цели деятельности.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адекватно оценивать собственное поведение и поведение окружающих.</w:t>
            </w:r>
          </w:p>
        </w:tc>
      </w:tr>
      <w:tr w:rsidR="00405AE3">
        <w:trPr>
          <w:trHeight w:val="893"/>
        </w:trPr>
        <w:tc>
          <w:tcPr>
            <w:tcW w:w="557" w:type="dxa"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координационных способностей.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1188"/>
        </w:trPr>
        <w:tc>
          <w:tcPr>
            <w:tcW w:w="557" w:type="dxa"/>
            <w:tcBorders>
              <w:bottom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Лазание по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гимнастической стенке с изменением направления; 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 w:val="restart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координации движений. Выполнять лазание по  гимнастичес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стенке с изменением направления; метание малого мяча в обруч или в баскетбольное кольцо; ходьбу по рейке гимнастической скамейки с доставанием предмета с пола из положения приседа.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делового сотрудничества; оценивать свою учебную деятельность.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адекватно оценивать собственное поведение и поведение окружающих.</w:t>
            </w:r>
          </w:p>
        </w:tc>
      </w:tr>
      <w:tr w:rsidR="00405AE3">
        <w:trPr>
          <w:trHeight w:val="840"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в обруч или в баскетбольное кольцо;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3141"/>
        </w:trPr>
        <w:tc>
          <w:tcPr>
            <w:tcW w:w="557" w:type="dxa"/>
            <w:tcBorders>
              <w:bottom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рейке гимнастической скамейки с доставанием предмета с пола из положения приседа.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  <w:tcBorders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838"/>
        </w:trPr>
        <w:tc>
          <w:tcPr>
            <w:tcW w:w="557" w:type="dxa"/>
            <w:tcBorders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Комплексное развитие двигательных качеств.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694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Велоспорт (упражнения на велотренажёре); 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координации движений.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положительное 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ношение к процессу познания. </w:t>
            </w:r>
          </w:p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Применять правила делового сотрудничества; оценивать свою учебную деятельность</w:t>
            </w:r>
          </w:p>
        </w:tc>
        <w:tc>
          <w:tcPr>
            <w:tcW w:w="1983" w:type="dxa"/>
            <w:gridSpan w:val="2"/>
            <w:vMerge w:val="restart"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 физические качества 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выделением отдельных  компонентов.</w:t>
            </w:r>
          </w:p>
        </w:tc>
        <w:tc>
          <w:tcPr>
            <w:tcW w:w="1984" w:type="dxa"/>
            <w:gridSpan w:val="2"/>
            <w:vMerge w:val="restart"/>
          </w:tcPr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навыки учебного сотрудничества в ходе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индивидуальной и групповой работы.</w:t>
            </w:r>
          </w:p>
        </w:tc>
        <w:tc>
          <w:tcPr>
            <w:tcW w:w="1991" w:type="dxa"/>
            <w:vMerge w:val="restart"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осознанно действовать на основе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видов инструкций для решения практических и учебных задач.</w:t>
            </w:r>
          </w:p>
        </w:tc>
      </w:tr>
      <w:tr w:rsidR="00405AE3">
        <w:trPr>
          <w:trHeight w:val="1435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Спортивная гимнастика (упражнения в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равновесии на гимнастической скамейке)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навык равновесия. 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2100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Плавание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(подтягивание с попеременной работой рук, лёжа на гимнастической скамейке).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двигательное качество- силу,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упражнения для укрепления  мышц  рук.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420"/>
        </w:trPr>
        <w:tc>
          <w:tcPr>
            <w:tcW w:w="15993" w:type="dxa"/>
            <w:gridSpan w:val="13"/>
            <w:tcBorders>
              <w:bottom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Спортивные игры</w:t>
            </w:r>
          </w:p>
        </w:tc>
      </w:tr>
      <w:tr w:rsidR="00405AE3">
        <w:trPr>
          <w:trHeight w:val="390"/>
        </w:trPr>
        <w:tc>
          <w:tcPr>
            <w:tcW w:w="557" w:type="dxa"/>
            <w:tcBorders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Баскетбол.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2775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нападения: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стойка баскетболиста.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 направления скорости. Передвижение приставными шагами (правым, левым боком, вперёд, назад).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 включаться в общеполезную социальную деятельность.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1984" w:type="dxa"/>
            <w:gridSpan w:val="2"/>
          </w:tcPr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принимать цели и произвольно включаться в деятельность.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2253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Остановки во время бега: шагом, прыжком.  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выполнять  остановки во время бега.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Ориентировать на понимание и принятие инструкций и оценки учителя.                                                                                                                       </w:t>
            </w:r>
          </w:p>
        </w:tc>
        <w:tc>
          <w:tcPr>
            <w:tcW w:w="1983" w:type="dxa"/>
            <w:gridSpan w:val="2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 так-тическиеаспек-ты решения дви-гательных задач, выбирать опти-мальный для данной ситуации способ действия.</w:t>
            </w:r>
          </w:p>
        </w:tc>
        <w:tc>
          <w:tcPr>
            <w:tcW w:w="1984" w:type="dxa"/>
            <w:gridSpan w:val="2"/>
          </w:tcPr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использо-вать методы со-циально-эстети-ческой комму-никации, осваи-вать диалоговые формы общения.</w:t>
            </w:r>
          </w:p>
        </w:tc>
        <w:tc>
          <w:tcPr>
            <w:tcW w:w="1991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осознанно действовать на основе разных видов инструкций для решения практических и учебных задач.</w:t>
            </w:r>
          </w:p>
        </w:tc>
      </w:tr>
      <w:tr w:rsidR="00405AE3">
        <w:trPr>
          <w:trHeight w:val="1605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месте: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вперёд, назад; сочетание передвижений, остановок, поворотов.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 выполнения  поворотов на месте.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983" w:type="dxa"/>
            <w:gridSpan w:val="2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Находитьнаи-болееэффек-тивные способы решения двига-тельной задачи здесь и сейчас.</w:t>
            </w:r>
          </w:p>
        </w:tc>
        <w:tc>
          <w:tcPr>
            <w:tcW w:w="1984" w:type="dxa"/>
            <w:gridSpan w:val="2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излагать  свое  мнение  и  аргументировать свою  точку  зре-нияи  оценку  событий.</w:t>
            </w:r>
          </w:p>
        </w:tc>
        <w:tc>
          <w:tcPr>
            <w:tcW w:w="1991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находить ошибки при вы-полнении учеб-ных заданий, от-бирать способы их исправления.                                                                                                                              </w:t>
            </w:r>
          </w:p>
        </w:tc>
      </w:tr>
      <w:tr w:rsidR="00405AE3">
        <w:trPr>
          <w:trHeight w:val="558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двумя руками мяча, летящего навстречу и сбоку на уровне груди. 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05AE3" w:rsidRDefault="00405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 w:val="restart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умение выполнять ловлю и передачу мяча. </w:t>
            </w:r>
          </w:p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координации движений.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делового сотрудничества; оценивать свою учебную деятельность.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адекватно оценивать собственное поведение и поведение окружающих.</w:t>
            </w:r>
          </w:p>
        </w:tc>
      </w:tr>
      <w:tr w:rsidR="00405AE3">
        <w:trPr>
          <w:trHeight w:val="558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двумя руками от груди после ловли на месте, после ловли с остановкой, после поворота на месте.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05AE3" w:rsidRDefault="00405A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838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правой, левой рукой, попеременное ведение; ведение с изменением направления.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выполнения ведения мяча.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 проявлять положительные качества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личности и управлять своими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эмоциями в различных (нестандартных) ситуациях и условиях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технике двигательного действия по частям.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 слушать и понимать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учителя.</w:t>
            </w:r>
          </w:p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</w:t>
            </w:r>
          </w:p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навыки учебного сотрудничества в ходе индивидуальной и групповой работы.</w:t>
            </w: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выбирать и использовать средства для достижения цели деятельности.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960"/>
        </w:trPr>
        <w:tc>
          <w:tcPr>
            <w:tcW w:w="557" w:type="dxa"/>
            <w:tcBorders>
              <w:bottom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выполнения ведения мяча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top w:val="nil"/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1530"/>
        </w:trPr>
        <w:tc>
          <w:tcPr>
            <w:tcW w:w="557" w:type="dxa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817" w:type="dxa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Броски мяча двумя руками от груди с близкого расстояния, с места под углом к корзине, с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отражением от щита.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выполнения бросков мяча по корзине.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E914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самостоятельной работы при выполнении учебных задач. 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Сравнивать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по критериям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эффективности для решения раз-личных задач.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E914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принимать цели и произвольно включаться в деятельность.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1656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выполнения бросков мяча двумя руками от груди с близкого расстояния, с места под углом к корзине, с отражением от щита.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05AE3">
        <w:trPr>
          <w:trHeight w:val="554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защиты: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защитника. 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стойку защитника: одна нога выставлена вперёд, ноги расставлены на одной линии.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к стойке защитника вперёд, в стороны, назад.  Формировать умение выполнять перемещение  к стойке защитника вперёд, в стороны, назад.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устойчивый интерес к выполнению физических упражнений.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 физические качества  с выделением отдельных  компонентов.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выбирать и использовать средства для достижения цели деятельности.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находить ошибки при выполнении учебных заданий, отбирать способы их исправления.                                                                                                                              </w:t>
            </w:r>
          </w:p>
        </w:tc>
      </w:tr>
      <w:tr w:rsidR="00405AE3">
        <w:trPr>
          <w:trHeight w:val="2760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Тактика нападения.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Индивидуальные действия. 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правильно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выбрать место и открыться для получения мяча. Целесообразно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технику передвижения: прыжков, остановок, поворотов.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самостоятельной работы при выполнении учебных задач. 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технике двигательного действия по частям.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слушать и понимать учителя.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осознанно действовать на основе разных видов инструкций для решения практических и учебных задач.</w:t>
            </w:r>
          </w:p>
        </w:tc>
      </w:tr>
      <w:tr w:rsidR="00405AE3">
        <w:trPr>
          <w:trHeight w:val="1656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Групповые 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действия:</w:t>
            </w:r>
          </w:p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двух нападающих против одного защитника.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уме-ние выполнять взаимодействие двух нападающих против одного защитника.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Реализовать творческий потенциал в процессе коллективного занятия.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выделять  и формулировать учебную  цель.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согласованно выполнять совместную деятельность.</w:t>
            </w: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активно включаться в коллективную деятельность.</w:t>
            </w:r>
          </w:p>
        </w:tc>
      </w:tr>
      <w:tr w:rsidR="00405AE3">
        <w:trPr>
          <w:trHeight w:val="1656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Командные </w:t>
            </w:r>
          </w:p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действия: нападение по принципу свободного    места.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выполнять нападение по принципу свободного места.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Реализовать творческий потенциал в процессе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коллективного занятия.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 физические качества  с выделением отдельных  компонентов.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согласованно выполнять совместную деятельность.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активно включаться в коллективную деятельность.</w:t>
            </w:r>
          </w:p>
        </w:tc>
      </w:tr>
      <w:tr w:rsidR="00405AE3">
        <w:trPr>
          <w:trHeight w:val="1380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Тактика защиты.</w:t>
            </w:r>
          </w:p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Индивидуальные  </w:t>
            </w:r>
          </w:p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действия: умение выбрать место и держать игрока с мячом и без мяча.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выбрать место и держать игрока с мячом и без мяча.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на-выкисамостоя-тельной работы при выполнении учебных задач. 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 физи-ческие качества  с выделением отдельных  компонентов.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 слушать и понимать учителя.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осознанно действовать на основе разных видов инструк-ций для решения практических и учебных задач.</w:t>
            </w:r>
          </w:p>
        </w:tc>
      </w:tr>
      <w:tr w:rsidR="00405AE3">
        <w:trPr>
          <w:trHeight w:val="1656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Командные действия:</w:t>
            </w:r>
          </w:p>
          <w:p w:rsidR="00405AE3" w:rsidRDefault="00E914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личная защита.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выполнения личной защиты.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Реализовать творческий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потенциал в процессе коллективного занятия.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технике двигательного действия по частям.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согласованно выполнять совместную деятельность.</w:t>
            </w: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активно включаться в коллективную деятельность.</w:t>
            </w:r>
          </w:p>
        </w:tc>
      </w:tr>
      <w:tr w:rsidR="00405AE3">
        <w:trPr>
          <w:trHeight w:val="1380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Учебная игра в баскетбол по упрощённым правилам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 w:val="restart"/>
            <w:tcBorders>
              <w:righ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соблюдать правила игры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Реализовать творческий</w:t>
            </w:r>
          </w:p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потенциал в процессе коллективного занятия.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технике двигательного действия по частям.</w:t>
            </w:r>
          </w:p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согласованно выполнять совместную деятельность.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</w:tcBorders>
          </w:tcPr>
          <w:p w:rsidR="00405AE3" w:rsidRDefault="00E914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активно включаться в коллективную деятельность.</w:t>
            </w:r>
          </w:p>
        </w:tc>
      </w:tr>
      <w:tr w:rsidR="00405AE3">
        <w:trPr>
          <w:trHeight w:val="1380"/>
        </w:trPr>
        <w:tc>
          <w:tcPr>
            <w:tcW w:w="557" w:type="dxa"/>
          </w:tcPr>
          <w:p w:rsidR="00405AE3" w:rsidRDefault="00E914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817" w:type="dxa"/>
          </w:tcPr>
          <w:p w:rsidR="00405AE3" w:rsidRDefault="00E914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Учебная игра по упрощённым правилам</w:t>
            </w:r>
          </w:p>
        </w:tc>
        <w:tc>
          <w:tcPr>
            <w:tcW w:w="1133" w:type="dxa"/>
            <w:gridSpan w:val="2"/>
            <w:tcBorders>
              <w:right w:val="single" w:sz="4" w:space="0" w:color="auto"/>
            </w:tcBorders>
          </w:tcPr>
          <w:p w:rsidR="00405AE3" w:rsidRDefault="00E91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righ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405AE3" w:rsidRDefault="00405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E91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VII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 – методический комплекс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Методические пособия и рекомендации.  Журнал «Физическая культура в школе». 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Патрикеев А.Ю. Формирование личностных и регулятивных умений на уроках физической куль-туры. 1-11 классы / А.Ю. Патрикеев. – Волгоград: Учитель: ИП Гринин Л.Е., 2014. – 237 с.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«Физическая культура» Методики, материалы к урокам 1-11 класс: рекомендации, разработки, из опыта работы (К-диск).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«Физическая культура» рабочие программы 1- 11 класс (К-диск).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«Физическая культура» тематическое планирование (К-диск).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«Физическая культура» - внеурочная деятельность. Спортивно-оздоровительное развитие личности (секции, олимпиады, досуговые программы) (К-диск).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«Олимпийские старты» 1-11 классы – внеурочная деятельность (спортивно-оздоровительная деятельность) (К-диск).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Организация спортивной работы в школе (К-диск).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Байбородов Л.В., Бутин И.М. и др. «Методика обучения физической культуре 1-11 классы» Методическое пособие. М: «Гуманитарный издательский центр ВДАДОС» 2004.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Видякин М.В. «Система лыжной подготовки детей и подростков». Методическое пособие – Волгоград.  Учитель 2006.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Методика физического воспитания учащихся 10-11 класс под редакцией Ляха. М., Просвещение, 2006 год.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Мишин В.И. Настольная книга учителя физической культуры. М. Астрель 2003 год.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Погадаев Г.И. Настольная книга учителя физической культуры. М., Просвещение, 2005 год.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Сборник нормативных документов. Физическая культура / сост. Э.Д. Днепров, А.Г. Аркадьев. М. Дрофа, 2004.</w:t>
      </w:r>
      <w:r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 </w:t>
      </w:r>
    </w:p>
    <w:p w:rsidR="00405AE3" w:rsidRDefault="00E9146C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 </w:t>
      </w:r>
    </w:p>
    <w:p w:rsidR="00405AE3" w:rsidRDefault="00E914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Учебно – практическое оборудование:</w:t>
      </w:r>
    </w:p>
    <w:p w:rsidR="00405AE3" w:rsidRDefault="00E9146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гимнастики: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обруч  пластмассовый, палка гимнастическая, перекладина 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легкой атлетики: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малые мячи для метания, эстафетные палочки, свисток судейский, секундомер.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настольного тенниса: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набор настольного тенниса, стол для настольного тенниса.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футбола: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ворота для мини – футбола, мяч футбольный.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баскетбола: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мяч баскетбольный, щит тренировочный с фермой, кольцом, сеткой.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волейбола: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мяч волейбольный, сетка волейбольная.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Прочие: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маты гимнастические, лыжи, барьеры.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405AE3" w:rsidRDefault="00405AE3">
      <w:pPr>
        <w:spacing w:after="0" w:line="240" w:lineRule="auto"/>
      </w:pPr>
    </w:p>
    <w:sectPr w:rsidR="00405AE3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0E3E"/>
    <w:multiLevelType w:val="hybridMultilevel"/>
    <w:tmpl w:val="A072B0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775DB"/>
    <w:multiLevelType w:val="hybridMultilevel"/>
    <w:tmpl w:val="BC4069F8"/>
    <w:lvl w:ilvl="0" w:tplc="F1FE62B2">
      <w:start w:val="1"/>
      <w:numFmt w:val="decimal"/>
      <w:lvlText w:val="%1."/>
      <w:lvlJc w:val="left"/>
      <w:pPr>
        <w:ind w:left="711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356D54AC"/>
    <w:multiLevelType w:val="hybridMultilevel"/>
    <w:tmpl w:val="40CC2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10083E"/>
    <w:multiLevelType w:val="multilevel"/>
    <w:tmpl w:val="E07E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226E75"/>
    <w:multiLevelType w:val="multilevel"/>
    <w:tmpl w:val="780C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3C7284"/>
    <w:multiLevelType w:val="hybridMultilevel"/>
    <w:tmpl w:val="DDA0D8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2D712B"/>
    <w:multiLevelType w:val="multilevel"/>
    <w:tmpl w:val="9DDCB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characterSpacingControl w:val="doNotCompress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E3"/>
    <w:rsid w:val="000F198A"/>
    <w:rsid w:val="000F5841"/>
    <w:rsid w:val="00400BAB"/>
    <w:rsid w:val="00405AE3"/>
    <w:rsid w:val="0059030B"/>
    <w:rsid w:val="00782ED0"/>
    <w:rsid w:val="008B50D3"/>
    <w:rsid w:val="00904F75"/>
    <w:rsid w:val="00B820E9"/>
    <w:rsid w:val="00D37612"/>
    <w:rsid w:val="00DD090D"/>
    <w:rsid w:val="00E9146C"/>
    <w:rsid w:val="00F6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сновной текст с отступом1"/>
    <w:basedOn w:val="a"/>
    <w:link w:val="a5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10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5427</Words>
  <Characters>30937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2023-09-22T02:07:00Z</dcterms:created>
  <dcterms:modified xsi:type="dcterms:W3CDTF">2024-09-30T21:30:00Z</dcterms:modified>
  <cp:version>1100.0100.01</cp:version>
</cp:coreProperties>
</file>