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24"/>
        <w:tblW w:w="14175" w:type="dxa"/>
        <w:tblInd w:w="-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5"/>
        <w:gridCol w:w="72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5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 Юсупова     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9" w:type="dxa"/>
          </w:tcPr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«____»_________________202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val="en-US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Рабочая программа 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коррекционно-развивающей области «Ритмика»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для обучающихся 3 класса (Вариант 1)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>202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-202</w:t>
      </w:r>
      <w:r>
        <w:rPr>
          <w:rFonts w:hint="default" w:ascii="Times New Roman" w:hAnsi="Times New Roman" w:eastAsia="Times New Roman" w:cs="Times New Roman"/>
          <w:b/>
          <w:sz w:val="24"/>
          <w:szCs w:val="24"/>
          <w:lang w:val="ru-RU"/>
        </w:rPr>
        <w:t>5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учебный год.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</w:p>
    <w:tbl>
      <w:tblPr>
        <w:tblStyle w:val="2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2"/>
        <w:gridCol w:w="72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07" w:type="dxa"/>
          </w:tcPr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Рассмотрено и одобрено  на заседании </w:t>
            </w:r>
          </w:p>
          <w:p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Педагогического совета  от « 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»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 xml:space="preserve"> 08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202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г</w:t>
            </w:r>
          </w:p>
          <w:p>
            <w:pPr>
              <w:spacing w:after="0" w:line="240" w:lineRule="auto"/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Calibri"/>
                <w:sz w:val="24"/>
                <w:szCs w:val="24"/>
              </w:rPr>
              <w:t xml:space="preserve"> протокол № 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ru-RU"/>
              </w:rPr>
              <w:t>7</w:t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7807" w:type="dxa"/>
          </w:tcPr>
          <w:p>
            <w:pPr>
              <w:tabs>
                <w:tab w:val="left" w:pos="11385"/>
              </w:tabs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                                            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Ответственный за реализацию программы: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Миллионова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 xml:space="preserve"> Е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>
        <w:rPr>
          <w:rFonts w:ascii="Times New Roman" w:hAnsi="Times New Roman" w:eastAsia="Times New Roman" w:cs="Times New Roman"/>
          <w:sz w:val="24"/>
          <w:szCs w:val="24"/>
          <w:lang w:val="ru-RU"/>
        </w:rPr>
        <w:t>А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eastAsia="Times New Roman" w:cs="Times New Roman"/>
          <w:sz w:val="24"/>
          <w:szCs w:val="24"/>
        </w:rPr>
        <w:t>, учитель  ВК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г. Ульяновск, 202</w:t>
      </w:r>
      <w:r>
        <w:rPr>
          <w:rFonts w:hint="default" w:ascii="Times New Roman" w:hAnsi="Times New Roman" w:eastAsia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</w:t>
      </w:r>
    </w:p>
    <w:p>
      <w:pPr>
        <w:spacing w:after="0" w:line="240" w:lineRule="auto"/>
        <w:rPr>
          <w:rStyle w:val="12"/>
          <w:rFonts w:ascii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Style w:val="12"/>
          <w:rFonts w:ascii="Times New Roman" w:hAnsi="Times New Roman" w:cs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Style w:val="12"/>
          <w:rFonts w:ascii="Times New Roman" w:hAnsi="Times New Roman" w:cs="Times New Roman"/>
          <w:b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Style w:val="12"/>
          <w:rFonts w:ascii="Times New Roman" w:hAnsi="Times New Roman" w:cs="Times New Roman"/>
          <w:b/>
          <w:sz w:val="24"/>
          <w:szCs w:val="24"/>
        </w:rPr>
      </w:pPr>
      <w:r>
        <w:rPr>
          <w:rStyle w:val="12"/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>
      <w:pPr>
        <w:widowControl w:val="0"/>
        <w:tabs>
          <w:tab w:val="left" w:pos="1691"/>
          <w:tab w:val="left" w:pos="2309"/>
          <w:tab w:val="left" w:pos="3513"/>
          <w:tab w:val="left" w:pos="4223"/>
          <w:tab w:val="left" w:pos="4657"/>
          <w:tab w:val="left" w:pos="5884"/>
          <w:tab w:val="left" w:pos="6719"/>
          <w:tab w:val="left" w:pos="7911"/>
          <w:tab w:val="left" w:pos="8365"/>
        </w:tabs>
        <w:spacing w:line="359" w:lineRule="auto"/>
        <w:ind w:right="546" w:firstLine="707"/>
        <w:jc w:val="both"/>
        <w:rPr>
          <w:rFonts w:ascii="Times New Roman" w:hAnsi="Times New Roman" w:eastAsia="EKWOE+TimesNewRomanPSMT" w:cs="Times New Roman"/>
          <w:color w:val="000000"/>
          <w:sz w:val="28"/>
          <w:szCs w:val="28"/>
        </w:rPr>
      </w:pPr>
    </w:p>
    <w:p>
      <w:pPr>
        <w:spacing w:line="240" w:lineRule="auto"/>
        <w:jc w:val="both"/>
        <w:rPr>
          <w:rFonts w:hint="default" w:cs="Times New Roman" w:asciiTheme="minorAscii" w:hAnsiTheme="minorAscii"/>
          <w:sz w:val="24"/>
          <w:szCs w:val="24"/>
        </w:rPr>
      </w:pP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Рабочая</w:t>
      </w:r>
      <w:r>
        <w:rPr>
          <w:rFonts w:hint="default" w:eastAsia="FJWSI+TimesNewRomanPSMT" w:asciiTheme="minorAscii" w:hAnsiTheme="minorAscii" w:cstheme="minorEastAsia"/>
          <w:color w:val="000000"/>
          <w:spacing w:val="136"/>
          <w:sz w:val="22"/>
          <w:szCs w:val="22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2"/>
          <w:szCs w:val="22"/>
        </w:rPr>
        <w:t>п</w:t>
      </w: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рограмма</w:t>
      </w:r>
      <w:r>
        <w:rPr>
          <w:rFonts w:hint="default" w:eastAsia="FJWSI+TimesNewRomanPSMT" w:asciiTheme="minorAscii" w:hAnsiTheme="minorAscii" w:cstheme="minorEastAsia"/>
          <w:color w:val="000000"/>
          <w:spacing w:val="135"/>
          <w:sz w:val="22"/>
          <w:szCs w:val="22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2"/>
          <w:szCs w:val="22"/>
        </w:rPr>
        <w:t>по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2"/>
          <w:szCs w:val="22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2"/>
          <w:szCs w:val="22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че</w:t>
      </w:r>
      <w:r>
        <w:rPr>
          <w:rFonts w:hint="default" w:eastAsia="FJWSI+TimesNewRomanPSMT" w:asciiTheme="minorAscii" w:hAnsiTheme="minorAscii" w:cstheme="minorEastAsia"/>
          <w:color w:val="000000"/>
          <w:spacing w:val="-1"/>
          <w:sz w:val="22"/>
          <w:szCs w:val="22"/>
        </w:rPr>
        <w:t>б</w:t>
      </w: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ному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2"/>
          <w:szCs w:val="22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предме</w:t>
      </w:r>
      <w:r>
        <w:rPr>
          <w:rFonts w:hint="default" w:eastAsia="FJWSI+TimesNewRomanPSMT" w:asciiTheme="minorAscii" w:hAnsiTheme="minorAscii" w:cstheme="minorEastAsia"/>
          <w:color w:val="000000"/>
          <w:spacing w:val="-2"/>
          <w:sz w:val="22"/>
          <w:szCs w:val="22"/>
        </w:rPr>
        <w:t>т</w:t>
      </w:r>
      <w:r>
        <w:rPr>
          <w:rFonts w:hint="default" w:eastAsia="FJWSI+TimesNewRomanPSMT" w:asciiTheme="minorAscii" w:hAnsiTheme="minorAscii" w:cstheme="minorEastAsia"/>
          <w:color w:val="000000"/>
          <w:sz w:val="22"/>
          <w:szCs w:val="22"/>
        </w:rPr>
        <w:t>у</w:t>
      </w:r>
      <w:r>
        <w:rPr>
          <w:rFonts w:hint="default" w:eastAsia="FJWSI+TimesNewRomanPSMT" w:asciiTheme="minorAscii" w:hAnsiTheme="minorAscii" w:cstheme="minorEastAsia"/>
          <w:color w:val="000000"/>
          <w:spacing w:val="139"/>
          <w:sz w:val="22"/>
          <w:szCs w:val="22"/>
        </w:rPr>
        <w:t xml:space="preserve"> 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2"/>
          <w:szCs w:val="22"/>
        </w:rPr>
        <w:t>«</w:t>
      </w:r>
      <w:r>
        <w:rPr>
          <w:rFonts w:hint="default" w:eastAsia="FJWSI+TimesNewRomanPSMT" w:asciiTheme="minorAscii" w:hAnsiTheme="minorAscii" w:cstheme="minorEastAsia"/>
          <w:color w:val="000000"/>
          <w:spacing w:val="1"/>
          <w:sz w:val="22"/>
          <w:szCs w:val="22"/>
          <w:lang w:val="ru-RU"/>
        </w:rPr>
        <w:t>Ритмика» составлена</w:t>
      </w:r>
      <w:r>
        <w:rPr>
          <w:rFonts w:hint="default" w:eastAsia="UBBWA+TimesNewRomanPSMT" w:asciiTheme="minorAscii" w:hAnsiTheme="minorAscii" w:cstheme="minorEastAsia"/>
          <w:color w:val="000000"/>
          <w:spacing w:val="71"/>
          <w:sz w:val="22"/>
          <w:szCs w:val="22"/>
        </w:rPr>
        <w:t xml:space="preserve"> </w:t>
      </w:r>
      <w:r>
        <w:rPr>
          <w:rFonts w:hint="default" w:eastAsia="UBBWA+TimesNewRomanPSMT" w:asciiTheme="minorAscii" w:hAnsiTheme="minorAscii" w:cstheme="minorEastAsia"/>
          <w:color w:val="000000"/>
          <w:sz w:val="22"/>
          <w:szCs w:val="22"/>
        </w:rPr>
        <w:t>на основ</w:t>
      </w:r>
      <w:r>
        <w:rPr>
          <w:rFonts w:hint="default" w:eastAsia="UBBWA+TimesNewRomanPSMT" w:asciiTheme="minorAscii" w:hAnsiTheme="minorAscii" w:cstheme="minorEastAsia"/>
          <w:color w:val="000000"/>
          <w:sz w:val="22"/>
          <w:szCs w:val="22"/>
          <w:lang w:val="ru-RU"/>
        </w:rPr>
        <w:t>ании нормативно-правовых документов:</w:t>
      </w:r>
    </w:p>
    <w:p>
      <w:pPr>
        <w:spacing w:after="1" w:line="240" w:lineRule="auto"/>
        <w:jc w:val="both"/>
        <w:rPr>
          <w:rFonts w:hint="default" w:cs="Times New Roman" w:asciiTheme="minorAscii" w:hAnsiTheme="minorAscii"/>
          <w:sz w:val="16"/>
          <w:szCs w:val="16"/>
        </w:rPr>
      </w:pPr>
    </w:p>
    <w:p>
      <w:pPr>
        <w:widowControl w:val="0"/>
        <w:tabs>
          <w:tab w:val="left" w:pos="2125"/>
          <w:tab w:val="left" w:pos="4114"/>
          <w:tab w:val="left" w:pos="5368"/>
          <w:tab w:val="left" w:pos="6042"/>
          <w:tab w:val="left" w:pos="7828"/>
          <w:tab w:val="left" w:pos="8507"/>
        </w:tabs>
        <w:spacing w:line="240" w:lineRule="auto"/>
        <w:ind w:right="546" w:firstLine="549"/>
        <w:jc w:val="both"/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</w:pPr>
      <w:r>
        <w:rPr>
          <w:rFonts w:hint="default" w:eastAsia="UBBWA+TimesNewRomanPSMT" w:asciiTheme="minorAscii" w:hAnsiTheme="minorAscii" w:cstheme="minorEastAsia"/>
          <w:color w:val="000000"/>
          <w:sz w:val="24"/>
          <w:szCs w:val="24"/>
          <w:lang w:val="ru-RU"/>
        </w:rPr>
        <w:t>-Федеральный закон «Об образовании Российской Федерации от 29.12.2012г. №273-ФЗ.</w:t>
      </w: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Минобрнауки России от 19 декабря 2014года Nº1598 «Об утверждении федерального государственного образовательного стандарта начального общего образовання обучающихся с ограниченными возможностями здоровья»</w:t>
      </w:r>
    </w:p>
    <w:p>
      <w:pPr>
        <w:keepNext w:val="0"/>
        <w:keepLines w:val="0"/>
        <w:widowControl/>
        <w:suppressLineNumbers w:val="0"/>
        <w:spacing w:line="240" w:lineRule="auto"/>
        <w:jc w:val="both"/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 xml:space="preserve">Приказ Министерства просвешення РФ от 24 ноября 2022г Nº1026 «Об утверждении федеральной адаптированной основной общеобразовательной программы обучающихся с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>нарушениями интеллекта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»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Style w:val="12"/>
          <w:rFonts w:hint="default" w:asciiTheme="minorAscii" w:hAnsiTheme="minorAscii" w:cstheme="minorEastAsia"/>
          <w:b/>
          <w:sz w:val="24"/>
          <w:szCs w:val="24"/>
        </w:rPr>
      </w:pP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ru-RU" w:eastAsia="zh-CN" w:bidi="ar"/>
        </w:rPr>
        <w:t xml:space="preserve">- </w:t>
      </w:r>
      <w:r>
        <w:rPr>
          <w:rFonts w:hint="default" w:eastAsia="SimSun" w:asciiTheme="minorAscii" w:hAnsiTheme="minorAscii" w:cstheme="minorEastAsia"/>
          <w:kern w:val="0"/>
          <w:sz w:val="24"/>
          <w:szCs w:val="24"/>
          <w:lang w:val="en-US" w:eastAsia="zh-CN" w:bidi="ar"/>
        </w:rPr>
        <w:t>Приказ Министерства просвещения Российской Федерации от 17 нюля 2024года Nº495 «0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 xml:space="preserve">     Данная программа позволяет всем участникам образовательного процесса получить представление о целях, содержании, общей стратегии обучения, воспитания и развития учащихся.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 с учётом индивидуальных способностей и потребностей учащегося.   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 xml:space="preserve">   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sz w:val="22"/>
          <w:szCs w:val="22"/>
        </w:rPr>
        <w:t xml:space="preserve">Общая характеристика </w:t>
      </w:r>
      <w:r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  <w:t>курса коррекционно-развивающей области «Ритмика»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sz w:val="22"/>
          <w:szCs w:val="22"/>
        </w:rPr>
        <w:t>Цель курса:</w:t>
      </w: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 развитие двигательной активности ребенка в процессе восприятия музыки.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</w:p>
    <w:p>
      <w:pPr>
        <w:widowControl w:val="0"/>
        <w:autoSpaceDE w:val="0"/>
        <w:autoSpaceDN w:val="0"/>
        <w:spacing w:after="0" w:line="240" w:lineRule="auto"/>
        <w:ind w:left="701"/>
        <w:jc w:val="both"/>
        <w:rPr>
          <w:rFonts w:hint="default" w:eastAsia="Times New Roman" w:asciiTheme="minorAscii" w:hAnsiTheme="minorAscii" w:cstheme="minorEastAsia"/>
          <w:b/>
          <w:bCs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sz w:val="22"/>
          <w:szCs w:val="22"/>
        </w:rPr>
        <w:t>Задачи курса:</w:t>
      </w:r>
    </w:p>
    <w:p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Развивать восприятие музыкальных образов и выражать их в движениях</w:t>
      </w:r>
    </w:p>
    <w:p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Научить согласовывать движения с характером музыки, наиболее яркими средствами выразительности.</w:t>
      </w:r>
    </w:p>
    <w:p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Развивать музыкальные способности (эмоциональная отзывчивость на музыку, слуховые представления). </w:t>
      </w:r>
    </w:p>
    <w:p>
      <w:pPr>
        <w:numPr>
          <w:ilvl w:val="0"/>
          <w:numId w:val="1"/>
        </w:num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</w:rPr>
      </w:pPr>
      <w:r>
        <w:rPr>
          <w:rFonts w:hint="default" w:eastAsia="Calibri" w:asciiTheme="minorAscii" w:hAnsiTheme="minorAscii" w:cstheme="minorEastAsia"/>
          <w:sz w:val="22"/>
          <w:szCs w:val="22"/>
        </w:rPr>
        <w:t xml:space="preserve">Развивать чувства ритма, темпа, коррекция общей и речевой моторики, пространственной ориентировки; </w:t>
      </w:r>
    </w:p>
    <w:p>
      <w:pPr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Научить школьников правильно и осмысленно двигаться в соответствии с музыкальным сопровождением.</w:t>
      </w:r>
    </w:p>
    <w:p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Выработать достаточно прочные навыки  выполнения упражнений.</w:t>
      </w:r>
    </w:p>
    <w:p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hint="default" w:eastAsia="Times New Roman" w:asciiTheme="minorAscii" w:hAnsiTheme="minorAscii" w:cstheme="minorEastAsia"/>
          <w:iCs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Cs/>
          <w:sz w:val="22"/>
          <w:szCs w:val="22"/>
        </w:rPr>
        <w:t>Развивать координацию движений.</w:t>
      </w:r>
    </w:p>
    <w:p>
      <w:pPr>
        <w:numPr>
          <w:ilvl w:val="0"/>
          <w:numId w:val="2"/>
        </w:num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</w:rPr>
      </w:pPr>
      <w:r>
        <w:rPr>
          <w:rFonts w:hint="default" w:eastAsia="Calibri" w:asciiTheme="minorAscii" w:hAnsiTheme="minorAscii" w:cstheme="minorEastAsia"/>
          <w:sz w:val="22"/>
          <w:szCs w:val="22"/>
        </w:rPr>
        <w:t>Развивать умение слушать музыку.</w:t>
      </w:r>
    </w:p>
    <w:p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hint="default" w:eastAsia="Times New Roman" w:asciiTheme="minorAscii" w:hAnsiTheme="minorAscii" w:cstheme="minorEastAsia"/>
          <w:iCs/>
          <w:sz w:val="22"/>
          <w:szCs w:val="22"/>
        </w:rPr>
      </w:pPr>
      <w:r>
        <w:rPr>
          <w:rFonts w:hint="default" w:eastAsia="Calibri" w:asciiTheme="minorAscii" w:hAnsiTheme="minorAscii" w:cstheme="minorEastAsia"/>
          <w:sz w:val="22"/>
          <w:szCs w:val="22"/>
        </w:rPr>
        <w:t>Научить выполнять под музыку различные движения, в том числе и танцевальные, с речевым сопровождением и пением.</w:t>
      </w:r>
    </w:p>
    <w:p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hint="default" w:eastAsia="Times New Roman" w:asciiTheme="minorAscii" w:hAnsiTheme="minorAscii" w:cstheme="minorEastAsia"/>
          <w:iCs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Развивать творческие способности личности.</w:t>
      </w:r>
    </w:p>
    <w:p>
      <w:pPr>
        <w:numPr>
          <w:ilvl w:val="0"/>
          <w:numId w:val="2"/>
        </w:numPr>
        <w:shd w:val="clear" w:color="auto" w:fill="FFFFFF"/>
        <w:tabs>
          <w:tab w:val="left" w:pos="709"/>
        </w:tabs>
        <w:suppressAutoHyphens/>
        <w:spacing w:after="0" w:line="240" w:lineRule="auto"/>
        <w:jc w:val="both"/>
        <w:rPr>
          <w:rFonts w:hint="default" w:eastAsia="Times New Roman" w:asciiTheme="minorAscii" w:hAnsiTheme="minorAscii" w:cstheme="minorEastAsia"/>
          <w:iCs/>
          <w:sz w:val="22"/>
          <w:szCs w:val="22"/>
        </w:rPr>
      </w:pPr>
      <w:r>
        <w:rPr>
          <w:rFonts w:hint="default" w:eastAsia="Calibri" w:asciiTheme="minorAscii" w:hAnsiTheme="minorAscii" w:cstheme="minorEastAsia"/>
          <w:sz w:val="22"/>
          <w:szCs w:val="22"/>
        </w:rPr>
        <w:t>Прививать навыки участия в коллективной творческой деятельности.</w:t>
      </w:r>
    </w:p>
    <w:p>
      <w:pPr>
        <w:shd w:val="clear" w:color="auto" w:fill="FFFFFF"/>
        <w:tabs>
          <w:tab w:val="left" w:pos="709"/>
        </w:tabs>
        <w:suppressAutoHyphens/>
        <w:spacing w:after="0" w:line="240" w:lineRule="auto"/>
        <w:ind w:left="720"/>
        <w:jc w:val="both"/>
        <w:rPr>
          <w:rFonts w:hint="default" w:eastAsia="Times New Roman" w:asciiTheme="minorAscii" w:hAnsiTheme="minorAscii" w:cstheme="minorEastAsia"/>
          <w:iCs/>
          <w:sz w:val="22"/>
          <w:szCs w:val="22"/>
        </w:rPr>
      </w:pPr>
    </w:p>
    <w:p>
      <w:pPr>
        <w:spacing w:after="0" w:line="240" w:lineRule="auto"/>
        <w:ind w:firstLine="708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Ввиду психологических особенностей детей с нарушением познавательной деятельности, с целью усиления практической направленности обучения проводится коррекционная работа, которая включает следующие направления: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Совершенствование движений и сенсомоторного развития</w:t>
      </w: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:  развитие мелкой моторики и пальцев рук; развитие артикуляционной моторики.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Коррекция отдельных сторон психической деятельности</w:t>
      </w: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: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коррекция – развитие восприятия, представлений, ощущений;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коррекция – развитие  двигательной памяти;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коррекция – развитие внимания;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формирование обобщенных представлений о свойствах предметов (цвет, форма, величина);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пространственных представлений и ориентации;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представлений о времени.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Развитие различных видов мышления</w:t>
      </w:r>
      <w:r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  <w:t xml:space="preserve">: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наглядно-образного мышления;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словесно-логического мышления (умение видеть и устанавливать логические связи между предметами, явлениями и событиями).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Развитие основных мыслительных операций</w:t>
      </w:r>
      <w:r>
        <w:rPr>
          <w:rFonts w:hint="default" w:eastAsia="Times New Roman" w:asciiTheme="minorAscii" w:hAnsiTheme="minorAscii" w:cstheme="minorEastAsia"/>
          <w:i/>
          <w:iCs/>
          <w:sz w:val="22"/>
          <w:szCs w:val="22"/>
        </w:rPr>
        <w:t>: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умения сравнивать, анализировать;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развитие умения выделять сходство и различие понятий;.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Коррекция нарушений в развитии эмоционально-личностной сферы:</w:t>
      </w: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развитие инициативности, стремления доводить начатое дело до конца; формирование умения преодолевать трудности;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воспитание самостоятельности принятия решения;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формирование устойчивой и адекватной самооценки;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формирование умения анализировать свою деятельность.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iCs/>
          <w:sz w:val="22"/>
          <w:szCs w:val="22"/>
        </w:rPr>
        <w:t>Коррекция – развитие речи:</w:t>
      </w: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 развитие фонематического слуха, зрительного и слухового восприятия. 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sz w:val="22"/>
          <w:szCs w:val="22"/>
        </w:rPr>
        <w:t xml:space="preserve">Описание места </w:t>
      </w:r>
      <w:r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  <w:t xml:space="preserve">курса коррекционно-развивающей области «Ритмика» </w:t>
      </w:r>
      <w:r>
        <w:rPr>
          <w:rFonts w:hint="default" w:eastAsia="Times New Roman" w:asciiTheme="minorAscii" w:hAnsiTheme="minorAscii" w:cstheme="minorEastAsia"/>
          <w:b/>
          <w:sz w:val="22"/>
          <w:szCs w:val="22"/>
        </w:rPr>
        <w:t>в учебном плане</w:t>
      </w:r>
    </w:p>
    <w:p>
      <w:pPr>
        <w:spacing w:after="0" w:line="240" w:lineRule="auto"/>
        <w:contextualSpacing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Курс коррекционно-развивающей области «Ритмика»  входит в часть, формируемую участниками образовательных отношений.</w:t>
      </w:r>
    </w:p>
    <w:p>
      <w:pPr>
        <w:spacing w:after="0" w:line="240" w:lineRule="auto"/>
        <w:contextualSpacing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Курс коррекционно-развивающей области «Ритмика» реализуется в 3 классе.</w:t>
      </w:r>
    </w:p>
    <w:p>
      <w:pPr>
        <w:spacing w:after="0" w:line="240" w:lineRule="auto"/>
        <w:contextualSpacing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Программа  курса коррекционно-развивающей области «Ритмика» рассчитана: </w:t>
      </w:r>
    </w:p>
    <w:p>
      <w:pPr>
        <w:spacing w:after="0" w:line="240" w:lineRule="auto"/>
        <w:ind w:left="284"/>
        <w:contextualSpacing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 3 классе на  33 часа, 1 час в неделю.</w:t>
      </w:r>
    </w:p>
    <w:p>
      <w:pPr>
        <w:spacing w:after="0" w:line="240" w:lineRule="auto"/>
        <w:ind w:left="284"/>
        <w:contextualSpacing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sz w:val="22"/>
          <w:szCs w:val="22"/>
        </w:rPr>
        <w:t xml:space="preserve">Личностные и предметные результаты освоения </w:t>
      </w:r>
      <w:r>
        <w:rPr>
          <w:rFonts w:hint="default" w:eastAsia="Times New Roman" w:asciiTheme="minorAscii" w:hAnsiTheme="minorAscii" w:cstheme="minorEastAsia"/>
          <w:b/>
          <w:bCs/>
          <w:sz w:val="22"/>
          <w:szCs w:val="22"/>
        </w:rPr>
        <w:t>курса коррекционно-развивающей области «Ритмика»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contextualSpacing/>
        <w:jc w:val="both"/>
        <w:rPr>
          <w:rFonts w:hint="default" w:eastAsia="Times New Roman" w:asciiTheme="minorAscii" w:hAnsiTheme="minorAscii" w:cstheme="minorEastAsia"/>
          <w:b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/>
          <w:sz w:val="22"/>
          <w:szCs w:val="22"/>
        </w:rPr>
        <w:t xml:space="preserve">Личностные результаты освоения курса коррекционно-развивающей области «Ритмика» </w:t>
      </w:r>
    </w:p>
    <w:p>
      <w:pPr>
        <w:numPr>
          <w:ilvl w:val="0"/>
          <w:numId w:val="3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Times New Roman" w:asciiTheme="minorAscii" w:hAnsiTheme="minorAscii" w:cstheme="minorEastAsia"/>
          <w:b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  <w:shd w:val="clear" w:color="auto" w:fill="FFFFFF"/>
        </w:rPr>
        <w:t>Готовиться к занятиям, занимать правильное исходное положение, находить свое место в строю.</w:t>
      </w:r>
    </w:p>
    <w:p>
      <w:pPr>
        <w:numPr>
          <w:ilvl w:val="0"/>
          <w:numId w:val="4"/>
        </w:numPr>
        <w:shd w:val="clear" w:color="auto" w:fill="FFFFFF"/>
        <w:spacing w:after="0" w:line="240" w:lineRule="auto"/>
        <w:ind w:left="709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Проявлять любознательность и интерес к новому содержанию.</w:t>
      </w:r>
    </w:p>
    <w:p>
      <w:pPr>
        <w:numPr>
          <w:ilvl w:val="0"/>
          <w:numId w:val="4"/>
        </w:numPr>
        <w:spacing w:after="0" w:line="240" w:lineRule="auto"/>
        <w:ind w:left="709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  <w:shd w:val="clear" w:color="auto" w:fill="FFFFFF"/>
        </w:rPr>
        <w:t>Принимать участие в творческой жизни коллектива.</w:t>
      </w:r>
    </w:p>
    <w:p>
      <w:pPr>
        <w:spacing w:after="0" w:line="240" w:lineRule="auto"/>
        <w:ind w:left="709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</w:p>
    <w:p>
      <w:pPr>
        <w:spacing w:after="0" w:line="240" w:lineRule="auto"/>
        <w:ind w:left="426"/>
        <w:contextualSpacing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/>
          <w:sz w:val="22"/>
          <w:szCs w:val="22"/>
        </w:rPr>
        <w:t>Предметные результаты освоения курса коррекционно-развивающей области «Ритмика»</w:t>
      </w:r>
    </w:p>
    <w:p>
      <w:pPr>
        <w:spacing w:after="0" w:line="240" w:lineRule="auto"/>
        <w:ind w:left="426"/>
        <w:contextualSpacing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/>
          <w:sz w:val="22"/>
          <w:szCs w:val="22"/>
        </w:rPr>
        <w:t>Минимальный уровень:</w:t>
      </w:r>
    </w:p>
    <w:p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Готовиться к занятиям, строиться в колонну по одному;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ходить свободным естественным шагом;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выполнять игровые и плясовые движения по показу учителя;</w:t>
      </w:r>
    </w:p>
    <w:p>
      <w:pPr>
        <w:tabs>
          <w:tab w:val="left" w:pos="709"/>
        </w:tabs>
        <w:suppressAutoHyphens/>
        <w:spacing w:after="0" w:line="240" w:lineRule="auto"/>
        <w:ind w:left="720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</w:p>
    <w:p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i/>
          <w:sz w:val="22"/>
          <w:szCs w:val="22"/>
        </w:rPr>
        <w:t>Достаточный уровень: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Готовиться к занятиям, строиться в колонну по одному, находить свое место в строю;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ходить свободным естественным шагом, двигаться по залу в разных направлениях;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ритмично выполнять несложные движения руками и ногами;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выполнять задания после показа и по словесной инструкции учителя.</w:t>
      </w:r>
    </w:p>
    <w:p>
      <w:pPr>
        <w:pStyle w:val="11"/>
        <w:shd w:val="clear" w:color="auto" w:fill="FFFFFF"/>
        <w:spacing w:after="360"/>
        <w:jc w:val="both"/>
        <w:rPr>
          <w:rFonts w:hint="default" w:eastAsia="Times New Roman" w:asciiTheme="minorAscii" w:hAnsiTheme="minorAscii" w:cstheme="minorEastAsia"/>
          <w:color w:val="000000"/>
          <w:sz w:val="22"/>
          <w:szCs w:val="22"/>
        </w:rPr>
      </w:pPr>
    </w:p>
    <w:p>
      <w:pPr>
        <w:pStyle w:val="11"/>
        <w:shd w:val="clear" w:color="auto" w:fill="FFFFFF"/>
        <w:spacing w:after="360"/>
        <w:jc w:val="both"/>
        <w:rPr>
          <w:rFonts w:hint="default" w:eastAsia="Times New Roman" w:asciiTheme="minorAscii" w:hAnsiTheme="minorAscii" w:cstheme="minorEastAsia"/>
          <w:color w:val="000000"/>
          <w:sz w:val="22"/>
          <w:szCs w:val="22"/>
        </w:rPr>
      </w:pPr>
    </w:p>
    <w:p>
      <w:pPr>
        <w:pStyle w:val="11"/>
        <w:shd w:val="clear" w:color="auto" w:fill="FFFFFF"/>
        <w:spacing w:after="360"/>
        <w:jc w:val="both"/>
        <w:rPr>
          <w:rFonts w:hint="default" w:eastAsia="Times New Roman" w:asciiTheme="minorAscii" w:hAnsiTheme="minorAscii" w:cstheme="minorEastAsia"/>
          <w:color w:val="000000"/>
          <w:sz w:val="22"/>
          <w:szCs w:val="22"/>
        </w:rPr>
      </w:pPr>
    </w:p>
    <w:p>
      <w:pPr>
        <w:pStyle w:val="11"/>
        <w:spacing w:after="0" w:line="240" w:lineRule="auto"/>
        <w:ind w:left="1440"/>
        <w:jc w:val="both"/>
        <w:rPr>
          <w:rFonts w:hint="default" w:eastAsia="Calibri" w:asciiTheme="minorAscii" w:hAnsiTheme="minorAscii" w:cstheme="minorEastAsia"/>
          <w:b/>
          <w:sz w:val="22"/>
          <w:szCs w:val="22"/>
        </w:rPr>
      </w:pPr>
      <w:r>
        <w:rPr>
          <w:rFonts w:hint="default" w:asciiTheme="minorAscii" w:hAnsiTheme="minorAscii" w:cstheme="minorEastAsia"/>
          <w:b/>
          <w:sz w:val="22"/>
          <w:szCs w:val="22"/>
        </w:rPr>
        <w:t>Содержание учебного предмета ритмики.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3 класс.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Упражнения на ориентировку в пространстве.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Построение в колонны по три.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Перестроение из общего круга в кружочки по два, три, четыре человека и обратно в общий круг.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Выполнение движений с предметами, более сложных, чем в предыдущих классах.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Ритмико – гимнастические упражнения.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Общеразвивающие упражнения.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Наклоны, повороты и круговые движения головы.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Повороты туловища в сочетании с наклонами; повороты туловища вперёд, в стороны с движениями рук.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Неторопливые приседания с напряжённым разведением коленей в сторону, медленное возвращение в исходное положение.                                         Поднимание на носках и полуприседание.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Круговые движения ступни.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Приседание с одновременным выставлением ноги вперёд, в сторону.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Перелезание через сцепленные руки, через палку.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Упражнения на выработку осанки.</w:t>
      </w:r>
    </w:p>
    <w:p>
      <w:pPr>
        <w:spacing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Упражнения на координацию движений.                                                                                                                                                                           Взмахом отвести правую ногу в сторону и поднять руки через стороны вверх, хлопнуть в ладоши, повернуть голову в сторону, противоположную взмаху ноги.                                                                                                                                                                                   Круговые движения левой ноги в сочетании с круговыми движениями правой руки.                                                                                                                         Упражнения на сложную координацию движений с предметами (флажками, мячами, обручами, скакалками).                                                                Одновременное  отхлопывание и  протопывание несложных ритмических рисунков в среднем и быстром темпе с музыкальным сопровождением (под барабан, бубен).                                                                                                                                                               Самостоятельное составление простых ритмических рисунков.                                                                                                                            Протопывание того, что учитель прохлопал, и наоборот.                                                                                                                                               Упражнения на расслабление мышц.</w:t>
      </w:r>
    </w:p>
    <w:p>
      <w:pPr>
        <w:spacing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                                                                                                                 Поднять руки вверх, вытянуть весь корпус – стойка на полупальцах, быстрым движением согнуться и сесть на корточки (большие и маленькие).  Перенесение тяжести тела с ноги на ногу, из стороны в сторону.</w:t>
      </w:r>
    </w:p>
    <w:p>
      <w:pPr>
        <w:spacing w:line="24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Упражнения с музыкальными инструментами.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Сгибание и разгибание кистей рук, встряхивание, повороты, сжимание пальцев в кулак и разжимание.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Упражнения для кистей рук с барабанными палочками.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Исполнение различных ритмов на барабане и бубне.</w:t>
      </w:r>
    </w:p>
    <w:p>
      <w:pPr>
        <w:spacing w:line="240" w:lineRule="auto"/>
        <w:jc w:val="left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Игры под музыку.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                                                                                                                                                             Самостоятельное ускорение и замедление темпа разнообразных движений.                                                                                                              Исполнение движений пружиннее,  плавнее, спокойнее, с размахом, применяя для этого известные элементы движений и танца.                   Упражнения в передаче игровых образов при инсценировке песен.                                                                                                                                    Передача в движениях развёрнутого сюжета музыкального рассказа.                                                                                                                               Смена ролей в импровизации.                                                                                                                                                                                   Придумывание вариантов к играм и пляскам.                                                                                                                                                                   Действия с воображаемыми предметами.                                                                                                                                                                                Подвижные игры с пением и речевым сопровождением.                                                                                                                                              «Карусель».                                                                                                                                                                                                                             «Третий лишний».                                                                                                                                                                                                   «Приглашение!».                                                                                                                                                                                                                       «Пляска с гостями».                                                                                                                                                                                                        «Ладушки».                                                                                                                                                                                                                                 «Кто первый».                                                                                                                                                                                                               «Танцевальная эстафета».                                                                                                                                                                                                         «День и ночь».                                                                                                                                                                                                             «Ритмическая эстафета».</w:t>
      </w:r>
    </w:p>
    <w:p>
      <w:pPr>
        <w:spacing w:after="0"/>
        <w:jc w:val="left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Танцевальные упражнения.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Повторение элементов танца по программе 2 класса.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Шаг на носках, шаг польки.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Широкий, высокий бег.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Сильные поскоки, боковой галоп.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Движения парами: боковой галоп, поскоки.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Элементы украинского танца: «бегунец», «верёвочка»</w:t>
      </w:r>
    </w:p>
    <w:p>
      <w:pPr>
        <w:spacing w:line="240" w:lineRule="auto"/>
        <w:jc w:val="left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Танцы и пляски.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 xml:space="preserve">Русская хороводная пляска. 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«Попрыгунчики».                                                                                                                                                                                                                    Дружные тройки. Полька. Музыка И. Штрауса.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Танец с хлопками. Карельская народная мелодия.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                </w:t>
      </w: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Парная пляска. Чешская народная мелодия.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Требования к уровню подготовки учащихся: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 xml:space="preserve">В результате освоения программного материала по ритмике учащиеся   3 класса должны </w:t>
      </w: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уметь: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самостоятельно выполнять требуемые перемены направления и темпа движений, руководствуясь музыкой;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передавать хлопками ритмический рисунок мелодии;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сохранять интервалы при движении в колонне парами;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выполнять повороты по ориентирам, построения по словесной инструкции;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начинать  движение по музыкальному сигналу;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выделять сильную долю музыки, отстукивать ритмический рисунок;</w:t>
      </w:r>
    </w:p>
    <w:p>
      <w:pPr>
        <w:spacing w:after="0" w:line="360" w:lineRule="auto"/>
        <w:jc w:val="both"/>
        <w:rPr>
          <w:rFonts w:hint="default" w:eastAsia="Calibri" w:asciiTheme="minorAscii" w:hAnsiTheme="minorAscii" w:cstheme="minorEastAsia"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sz w:val="22"/>
          <w:szCs w:val="22"/>
          <w:lang w:eastAsia="en-US"/>
        </w:rPr>
        <w:t>- самостоятельно передавать темповые и динамические изменения в музыке движениями.</w:t>
      </w: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ind w:left="4956" w:leftChars="0" w:firstLine="708" w:firstLineChars="0"/>
        <w:jc w:val="both"/>
        <w:rPr>
          <w:rFonts w:hint="default" w:asciiTheme="minorAscii" w:hAnsiTheme="minorAscii" w:cstheme="minorEastAsia"/>
          <w:b/>
          <w:sz w:val="22"/>
          <w:szCs w:val="22"/>
        </w:rPr>
      </w:pPr>
      <w:r>
        <w:rPr>
          <w:rFonts w:hint="default" w:asciiTheme="minorAscii" w:hAnsiTheme="minorAscii" w:cstheme="minorEastAsia"/>
          <w:b/>
          <w:sz w:val="22"/>
          <w:szCs w:val="22"/>
        </w:rPr>
        <w:t>Тематическое планирование.</w:t>
      </w:r>
    </w:p>
    <w:p>
      <w:pPr>
        <w:spacing w:after="0" w:line="240" w:lineRule="auto"/>
        <w:jc w:val="both"/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</w:pPr>
      <w:r>
        <w:rPr>
          <w:rFonts w:hint="default" w:eastAsia="Calibri" w:asciiTheme="minorAscii" w:hAnsiTheme="minorAscii" w:cstheme="minorEastAsia"/>
          <w:b/>
          <w:sz w:val="22"/>
          <w:szCs w:val="22"/>
          <w:lang w:eastAsia="en-US"/>
        </w:rPr>
        <w:t>3 класс</w:t>
      </w:r>
    </w:p>
    <w:tbl>
      <w:tblPr>
        <w:tblStyle w:val="22"/>
        <w:tblW w:w="16060" w:type="dxa"/>
        <w:tblInd w:w="-121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4580"/>
        <w:gridCol w:w="850"/>
        <w:gridCol w:w="1276"/>
        <w:gridCol w:w="1984"/>
        <w:gridCol w:w="1843"/>
        <w:gridCol w:w="1701"/>
        <w:gridCol w:w="1701"/>
        <w:gridCol w:w="155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66" w:type="dxa"/>
            <w:vMerge w:val="restart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№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п/п</w:t>
            </w:r>
          </w:p>
        </w:tc>
        <w:tc>
          <w:tcPr>
            <w:tcW w:w="4580" w:type="dxa"/>
            <w:vMerge w:val="restart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Кол – во часов</w:t>
            </w:r>
          </w:p>
        </w:tc>
        <w:tc>
          <w:tcPr>
            <w:tcW w:w="1276" w:type="dxa"/>
            <w:vMerge w:val="restart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Дата проведе-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ния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Академический компонент</w:t>
            </w:r>
          </w:p>
        </w:tc>
        <w:tc>
          <w:tcPr>
            <w:tcW w:w="6804" w:type="dxa"/>
            <w:gridSpan w:val="4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Базовые учебные действия. Планируемые результаты.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66" w:type="dxa"/>
            <w:vMerge w:val="continue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4580" w:type="dxa"/>
            <w:vMerge w:val="continue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850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vMerge w:val="continue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личностные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познаватель-ные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коммуника-тивные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регулятив-ные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3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на ориентировку в пространстве. Игры под музыку.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Самостоятельное ускорение и замедление темпа разнообразных движений. Подвижные игры с пением и речевым сопровождением.                                           «Карусель».                                                                                                                  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Передача в движениях частей музыкального произведения, чередование музыкальных фраз.                                                                                                  Передача в движении динамического нарастания в музыке, сильной доли такта.  Исполнение движений пружиннее,  плавнее, спокойнее, с размахом, применяя для этого известные элементы движений и танца.                                                                   Подвижные игры с пением и речевым сопровождением. «Третий лишний».                                                                                    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Формировать умение  ориентироваться в  пространстве. 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 умение распределять и переключать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внимание.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sz w:val="22"/>
                <w:szCs w:val="22"/>
              </w:rPr>
              <w:t>Формировать умение строить рассуждения в форме связи простых суждений изучаемого материала.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Формировать навыки учебного сотрудничест-ва в ходе индивидуаль-ной и груп-повой работы.</w:t>
            </w:r>
          </w:p>
        </w:tc>
        <w:tc>
          <w:tcPr>
            <w:tcW w:w="1559" w:type="dxa"/>
          </w:tcPr>
          <w:p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bCs/>
                <w:sz w:val="22"/>
                <w:szCs w:val="22"/>
              </w:rPr>
              <w:t>Уметь выби-рать и ис-пользовать средства для достижения  цели дея-тельности.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9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2.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Ритмико-гимнастические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Танцевальные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Общеразвивающие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Наклоны, повороты и круговые движения головы.   Движения рук в разных направ- лениях: отведение рук в стороны и скрещивание их перед собой с обхватом плеч; разведение рук в стороны с напряжением (растягивание резинки).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координацию движений.                                                          Взмахом отвести правую ногу в сторону и поднять руки через стороны вверх, хлопнуть в ладоши, повернуть голову в сторону, противоположную взмаху ноги.  Круговые движения левой ноги в сочетании с круговыми движениями правой руки.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Шаг на носках, шаг польки.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                          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расслабление мышц.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Широкий, высокий бег.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Сильные поскоки, боковой галоп.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3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Формировать навык правильной осанки. 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 чувствовать ритм.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шаг на носках, шаг польки; широкий, высокий бег, сильные поскоки, боковой галоп.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Выражать положительное от</w:t>
            </w: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softHyphen/>
            </w: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ношение к процессу познания.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Обучать технике двигательного действия по частям.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 слушать и понимать учителя.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Формиро-вать  целост-ное предс-тавление о физических упражнени-ях, физичес-кой культу-ре, её воз-можностях в повышении работоспо-собности и улучшения состояния здоровья.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3.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Танец: «Русская хороводная пляска».          «Попрыгунчики».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Танец: «Русская хороводная пляска».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 «Попрыгунчики».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исполнять танец: «Русская хороводная пляска». «Попрыгунчи-ки».</w:t>
            </w: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выразительности танцевальных движений.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 xml:space="preserve">Проявлять дисциплини-рованность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Находить 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наиболее эффективные способы решения двигательной задачи здесь и сейчас.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организо-вать место занятий с сохраннос-тью инвентаря и оборудова-ния.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8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4.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на ориентировку в пространстве. Игры под музыку.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Построение в колонны по три.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Подвижные игры с пением и речевым сопровождением.</w:t>
            </w: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«Приглашение!».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Перестроение из одного круга в два, три отдельных маленьких круга и концентрические круги путём отступления одной группы детей на шаг вперёд, другой – на шаг назад.</w:t>
            </w: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Подвижные игры с пением и речевым сопровождением:  «Пляска с гостями».                                                                                             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ориентироваться в пространстве. Формировать навык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распределять и переключать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внимание.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Cs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проявлять положительные качества личности и управлять своими эмоциями в различных (нестандарт-ных) ситуациях и условиях.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согласованно выполнять совместную деятельность.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активно включаться в коллектив- ную деятель-ность.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5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5.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Ритмико-гимнастические упражнения.    Танцевальные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Общеразвивающие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Повороты туловища в сочетании с наклонами; повороты туловища вперёд, в стороны с движениями рук.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Неторопливые приседания с напряжённым разведением коленей в сторону, медленное возвращение в исходное положение.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расслабление мышц.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координацию движений.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Упражнения на сложную координацию движений с предметами (флажками, мячами, обручами, скакалками).    </w:t>
            </w: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Элементы русской пляски: приставные шаги с приседанием, полуприседание с выставлением ноги на пятку, присядка и полуприсядка на месте и с продвижением.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Формировать навык правильной осанки.  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координаци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 выполнять  элементы русской пляски.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Уметь давать адекватную оценку своей учебной деятельности.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 Сравнивать физические упражнения по критериям эффективнос-ти для решения различных задач.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использовать методы социально-эстетической коммуника-ции, осваивать диалоговые формы общения взаимодейст-вовать с другими людьми в достижении общих целей.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iCs/>
                <w:color w:val="000000"/>
                <w:sz w:val="22"/>
                <w:szCs w:val="22"/>
              </w:rPr>
              <w:t>Уметь оценивать красоту телосложе-ния и осанки, сравнивать их с эталонными образцами.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6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с музыкальными инструментами.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Сгибание и разгибание кистей рук, встряхивание, повороты, сжимание пальцев в кулак и разжимание.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для кистей рук с барабанными палочками.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Исполнение различных ритмов на барабане и бубне.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Формировать умение выполнять упражнения с детскими музыкальными инструментами.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Развивать двигательные возможности в процессе обучения.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Учитывать разные мнения и стремиться к координации различных позиций в сотрудни-честве.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адекватно оценивать собственное поведение и поведение окружаю-щих.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7.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Танец: «Дружные тройки. Полька».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Дружные тройки. Полька. Музыка И. Штрауса.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                                         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исполнять танец: «Дружные тройки. Полька».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Объяснять себе свои наиболее заметные достижения.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Самостоя-тельно выде- лять  и формулиро-вать учебную  цель.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излагать  свое  мнение  и  аргументиро-вать свою  точку  зрения  и  оценку  событий.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организо-вать место занятий.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8.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на ориентировку в пространстве. Игры под музыку.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Перестроение из общего круга в кружочки по два, три, четыре человека и обратно в общий круг.  Подвижные игры с пением и речевым сопровождением.   «Ладушки».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Перестроение из общего круга в кружочки по два, три, четыре человека и обратно в общий круг. Подвижные игры с пением и речевым сопровождением.   «Кто первый».                                                                                         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Перестроение из общего круга в кружочки по два, три, четыре человека и обратно в общий круг.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«Танцевальная эстафета».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3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ориентироваться в пространстве. Формировать навык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подвижные игры с пением и речевым сопровождением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Развивать  физические качества  с выделением отдельных  компонентов.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Учитывать разные мнения и стремиться к координации различных позиций в сотрудничес-тве.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доносить информа-цию в доступной, эмоциона-льно-яркой форме в процессе общения и взаимо-действия со сверстника-ми и взрослыми людьми.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2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9.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Ритмико-гимнастические упражнения. Танцевальные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Общеразвивающие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Поднимание на носках и полуприседание.   Круговые движения ступни.  Приседание с одновременным выставлением ноги вперёд, в сторону.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Перелезание через сцепленные руки, через палку.</w:t>
            </w:r>
          </w:p>
          <w:p>
            <w:pPr>
              <w:spacing w:after="0" w:line="240" w:lineRule="auto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Движения парами: боковой галоп, поскоки.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Упражнения на координацию движений.  Одновременное отхлопывание и протопывание несложных ритмических рисунков в среднем и быстром темпе с музыкальным сопровождением (под барабан, бубен). 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Движения парами: боковой галоп, поскоки.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 xml:space="preserve">Упражнения на расслабление мышц.                              Поднять руки вверх, вытянуть весь корпус – стойка на полупальцах, быстрым движением согнуться и сесть на корточки (большие и маленькие).     Перенесение тяжести тела с ноги на ногу, из стороны в сторону.                        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Движения парами: боковой галоп, поскоки.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3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 xml:space="preserve">Формировать навык правильной осанки. 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 чувствовать  ритма.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движения парами: боковой галоп, поскоки.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  <w:t>Проявлять устойчивый интерес к выполнению физических упражнений.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Учитывать разные мнения и стремиться к координации различных позиций в сотрудничес-тве.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 xml:space="preserve">Уметь находить ошибки при выполнении учебных заданий, отбирать способы их исправления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10.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с музыкальными инструментами.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Сгибание и разгибание кистей рук, встряхивание, повороты, сжимание пальцев в кулак и разжимание.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для кистей рук с барабанными палочками.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Исполнение различных ритмов на барабане и бубне.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100" w:afterAutospacing="1" w:line="240" w:lineRule="auto"/>
              <w:jc w:val="both"/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  <w:t>Формировать умение выполнять упражнения с детскими музыкальными инструментами.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100" w:afterAutospacing="1" w:line="240" w:lineRule="auto"/>
              <w:jc w:val="both"/>
              <w:rPr>
                <w:rFonts w:hint="default" w:eastAsia="Calibri" w:asciiTheme="minorAscii" w:hAnsiTheme="minorAscii" w:cstheme="minorEastAsia"/>
                <w:color w:val="000000" w:themeColor="text1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  <w:t>Формировать навыки самостоятель-ной работы при выполнении учебных задач. 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Сравнивать физические упражнения по критериям эффективнос-ти для решения различных задач.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использовать разные источники и средства получения информации.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принимать цели и произвольно включаться в   деятель-ность.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11.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ind w:left="33"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Танец: «Танец с хлопками».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Times New Roman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Танец с хлопками. Карельская народная мелодия.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Формировать умение исполнять танец: «Танец с хлопками».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Выражать положительное от</w:t>
            </w: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softHyphen/>
            </w: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ношение к процессу  познания.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Укреплять мышечно – связочный аппарат, развивать навык координации движений.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излагать  свое  мнение  и  аргументиро-вать свою  точку  зрения  и  оценку  событий.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осознанно действовать на основе разных видов инструкций.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12.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на ориентировку в пространстве. Игры под музыку.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Выполнение движений с предметами, более сложных, чем в предыдущих классах.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Подвижные игры с пением и речевым сопровождением.   «День и ночь». «Ритмическая эстафета».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ориентироваться в пространстве. Формировать навык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 умение распределять и переключать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внимание.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Активно включаться в общеполезную социальную деятельность.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устойчивый интерес к физкультур-но – оздоро- вительной деятельности.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Осознавать важность коммуника-тивных умений в жизни человека.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взаимо-действовать со сверст- никами в достижении общих целей.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7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13.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Ритмико-гимнастические упражнения. Танцевальные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Общеразвивающие упражнения.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выработку осанки.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расслабление мышц.                              Поднять руки вверх, вытянуть весь корпус – стойка на полупальцах, быстрым движением согнуться и сесть на корточки (большие и маленькие). Перенесение тяжести тела с ноги на ногу, из стороны в сторону.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на координацию движений.                                      Протопывание того, что учитель прохлопал, и наоборот.                                                            Элементы украинского танца: «бегунец», «верёвочка».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правильной осанки.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координации движений.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умение выполнять элементы украинского танца: «бегунец», «верёвочка»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Объяснять себе свои наиболее заметные достижения.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Сравнивать  тактические аспекты решения двигательных задач, выбирать оптимальный для данной ситуации способ действия.</w:t>
            </w:r>
          </w:p>
        </w:tc>
        <w:tc>
          <w:tcPr>
            <w:tcW w:w="1701" w:type="dxa"/>
          </w:tcPr>
          <w:p>
            <w:pPr>
              <w:pStyle w:val="18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навыки учебного сотрудни-чества в ходе индивидуаль-ной и групповой работы.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>
            <w:pPr>
              <w:pStyle w:val="7"/>
              <w:shd w:val="clear" w:color="auto" w:fill="FFFFFF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Cs/>
                <w:sz w:val="22"/>
                <w:szCs w:val="22"/>
              </w:rPr>
              <w:t>Уметь выбирать и использо-вать средства для достижения  цели деятельнос-ти.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14.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Упражнения с музыкальными инструментами.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Сгибание и разгибание кистей рук, встряхивание, повороты, сжимание пальцев в кулак и разжимание.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Упражнения для кистей рук с барабанными палочками.</w:t>
            </w: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 xml:space="preserve">                                                       </w:t>
            </w: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Исполнение различных ритмов на барабане и бубне.</w:t>
            </w: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Формировать умение выполнять упражнения с детскими музыкальными инструментами.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eastAsiaTheme="minorHAnsi" w:cstheme="minorEastAsia"/>
                <w:sz w:val="22"/>
                <w:szCs w:val="22"/>
                <w:lang w:eastAsia="en-US"/>
              </w:rPr>
              <w:t>Применять правила делового сотрудничест-ва; оценивать  свою учебную деятельность.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Самостоятельное выделение и формулиров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ка учебной цели.</w:t>
            </w:r>
          </w:p>
        </w:tc>
        <w:tc>
          <w:tcPr>
            <w:tcW w:w="1701" w:type="dxa"/>
          </w:tcPr>
          <w:p>
            <w:pPr>
              <w:pStyle w:val="18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 эффективно сотрудничать и способствовать продуктивной кооперации.</w:t>
            </w:r>
          </w:p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адекватно оценивать собственное поведение и поведение окружаю-щих.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566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15.</w:t>
            </w:r>
          </w:p>
        </w:tc>
        <w:tc>
          <w:tcPr>
            <w:tcW w:w="4580" w:type="dxa"/>
          </w:tcPr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  <w:t>Танец: «Парная пляска».</w:t>
            </w:r>
          </w:p>
          <w:p>
            <w:pPr>
              <w:spacing w:after="0" w:line="240" w:lineRule="auto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  <w:r>
              <w:rPr>
                <w:rFonts w:hint="default" w:eastAsia="Calibri" w:asciiTheme="minorAscii" w:hAnsiTheme="minorAscii" w:cstheme="minorEastAsia"/>
                <w:sz w:val="22"/>
                <w:szCs w:val="22"/>
                <w:lang w:eastAsia="en-US"/>
              </w:rPr>
              <w:t>Парная пляска. Чешская народная мелодия</w:t>
            </w:r>
          </w:p>
          <w:p>
            <w:pPr>
              <w:spacing w:after="0" w:line="240" w:lineRule="auto"/>
              <w:ind w:right="113"/>
              <w:jc w:val="both"/>
              <w:rPr>
                <w:rFonts w:hint="default" w:eastAsia="Calibri" w:asciiTheme="minorAscii" w:hAnsiTheme="minorAscii" w:cstheme="minorEastAsi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850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right w:val="single" w:color="auto" w:sz="4" w:space="0"/>
            </w:tcBorders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right w:val="single" w:color="auto" w:sz="4" w:space="0"/>
            </w:tcBorders>
          </w:tcPr>
          <w:p>
            <w:pPr>
              <w:spacing w:after="100" w:afterAutospacing="1" w:line="240" w:lineRule="auto"/>
              <w:jc w:val="both"/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  <w:t>Формировать умение исполнять танец: «Парная пляска»</w:t>
            </w:r>
          </w:p>
        </w:tc>
        <w:tc>
          <w:tcPr>
            <w:tcW w:w="1843" w:type="dxa"/>
            <w:tcBorders>
              <w:left w:val="single" w:color="auto" w:sz="4" w:space="0"/>
            </w:tcBorders>
          </w:tcPr>
          <w:p>
            <w:pPr>
              <w:spacing w:after="100" w:afterAutospacing="1" w:line="240" w:lineRule="auto"/>
              <w:jc w:val="both"/>
              <w:rPr>
                <w:rFonts w:hint="default" w:eastAsia="Calibri" w:asciiTheme="minorAscii" w:hAnsiTheme="minorAscii" w:cstheme="minorEastAsia"/>
                <w:color w:val="000000" w:themeColor="text1"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color w:val="000000" w:themeColor="text1"/>
                <w:sz w:val="22"/>
                <w:szCs w:val="22"/>
              </w:rPr>
              <w:t>Формировать навыки самостоятель-ной работы при выполнении учебных задач. 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Формировать навык выразитель-ности танцевальных движений.</w:t>
            </w:r>
          </w:p>
        </w:tc>
        <w:tc>
          <w:tcPr>
            <w:tcW w:w="1701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eastAsia="Times New Roman" w:asciiTheme="minorAscii" w:hAnsiTheme="minorAscii" w:cstheme="minorEastAsia"/>
                <w:color w:val="000000"/>
                <w:sz w:val="22"/>
                <w:szCs w:val="22"/>
              </w:rPr>
              <w:t>Уметь осуществлять взаимоконт-роль и оказы- вать в сотруд- ничестве необходимую взаимопо-мощь.</w:t>
            </w:r>
          </w:p>
        </w:tc>
        <w:tc>
          <w:tcPr>
            <w:tcW w:w="1559" w:type="dxa"/>
          </w:tcPr>
          <w:p>
            <w:pPr>
              <w:spacing w:after="0" w:line="240" w:lineRule="auto"/>
              <w:jc w:val="both"/>
              <w:rPr>
                <w:rFonts w:hint="default" w:asciiTheme="minorAscii" w:hAnsiTheme="minorAscii" w:cstheme="minorEastAsia"/>
                <w:b/>
                <w:sz w:val="22"/>
                <w:szCs w:val="22"/>
              </w:rPr>
            </w:pPr>
            <w:r>
              <w:rPr>
                <w:rFonts w:hint="default" w:asciiTheme="minorAscii" w:hAnsiTheme="minorAscii" w:cstheme="minorEastAsia"/>
                <w:sz w:val="22"/>
                <w:szCs w:val="22"/>
              </w:rPr>
              <w:t>Уметь осознанно действовать на основе разных видов инструкций.</w:t>
            </w:r>
          </w:p>
        </w:tc>
      </w:tr>
    </w:tbl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spacing w:after="0" w:line="240" w:lineRule="auto"/>
        <w:jc w:val="both"/>
        <w:rPr>
          <w:rFonts w:hint="default" w:asciiTheme="minorAscii" w:hAnsiTheme="minorAscii" w:cstheme="minorEastAsia"/>
          <w:b/>
          <w:sz w:val="22"/>
          <w:szCs w:val="22"/>
        </w:rPr>
      </w:pPr>
    </w:p>
    <w:p>
      <w:pPr>
        <w:pStyle w:val="33"/>
        <w:spacing w:after="0"/>
        <w:contextualSpacing/>
        <w:jc w:val="both"/>
        <w:rPr>
          <w:rFonts w:hint="default" w:asciiTheme="minorAscii" w:hAnsiTheme="minorAscii" w:cstheme="minorEastAsia"/>
          <w:color w:val="auto"/>
          <w:sz w:val="22"/>
          <w:szCs w:val="22"/>
        </w:rPr>
      </w:pPr>
      <w:r>
        <w:rPr>
          <w:rFonts w:hint="default" w:asciiTheme="minorAscii" w:hAnsiTheme="minorAscii" w:cstheme="minorEastAsia"/>
          <w:color w:val="auto"/>
          <w:sz w:val="22"/>
          <w:szCs w:val="22"/>
        </w:rPr>
        <w:t>УЧЕБНО-МЕТОДИЧЕСКОЕ И  МАТЕРИАЛЬНО-ТЕХНИЧЕСКОЕ ОБЕСПЕЧЕНИЕ</w:t>
      </w: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/>
          <w:sz w:val="22"/>
          <w:szCs w:val="22"/>
        </w:rPr>
        <w:t>Учебно-методическая и справочная литература:</w:t>
      </w:r>
    </w:p>
    <w:p>
      <w:pPr>
        <w:numPr>
          <w:ilvl w:val="0"/>
          <w:numId w:val="7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Р.М. Плотникова. Программа по ритмике для детей с нарушением интеллекта специального (коррекционного) образовательного учреждения. Екатеринбург</w:t>
      </w:r>
    </w:p>
    <w:p>
      <w:pPr>
        <w:numPr>
          <w:ilvl w:val="0"/>
          <w:numId w:val="7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И.Г. Лопухина. Речь, Ритм, Движение, С-П изд-во «Дельта»</w:t>
      </w:r>
    </w:p>
    <w:p>
      <w:pPr>
        <w:numPr>
          <w:ilvl w:val="0"/>
          <w:numId w:val="7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М.А Косицина, И.Г. Бородина Коррекционная ритмика. Комплекс практических материалов и технология работы с детьми  с нарушением интеллекта. – М.; Изд-во «Гном» и Д.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Научно-методический журнал «Коррекционная педагогика: теория и практика» № 2(32), Евтушенко Е.В. «Системный подход к организации работы по музыкальному воспитанию умственно отсталых учащихся».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Элементарное музыкальное воспитание по системе Карла Орфа /Под ред.    Л.А.Барейбойма. - М.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Бгажнокова И.М. Психология умственно отсталого школьника. М.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Воспитание и обучение детей во вспомогательной школе  /Под ред. В.В. Воронковой. М.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Гаврилушкина О.М. Об организации воспитания детей с недостатками умственного развития / Дошкольное воспитание. 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Волкова Г.А. Логопедическая ритмика. - М.: Просвещение</w:t>
      </w:r>
    </w:p>
    <w:p>
      <w:pPr>
        <w:numPr>
          <w:ilvl w:val="0"/>
          <w:numId w:val="8"/>
        </w:numPr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Медведева Е.А. и др. Музыкальное воспитание детей с проблемами в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93" w:hanging="993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               развитии и коррекционная ритмика. / Под ред. Е.А.Медведевой. - М.                 Издательский центр «Академия» </w:t>
      </w:r>
    </w:p>
    <w:p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учебно-методический комплект (учебное пособие, методическое пособие для учителя, нотные хрестоматии для слушания музыки, хорового исполнительства, коллективного инструментального исполнительства);</w:t>
      </w:r>
    </w:p>
    <w:p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демонстрационный комплект: музыкальные инструменты;</w:t>
      </w:r>
    </w:p>
    <w:p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дидактический раздаточный материал;</w:t>
      </w:r>
    </w:p>
    <w:p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наглядные пособия и наглядно-дидактические материалы:  карточки с изображением нот, ритмическое лото, музыкальные ребусы.</w:t>
      </w:r>
    </w:p>
    <w:p>
      <w:p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i/>
          <w:sz w:val="22"/>
          <w:szCs w:val="22"/>
        </w:rPr>
      </w:pPr>
      <w:r>
        <w:rPr>
          <w:rFonts w:hint="default" w:eastAsia="DejaVu Sans" w:asciiTheme="minorAscii" w:hAnsiTheme="minorAscii" w:cstheme="minorEastAsia"/>
          <w:i/>
          <w:sz w:val="22"/>
          <w:szCs w:val="22"/>
        </w:rPr>
        <w:t>Аудио и видео материалы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информационные сайты, интернет-ресурсы, энциклопедии и др.;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мультимедийные энциклопедии;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аудиозаписи и фонохрестоматии по музыке (CD);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видеофильмы, посвященные творчеству выдающихся отечественных и зарубежных композиторов;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видеофильмы с записью фрагментов из балетных спектаклей;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видеофильмы с записью известных оркестровых коллективов;</w:t>
      </w:r>
    </w:p>
    <w:p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видеофильмы с записью известных хоровых коллективов и т.д.</w:t>
      </w:r>
    </w:p>
    <w:p>
      <w:p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i/>
          <w:sz w:val="22"/>
          <w:szCs w:val="22"/>
        </w:rPr>
      </w:pPr>
      <w:r>
        <w:rPr>
          <w:rFonts w:hint="default" w:eastAsia="DejaVu Sans" w:asciiTheme="minorAscii" w:hAnsiTheme="minorAscii" w:cstheme="minorEastAsia"/>
          <w:i/>
          <w:sz w:val="22"/>
          <w:szCs w:val="22"/>
        </w:rPr>
        <w:t xml:space="preserve"> Технические средства обучения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компьютер;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мультимедийный проектор;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экран;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принтер;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музыкальный центр;</w:t>
      </w:r>
    </w:p>
    <w:p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DVD.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bCs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i/>
          <w:sz w:val="22"/>
          <w:szCs w:val="22"/>
        </w:rPr>
        <w:t>Учебно-практическое оборудование:</w:t>
      </w:r>
    </w:p>
    <w:p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аудиторная доска с магнитной поверхностью и набором приспособлений для крепления демонстрационного материала;</w:t>
      </w:r>
    </w:p>
    <w:p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музыкальный инструмент: цифровое пианино.</w:t>
      </w:r>
    </w:p>
    <w:p>
      <w:pPr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 xml:space="preserve"> комплект элементарных музыкальных инструментов: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бубен;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бубенцы;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колокольчики;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кастаньеты;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ритмические палочки;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ручной барабан;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ксилофон;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ложки (музыкальные ложки);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маракас;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металлофон;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погремушки;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треугольник;</w:t>
      </w:r>
    </w:p>
    <w:p>
      <w:pPr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sz w:val="22"/>
          <w:szCs w:val="22"/>
        </w:rPr>
        <w:t>театральный реквизит (костюмы, декорации, обручи, гимнастические палки, коврики, платочки, флажки и пр.).</w:t>
      </w:r>
    </w:p>
    <w:p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hint="default" w:eastAsia="Times New Roman" w:asciiTheme="minorAscii" w:hAnsiTheme="minorAscii" w:cstheme="minorEastAsia"/>
          <w:sz w:val="22"/>
          <w:szCs w:val="22"/>
        </w:rPr>
      </w:pPr>
    </w:p>
    <w:p>
      <w:pPr>
        <w:pStyle w:val="33"/>
        <w:spacing w:after="0"/>
        <w:contextualSpacing/>
        <w:jc w:val="both"/>
        <w:rPr>
          <w:rFonts w:hint="default" w:asciiTheme="minorAscii" w:hAnsiTheme="minorAscii" w:cstheme="minorEastAsia"/>
          <w:color w:val="auto"/>
          <w:sz w:val="22"/>
          <w:szCs w:val="22"/>
        </w:rPr>
      </w:pPr>
      <w:r>
        <w:rPr>
          <w:rFonts w:hint="default" w:asciiTheme="minorAscii" w:hAnsiTheme="minorAscii" w:cstheme="minorEastAsia"/>
          <w:i/>
          <w:color w:val="auto"/>
          <w:sz w:val="22"/>
          <w:szCs w:val="22"/>
        </w:rPr>
        <w:t>«</w:t>
      </w:r>
      <w:r>
        <w:rPr>
          <w:rFonts w:hint="default" w:asciiTheme="minorAscii" w:hAnsiTheme="minorAscii" w:cstheme="minorEastAsia"/>
          <w:color w:val="auto"/>
          <w:sz w:val="22"/>
          <w:szCs w:val="22"/>
        </w:rPr>
        <w:t>ПЛАНИРУЕМЫЕ РЕЗУЛЬТАТЫ ИЗУЧЕНИЯ УЧЕБНОГО ПРЕДМЕТА (КОРРЕКЦИОННОГО КУРСА)</w:t>
      </w:r>
    </w:p>
    <w:p>
      <w:pPr>
        <w:spacing w:after="0" w:line="240" w:lineRule="auto"/>
        <w:contextualSpacing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</w:p>
    <w:p>
      <w:pPr>
        <w:spacing w:after="0" w:line="240" w:lineRule="auto"/>
        <w:jc w:val="both"/>
        <w:rPr>
          <w:rFonts w:hint="default" w:eastAsia="Times New Roman" w:asciiTheme="minorAscii" w:hAnsiTheme="minorAscii" w:cstheme="minorEastAsia"/>
          <w:i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i/>
          <w:sz w:val="22"/>
          <w:szCs w:val="22"/>
        </w:rPr>
        <w:t>Минимальный уровень:</w:t>
      </w:r>
    </w:p>
    <w:p>
      <w:pPr>
        <w:numPr>
          <w:ilvl w:val="0"/>
          <w:numId w:val="5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Готовиться к занятиям, строиться в колонну по одному;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ходить свободным естественным шагом;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выполнять игровые и плясовые движения по показу учителя;</w:t>
      </w:r>
    </w:p>
    <w:p>
      <w:pPr>
        <w:tabs>
          <w:tab w:val="left" w:pos="709"/>
        </w:tabs>
        <w:suppressAutoHyphens/>
        <w:spacing w:after="0" w:line="240" w:lineRule="auto"/>
        <w:ind w:left="1080" w:hanging="1080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i/>
          <w:sz w:val="22"/>
          <w:szCs w:val="22"/>
        </w:rPr>
        <w:t>Достаточный уровень: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 xml:space="preserve">Готовиться к занятиям, строиться в колонну по одному, находить свое место в строю; 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ходить свободным естественным шагом, двигаться по залу в разных направлениях;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ритмично выполнять несложные движения руками и ногами;</w:t>
      </w:r>
    </w:p>
    <w:p>
      <w:pPr>
        <w:numPr>
          <w:ilvl w:val="0"/>
          <w:numId w:val="6"/>
        </w:numPr>
        <w:tabs>
          <w:tab w:val="left" w:pos="709"/>
        </w:tabs>
        <w:suppressAutoHyphens/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  <w:r>
        <w:rPr>
          <w:rFonts w:hint="default" w:eastAsia="DejaVu Sans" w:asciiTheme="minorAscii" w:hAnsiTheme="minorAscii" w:cstheme="minorEastAsia"/>
          <w:sz w:val="22"/>
          <w:szCs w:val="22"/>
        </w:rPr>
        <w:t>выполнять задания после показа и по словесной инструкции учителя.</w:t>
      </w:r>
    </w:p>
    <w:p>
      <w:pPr>
        <w:spacing w:after="0" w:line="240" w:lineRule="auto"/>
        <w:jc w:val="both"/>
        <w:rPr>
          <w:rFonts w:hint="default" w:eastAsia="DejaVu Sans" w:asciiTheme="minorAscii" w:hAnsiTheme="minorAscii" w:cstheme="minorEastAsia"/>
          <w:sz w:val="22"/>
          <w:szCs w:val="22"/>
        </w:rPr>
      </w:pPr>
    </w:p>
    <w:p>
      <w:pPr>
        <w:pStyle w:val="33"/>
        <w:spacing w:after="0"/>
        <w:contextualSpacing/>
        <w:jc w:val="both"/>
        <w:rPr>
          <w:rFonts w:hint="default" w:asciiTheme="minorAscii" w:hAnsiTheme="minorAscii" w:cstheme="minorEastAsia"/>
          <w:color w:val="auto"/>
          <w:sz w:val="22"/>
          <w:szCs w:val="22"/>
        </w:rPr>
      </w:pPr>
    </w:p>
    <w:p>
      <w:pPr>
        <w:jc w:val="both"/>
        <w:rPr>
          <w:rFonts w:hint="default" w:asciiTheme="minorAscii" w:hAnsiTheme="minorAscii" w:cstheme="minorEastAsia"/>
          <w:b/>
          <w:sz w:val="22"/>
          <w:szCs w:val="22"/>
        </w:rPr>
      </w:pPr>
      <w:r>
        <w:rPr>
          <w:rFonts w:hint="default" w:asciiTheme="minorAscii" w:hAnsiTheme="minorAscii" w:cstheme="minorEastAsia"/>
          <w:b/>
          <w:sz w:val="22"/>
          <w:szCs w:val="22"/>
        </w:rPr>
        <w:t>Критерии и нормы оценки знаний учащихся.</w:t>
      </w:r>
    </w:p>
    <w:p>
      <w:pPr>
        <w:jc w:val="both"/>
        <w:rPr>
          <w:rFonts w:hint="default" w:asciiTheme="minorAscii" w:hAnsiTheme="minorAscii" w:cstheme="minorEastAsia"/>
          <w:b/>
          <w:sz w:val="22"/>
          <w:szCs w:val="22"/>
        </w:rPr>
      </w:pPr>
      <w:r>
        <w:rPr>
          <w:rFonts w:hint="default" w:asciiTheme="minorAscii" w:hAnsiTheme="minorAscii" w:cstheme="minorEastAsia"/>
          <w:b/>
          <w:sz w:val="22"/>
          <w:szCs w:val="22"/>
        </w:rPr>
        <w:t xml:space="preserve">          </w:t>
      </w:r>
      <w:r>
        <w:rPr>
          <w:rFonts w:hint="default" w:eastAsia="Times New Roman" w:asciiTheme="minorAscii" w:hAnsiTheme="minorAscii" w:cstheme="minorEastAsia"/>
          <w:color w:val="000000" w:themeColor="text1"/>
          <w:sz w:val="22"/>
          <w:szCs w:val="22"/>
        </w:rPr>
        <w:t>В современных условиях в практику работы школ активно вводится тестовый контроль, который в сочетании с другими формами и методами контроля дает высокий педагогический эффект.</w:t>
      </w:r>
      <w:r>
        <w:rPr>
          <w:rFonts w:hint="default" w:asciiTheme="minorAscii" w:hAnsiTheme="minorAscii" w:cstheme="minorEastAsia"/>
          <w:b/>
          <w:sz w:val="22"/>
          <w:szCs w:val="22"/>
        </w:rPr>
        <w:t xml:space="preserve">  </w:t>
      </w:r>
    </w:p>
    <w:p>
      <w:pPr>
        <w:jc w:val="both"/>
        <w:rPr>
          <w:rFonts w:hint="default" w:asciiTheme="minorAscii" w:hAnsiTheme="minorAscii" w:cstheme="minorEastAsia"/>
          <w:b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color w:val="000000" w:themeColor="text1"/>
          <w:sz w:val="22"/>
          <w:szCs w:val="22"/>
        </w:rPr>
        <w:t>Методика оценки успеваемости.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bCs/>
          <w:color w:val="22292B"/>
          <w:sz w:val="22"/>
          <w:szCs w:val="22"/>
        </w:rPr>
        <w:t>Критерии нормы оценки знаний, умений, навыков обучающихся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color w:val="22292B"/>
          <w:sz w:val="22"/>
          <w:szCs w:val="22"/>
        </w:rPr>
        <w:t>Оценка «5»</w:t>
      </w: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 ставится учащемуся, если он: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>-  даёт правильные осознанные ответы на все поставленные вопросы;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>-  умеет самостоятельно</w:t>
      </w:r>
      <w:bookmarkStart w:id="0" w:name="_GoBack"/>
      <w:bookmarkEnd w:id="0"/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 с минимальной  помощью учителя, правильно и быстро находить нужный музыкальный темп, верно ориентироваться в пространстве. Чётко исполнять ритмико-гимнастические упражнения;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>-  правильно выполняет работы на музыкальных инструментах, исполняет различные ритмы на бубне, барабане;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>-  умеет придумывать несколько вариантов к играм, пляскам.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color w:val="22292B"/>
          <w:sz w:val="22"/>
          <w:szCs w:val="22"/>
        </w:rPr>
        <w:t>Оценка «4»</w:t>
      </w: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 ставится учащемуся, если его ответ в основном соответствует требованиям, установленным для оценки «5», но: 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а) при ответе обучающийся допускает отдельные неточности, нуждается в дополнительных вопросах; </w:t>
      </w:r>
    </w:p>
    <w:p>
      <w:pPr>
        <w:spacing w:before="180" w:after="180" w:line="240" w:lineRule="auto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>б) делает ошибку при выполнении задания;</w:t>
      </w:r>
    </w:p>
    <w:p>
      <w:pPr>
        <w:spacing w:before="180" w:after="180" w:line="293" w:lineRule="atLeast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color w:val="22292B"/>
          <w:sz w:val="22"/>
          <w:szCs w:val="22"/>
        </w:rPr>
        <w:t>Оценка «3»</w:t>
      </w: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 ставится, если учащийся обнаруживает недостаточное  понимание изученного материала, затрудняется в применении своих знаний, не справляется с заданием без помощи учителя;</w:t>
      </w:r>
    </w:p>
    <w:p>
      <w:pPr>
        <w:spacing w:before="180" w:after="180" w:line="293" w:lineRule="atLeast"/>
        <w:jc w:val="both"/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</w:pPr>
      <w:r>
        <w:rPr>
          <w:rFonts w:hint="default" w:eastAsia="Times New Roman" w:asciiTheme="minorAscii" w:hAnsiTheme="minorAscii" w:cstheme="minorEastAsia"/>
          <w:b/>
          <w:color w:val="22292B"/>
          <w:sz w:val="22"/>
          <w:szCs w:val="22"/>
        </w:rPr>
        <w:t>Оценка «2»</w:t>
      </w:r>
      <w:r>
        <w:rPr>
          <w:rFonts w:hint="default" w:eastAsia="Times New Roman" w:asciiTheme="minorAscii" w:hAnsiTheme="minorAscii" w:cstheme="minorEastAsia"/>
          <w:color w:val="22292B"/>
          <w:sz w:val="22"/>
          <w:szCs w:val="22"/>
        </w:rPr>
        <w:t xml:space="preserve"> не ставится.</w:t>
      </w:r>
    </w:p>
    <w:p>
      <w:pPr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jc w:val="both"/>
        <w:rPr>
          <w:rFonts w:hint="default" w:cs="Times New Roman" w:asciiTheme="minorAscii" w:hAnsiTheme="minorAscii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</w:p>
    <w:sectPr>
      <w:pgSz w:w="16838" w:h="11906" w:orient="landscape"/>
      <w:pgMar w:top="851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Times New Roma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Arial">
    <w:altName w:val="DejaVu Sans"/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altName w:val="DejaVu Sans"/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Times New Roman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altName w:val="Arimo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Times New Roman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800022EF" w:usb1="C000205A" w:usb2="00000008" w:usb3="00000000" w:csb0="20000057" w:csb1="00080000"/>
  </w:font>
  <w:font w:name="EKWOE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FJWSI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UBBWA+TimesNewRomanPSMT">
    <w:altName w:val="DejaVu Sans"/>
    <w:panose1 w:val="00000000000000000000"/>
    <w:charset w:val="01"/>
    <w:family w:val="auto"/>
    <w:pitch w:val="default"/>
    <w:sig w:usb0="00000000" w:usb1="00000000" w:usb2="00000009" w:usb3="00000000" w:csb0="400001FF" w:csb1="FFFF0000"/>
  </w:font>
  <w:font w:name="Symbol">
    <w:altName w:val="Open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OpenSymbol">
    <w:panose1 w:val="05010000000000000000"/>
    <w:charset w:val="00"/>
    <w:family w:val="auto"/>
    <w:pitch w:val="default"/>
    <w:sig w:usb0="800000AF" w:usb1="1001ECEA" w:usb2="00000000" w:usb3="00000000" w:csb0="8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141C99"/>
    <w:multiLevelType w:val="multilevel"/>
    <w:tmpl w:val="00141C99"/>
    <w:lvl w:ilvl="0" w:tentative="0">
      <w:start w:val="1"/>
      <w:numFmt w:val="bullet"/>
      <w:lvlText w:val=""/>
      <w:lvlJc w:val="left"/>
      <w:pPr>
        <w:ind w:left="7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1">
    <w:nsid w:val="06B32C99"/>
    <w:multiLevelType w:val="multilevel"/>
    <w:tmpl w:val="06B32C9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07D80B80"/>
    <w:multiLevelType w:val="multilevel"/>
    <w:tmpl w:val="07D80B80"/>
    <w:lvl w:ilvl="0" w:tentative="0">
      <w:start w:val="1"/>
      <w:numFmt w:val="bullet"/>
      <w:lvlText w:val=""/>
      <w:lvlJc w:val="left"/>
      <w:pPr>
        <w:ind w:left="79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51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23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95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7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9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11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83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555" w:hanging="360"/>
      </w:pPr>
      <w:rPr>
        <w:rFonts w:hint="default" w:ascii="Wingdings" w:hAnsi="Wingdings"/>
      </w:rPr>
    </w:lvl>
  </w:abstractNum>
  <w:abstractNum w:abstractNumId="3">
    <w:nsid w:val="0C2A5A4C"/>
    <w:multiLevelType w:val="multilevel"/>
    <w:tmpl w:val="0C2A5A4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272B4581"/>
    <w:multiLevelType w:val="multilevel"/>
    <w:tmpl w:val="272B458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7407870"/>
    <w:multiLevelType w:val="multilevel"/>
    <w:tmpl w:val="2740787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E8C5ECE"/>
    <w:multiLevelType w:val="multilevel"/>
    <w:tmpl w:val="2E8C5ECE"/>
    <w:lvl w:ilvl="0" w:tentative="0">
      <w:start w:val="1"/>
      <w:numFmt w:val="bullet"/>
      <w:lvlText w:val=""/>
      <w:lvlJc w:val="left"/>
      <w:pPr>
        <w:ind w:left="10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8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4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0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20" w:hanging="360"/>
      </w:pPr>
      <w:rPr>
        <w:rFonts w:hint="default" w:ascii="Wingdings" w:hAnsi="Wingdings"/>
      </w:rPr>
    </w:lvl>
  </w:abstractNum>
  <w:abstractNum w:abstractNumId="7">
    <w:nsid w:val="3899758C"/>
    <w:multiLevelType w:val="multilevel"/>
    <w:tmpl w:val="3899758C"/>
    <w:lvl w:ilvl="0" w:tentative="0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8">
    <w:nsid w:val="3BE57C79"/>
    <w:multiLevelType w:val="multilevel"/>
    <w:tmpl w:val="3BE57C7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41EC333C"/>
    <w:multiLevelType w:val="multilevel"/>
    <w:tmpl w:val="41EC333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546310C8"/>
    <w:multiLevelType w:val="multilevel"/>
    <w:tmpl w:val="546310C8"/>
    <w:lvl w:ilvl="0" w:tentative="0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1">
    <w:nsid w:val="65775B7A"/>
    <w:multiLevelType w:val="multilevel"/>
    <w:tmpl w:val="65775B7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D464D07"/>
    <w:multiLevelType w:val="multilevel"/>
    <w:tmpl w:val="7D464D0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1"/>
  </w:num>
  <w:num w:numId="3">
    <w:abstractNumId w:val="4"/>
  </w:num>
  <w:num w:numId="4">
    <w:abstractNumId w:val="2"/>
  </w:num>
  <w:num w:numId="5">
    <w:abstractNumId w:val="12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3"/>
  </w:num>
  <w:num w:numId="11">
    <w:abstractNumId w:val="8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2CB2"/>
    <w:rsid w:val="0001772F"/>
    <w:rsid w:val="002316AE"/>
    <w:rsid w:val="00295C48"/>
    <w:rsid w:val="0031518D"/>
    <w:rsid w:val="00324D20"/>
    <w:rsid w:val="003751AA"/>
    <w:rsid w:val="0040612D"/>
    <w:rsid w:val="00484287"/>
    <w:rsid w:val="004F3F5E"/>
    <w:rsid w:val="005035B7"/>
    <w:rsid w:val="007062EC"/>
    <w:rsid w:val="008A3EF3"/>
    <w:rsid w:val="00936BB3"/>
    <w:rsid w:val="00994102"/>
    <w:rsid w:val="00A14D5D"/>
    <w:rsid w:val="00A17025"/>
    <w:rsid w:val="00A31FC1"/>
    <w:rsid w:val="00A543F8"/>
    <w:rsid w:val="00A970DC"/>
    <w:rsid w:val="00AB0B16"/>
    <w:rsid w:val="00AF46D9"/>
    <w:rsid w:val="00B00C65"/>
    <w:rsid w:val="00B20FE1"/>
    <w:rsid w:val="00B310C3"/>
    <w:rsid w:val="00B42CB2"/>
    <w:rsid w:val="00BE3AD0"/>
    <w:rsid w:val="00C41551"/>
    <w:rsid w:val="00C47065"/>
    <w:rsid w:val="00D071CF"/>
    <w:rsid w:val="00D6270A"/>
    <w:rsid w:val="00DA4F72"/>
    <w:rsid w:val="00E12D72"/>
    <w:rsid w:val="00E24A7F"/>
    <w:rsid w:val="00E34DB2"/>
    <w:rsid w:val="00F23A73"/>
    <w:rsid w:val="00F30DB4"/>
    <w:rsid w:val="00F45E31"/>
    <w:rsid w:val="00FF5499"/>
    <w:rsid w:val="5BFFCEBE"/>
    <w:rsid w:val="7FBE1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8">
    <w:name w:val="Table Grid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Верхний колонтитул Знак"/>
    <w:basedOn w:val="2"/>
    <w:link w:val="5"/>
    <w:qFormat/>
    <w:uiPriority w:val="99"/>
  </w:style>
  <w:style w:type="character" w:customStyle="1" w:styleId="10">
    <w:name w:val="Нижний колонтитул Знак"/>
    <w:basedOn w:val="2"/>
    <w:link w:val="6"/>
    <w:qFormat/>
    <w:uiPriority w:val="99"/>
  </w:style>
  <w:style w:type="paragraph" w:styleId="11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  <w:style w:type="character" w:customStyle="1" w:styleId="12">
    <w:name w:val="c6"/>
    <w:basedOn w:val="2"/>
    <w:qFormat/>
    <w:uiPriority w:val="0"/>
  </w:style>
  <w:style w:type="paragraph" w:customStyle="1" w:styleId="13">
    <w:name w:val="c12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14">
    <w:name w:val="c1"/>
    <w:basedOn w:val="2"/>
    <w:qFormat/>
    <w:uiPriority w:val="0"/>
  </w:style>
  <w:style w:type="character" w:customStyle="1" w:styleId="15">
    <w:name w:val="c0"/>
    <w:basedOn w:val="2"/>
    <w:qFormat/>
    <w:uiPriority w:val="0"/>
  </w:style>
  <w:style w:type="paragraph" w:customStyle="1" w:styleId="16">
    <w:name w:val="c1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18">
    <w:name w:val="No Spacing"/>
    <w:qFormat/>
    <w:uiPriority w:val="0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19">
    <w:name w:val="Текст выноски Знак"/>
    <w:basedOn w:val="2"/>
    <w:link w:val="4"/>
    <w:semiHidden/>
    <w:qFormat/>
    <w:uiPriority w:val="99"/>
    <w:rPr>
      <w:rFonts w:ascii="Tahoma" w:hAnsi="Tahoma" w:cs="Tahoma" w:eastAsiaTheme="minorEastAsia"/>
      <w:sz w:val="16"/>
      <w:szCs w:val="16"/>
      <w:lang w:eastAsia="ru-RU"/>
    </w:rPr>
  </w:style>
  <w:style w:type="character" w:customStyle="1" w:styleId="20">
    <w:name w:val="c7"/>
    <w:basedOn w:val="2"/>
    <w:qFormat/>
    <w:uiPriority w:val="0"/>
  </w:style>
  <w:style w:type="paragraph" w:customStyle="1" w:styleId="21">
    <w:name w:val="c18"/>
    <w:basedOn w:val="1"/>
    <w:qFormat/>
    <w:uiPriority w:val="0"/>
    <w:pPr>
      <w:spacing w:before="90" w:after="9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customStyle="1" w:styleId="22">
    <w:name w:val="Сетка таблицы1"/>
    <w:basedOn w:val="3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3">
    <w:name w:val="Сетка таблицы2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4">
    <w:name w:val="Сетка таблицы11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5">
    <w:name w:val="Сетка таблицы3"/>
    <w:basedOn w:val="3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6">
    <w:name w:val="Сетка таблицы4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7">
    <w:name w:val="Сетка таблицы5"/>
    <w:basedOn w:val="3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8">
    <w:name w:val="Сетка таблицы6"/>
    <w:basedOn w:val="3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29">
    <w:name w:val="Сетка таблицы7"/>
    <w:basedOn w:val="3"/>
    <w:qFormat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0">
    <w:name w:val="Сетка таблицы8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31">
    <w:name w:val="Сетка таблицы9"/>
    <w:basedOn w:val="3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32">
    <w:name w:val="apple-converted-space"/>
    <w:basedOn w:val="2"/>
    <w:uiPriority w:val="0"/>
  </w:style>
  <w:style w:type="paragraph" w:customStyle="1" w:styleId="33">
    <w:name w:val="заголовок столбца"/>
    <w:basedOn w:val="1"/>
    <w:uiPriority w:val="0"/>
    <w:pPr>
      <w:suppressAutoHyphens/>
      <w:spacing w:after="120" w:line="240" w:lineRule="auto"/>
      <w:jc w:val="center"/>
    </w:pPr>
    <w:rPr>
      <w:rFonts w:ascii="Calibri" w:hAnsi="Calibri" w:eastAsia="Times New Roman" w:cs="Times New Roman"/>
      <w:b/>
      <w:color w:val="000000"/>
      <w:sz w:val="1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5554</Words>
  <Characters>31660</Characters>
  <Lines>263</Lines>
  <Paragraphs>74</Paragraphs>
  <TotalTime>4</TotalTime>
  <ScaleCrop>false</ScaleCrop>
  <LinksUpToDate>false</LinksUpToDate>
  <CharactersWithSpaces>37140</CharactersWithSpaces>
  <Application>WPS Office_11.1.0.11704_F1E327BC-269C-435d-A152-05C5408002CA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2016-09-24T23:56:00Z</dcterms:created>
  <dc:creator>1</dc:creator>
  <cp:lastModifiedBy>admin23</cp:lastModifiedBy>
  <cp:lastPrinted>2018-09-18T02:11:00Z</cp:lastPrinted>
  <dcterms:modified xsi:type="dcterms:W3CDTF">2024-10-01T10:21:55Z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1049-11.1.0.11704</vt:lpwstr>
  </property>
</Properties>
</file>