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5" w:type="dxa"/>
        <w:tblLayout w:type="fixed"/>
        <w:tblLook w:val="04A0"/>
      </w:tblPr>
      <w:tblGrid>
        <w:gridCol w:w="5814"/>
        <w:gridCol w:w="9921"/>
      </w:tblGrid>
      <w:tr w:rsidR="00D30654" w:rsidRPr="00BE0160">
        <w:tc>
          <w:tcPr>
            <w:tcW w:w="5814" w:type="dxa"/>
          </w:tcPr>
          <w:p w:rsidR="00D30654" w:rsidRPr="00BE0160" w:rsidRDefault="00BE0160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УВР:                                                ___________ Р.З. Юсупова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«____»_______________2024 г.</w:t>
            </w:r>
          </w:p>
          <w:p w:rsidR="00D30654" w:rsidRPr="00BE0160" w:rsidRDefault="00D30654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30654" w:rsidRPr="00BE0160" w:rsidRDefault="00D30654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30654" w:rsidRPr="00BE0160" w:rsidRDefault="00D30654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30654" w:rsidRPr="00BE0160" w:rsidRDefault="00D30654" w:rsidP="00BE01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0" w:type="dxa"/>
          </w:tcPr>
          <w:p w:rsidR="00D30654" w:rsidRPr="00BE0160" w:rsidRDefault="00BE0160" w:rsidP="00BE016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школы: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__________И.Н. </w:t>
            </w:r>
            <w:proofErr w:type="spellStart"/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Дейкова</w:t>
            </w:r>
            <w:proofErr w:type="spellEnd"/>
          </w:p>
          <w:p w:rsidR="00D30654" w:rsidRPr="00BE0160" w:rsidRDefault="00BE0160" w:rsidP="00BE016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«____»_________________2024 г.</w:t>
            </w:r>
          </w:p>
          <w:p w:rsidR="00D30654" w:rsidRPr="00BE0160" w:rsidRDefault="00D30654" w:rsidP="00BE016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0654" w:rsidRPr="00BE0160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D30654" w:rsidRPr="00BE0160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«Математика» </w:t>
      </w:r>
    </w:p>
    <w:p w:rsidR="00D30654" w:rsidRPr="00BE0160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дополнительного класса  </w:t>
      </w:r>
    </w:p>
    <w:p w:rsidR="00D30654" w:rsidRPr="00BE0160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(Вариант 1)</w:t>
      </w:r>
    </w:p>
    <w:p w:rsidR="00D30654" w:rsidRPr="00BE0160" w:rsidRDefault="00BE0160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654" w:rsidRPr="00BE0160" w:rsidRDefault="00BE0160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на заседании </w:t>
      </w:r>
    </w:p>
    <w:p w:rsidR="00D30654" w:rsidRPr="00BE0160" w:rsidRDefault="00BE0160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 совета от «28» августа 2024 г.</w:t>
      </w:r>
    </w:p>
    <w:p w:rsidR="00D30654" w:rsidRPr="00BE0160" w:rsidRDefault="00BE0160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№7</w:t>
      </w:r>
    </w:p>
    <w:p w:rsidR="00D30654" w:rsidRPr="00BE0160" w:rsidRDefault="00BE0160" w:rsidP="00BE01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</w:t>
      </w:r>
      <w:proofErr w:type="gramEnd"/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реализацию </w:t>
      </w:r>
    </w:p>
    <w:p w:rsidR="00D30654" w:rsidRPr="00BE0160" w:rsidRDefault="00BE0160" w:rsidP="00BE01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программы:</w:t>
      </w:r>
    </w:p>
    <w:p w:rsidR="00D30654" w:rsidRPr="00BE0160" w:rsidRDefault="00BE0160" w:rsidP="00BE01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Тимохина Н.А..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</w:t>
      </w:r>
    </w:p>
    <w:p w:rsidR="00D30654" w:rsidRPr="00BE0160" w:rsidRDefault="00D30654" w:rsidP="00BE0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654" w:rsidRPr="00BE0160" w:rsidRDefault="00BE0160" w:rsidP="00BE0160">
      <w:pPr>
        <w:pStyle w:val="aa"/>
        <w:spacing w:line="240" w:lineRule="auto"/>
        <w:ind w:right="1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144128126"/>
      <w:r w:rsidRPr="00BE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Основания разработки рабочей программы </w:t>
      </w:r>
      <w:r w:rsidRPr="00BE016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 учебному предмету «Математика»</w:t>
      </w:r>
      <w:bookmarkStart w:id="1" w:name="_Hlk176812605"/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обучающихся 1 дополнительного класса с нарушением интеллекта (Вариант 1)</w:t>
      </w:r>
      <w:bookmarkEnd w:id="1"/>
      <w:r w:rsidRPr="00BE0160">
        <w:rPr>
          <w:rFonts w:ascii="Times New Roman" w:hAnsi="Times New Roman" w:cs="Times New Roman"/>
          <w:sz w:val="28"/>
          <w:szCs w:val="28"/>
        </w:rPr>
        <w:t>:</w:t>
      </w:r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-Федеральный закон «Об образовании в Российской Федерации» от 29.12.2012г, №273-ФЗ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0160" w:rsidRDefault="00BE0160" w:rsidP="00BE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-Приказ </w:t>
      </w:r>
      <w:proofErr w:type="spellStart"/>
      <w:r w:rsidRPr="00BE016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E0160">
        <w:rPr>
          <w:rFonts w:ascii="Times New Roman" w:hAnsi="Times New Roman" w:cs="Times New Roman"/>
          <w:sz w:val="28"/>
          <w:szCs w:val="28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 w:rsidRPr="00BE016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E0160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нарушениями)», </w:t>
      </w:r>
      <w:r w:rsidRPr="00BE016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(Зарегистрировано в Минюсте РФ 30.12.2022 №71930)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</w:t>
      </w: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(Зарегистрировано в Минюсте РФ 15.08.2024 №79163)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0654" w:rsidRPr="00BE0160" w:rsidRDefault="00BE0160" w:rsidP="00BE0160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1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BE016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BE016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BE0160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BE016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к предметной</w:t>
      </w:r>
      <w:r w:rsidRPr="00BE016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BE016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BE016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016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BE0160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обязательной</w:t>
      </w:r>
      <w:r w:rsidRPr="00BE0160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BE016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BE016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плана.</w:t>
      </w:r>
      <w:r w:rsidRPr="00BE016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BE016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E016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BE016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Pr="00BE016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E016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BE016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BE016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BE016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016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1 дополнительном</w:t>
      </w:r>
      <w:r w:rsidRPr="00BE0160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классе (вариант 1)</w:t>
      </w:r>
      <w:r w:rsidRPr="00BE0160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рассчитана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BE016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BE016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Pr="00BE016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E016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BE016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BE016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BE016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016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BE016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BE016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BE016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E016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E0160">
        <w:rPr>
          <w:rFonts w:ascii="Times New Roman" w:eastAsia="Times New Roman" w:hAnsi="Times New Roman" w:cs="Times New Roman"/>
          <w:sz w:val="28"/>
          <w:szCs w:val="28"/>
        </w:rPr>
        <w:t>неделю).</w:t>
      </w:r>
      <w:r w:rsidRPr="00BE016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D30654" w:rsidRPr="00BE0160" w:rsidRDefault="00BE0160" w:rsidP="00BE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</w:t>
      </w:r>
      <w:r w:rsidR="004D2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– подготовка </w:t>
      </w:r>
      <w:proofErr w:type="gramStart"/>
      <w:r w:rsidR="004D28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4D2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нарушением интеллекта к жизни в современном обществе и овладение доступными профессионально-трудовыми навыками.</w:t>
      </w:r>
    </w:p>
    <w:p w:rsidR="00D30654" w:rsidRPr="00BE0160" w:rsidRDefault="00BE0160" w:rsidP="00BE0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D30654" w:rsidRPr="00BE0160" w:rsidRDefault="00BE0160" w:rsidP="00BE01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нарушением интеллекта математических знаний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  <w:proofErr w:type="gramEnd"/>
    </w:p>
    <w:p w:rsidR="00D30654" w:rsidRPr="00BE0160" w:rsidRDefault="00BE0160" w:rsidP="00BE01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коррекция и развитие познавательной деятельности и личностных </w:t>
      </w:r>
      <w:proofErr w:type="gramStart"/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</w:t>
      </w:r>
      <w:proofErr w:type="gramEnd"/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нарушением интеллекта средствами математики с учетом их индивидуальных возможностей;</w:t>
      </w:r>
    </w:p>
    <w:p w:rsidR="00D30654" w:rsidRPr="00BE0160" w:rsidRDefault="00BE0160" w:rsidP="00BE01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D30654" w:rsidRPr="00BE0160" w:rsidRDefault="00BE0160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«Математика» в 1 дополнительном классе определяет следующие задачи:</w:t>
      </w:r>
    </w:p>
    <w:p w:rsidR="00D30654" w:rsidRPr="00BE0160" w:rsidRDefault="00BE0160" w:rsidP="00BE01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выделять свойства предметов, такие как цвет, форма, размер и сравнивать их по свойствам предметов;</w:t>
      </w:r>
    </w:p>
    <w:p w:rsidR="00D30654" w:rsidRPr="00BE0160" w:rsidRDefault="00BE0160" w:rsidP="00BE01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определять положения предметов относительно себя, друг друга, показывать на себе положение частей тела, определять положение предметов на плоскости и в пространстве;</w:t>
      </w:r>
    </w:p>
    <w:p w:rsidR="00D30654" w:rsidRPr="00BE0160" w:rsidRDefault="00BE0160" w:rsidP="00BE01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образовывать числа первого десятка, писать цифры, обозначающие числа первого десятка, их сравнение, выполнять арифметические действия (сложение и вычитание) с ними;</w:t>
      </w:r>
    </w:p>
    <w:p w:rsidR="00D30654" w:rsidRPr="00BE0160" w:rsidRDefault="00BE0160" w:rsidP="00BE01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решать простые арифметические задачи на нахождение суммы и остатка;</w:t>
      </w:r>
    </w:p>
    <w:p w:rsidR="00D30654" w:rsidRPr="00BE0160" w:rsidRDefault="00BE0160" w:rsidP="00BE01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представлений о геометрических фигурах.</w:t>
      </w: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654" w:rsidRPr="00BE0160" w:rsidRDefault="00BE0160" w:rsidP="00BE0160">
      <w:pPr>
        <w:pStyle w:val="1"/>
        <w:numPr>
          <w:ilvl w:val="0"/>
          <w:numId w:val="3"/>
        </w:num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r w:rsidRPr="00BE016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СОДЕРЖАНИЕ ОБУЧЕНИЯ</w:t>
      </w:r>
    </w:p>
    <w:p w:rsidR="00D30654" w:rsidRPr="00BE0160" w:rsidRDefault="00BE0160" w:rsidP="00BE016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Обучение математике в 1дополнительном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:rsidR="00D30654" w:rsidRPr="00BE0160" w:rsidRDefault="00BE0160" w:rsidP="00BE016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Программа обучения в 1 дополнительном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BE0160">
        <w:rPr>
          <w:rFonts w:ascii="Times New Roman" w:hAnsi="Times New Roman" w:cs="Times New Roman"/>
          <w:sz w:val="28"/>
          <w:szCs w:val="28"/>
        </w:rPr>
        <w:softHyphen/>
        <w:t xml:space="preserve"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BE0160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BE0160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:rsidR="00D30654" w:rsidRPr="00BE0160" w:rsidRDefault="00BE0160" w:rsidP="00BE016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временные понятия и представления.</w:t>
      </w:r>
    </w:p>
    <w:p w:rsidR="00D30654" w:rsidRPr="00BE0160" w:rsidRDefault="00BE0160" w:rsidP="00BE0160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После пропедевтического периода излагается содержание разделов математики: знакомство с числами первого десятка, цифрами для записи этих чисел, действиями сложения и вычитания; одновременно обучающиеся знакомятся с </w:t>
      </w:r>
      <w:r w:rsidRPr="00BE0160">
        <w:rPr>
          <w:rFonts w:ascii="Times New Roman" w:hAnsi="Times New Roman" w:cs="Times New Roman"/>
          <w:sz w:val="28"/>
          <w:szCs w:val="28"/>
        </w:rPr>
        <w:lastRenderedPageBreak/>
        <w:t>единицами измерения стоимости — копейкой, рублем, монетами</w:t>
      </w: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Pr="00BE0160">
        <w:rPr>
          <w:rFonts w:ascii="Times New Roman" w:hAnsi="Times New Roman" w:cs="Times New Roman"/>
          <w:sz w:val="28"/>
          <w:szCs w:val="28"/>
        </w:rPr>
        <w:t>ст</w:t>
      </w:r>
      <w:r w:rsidR="00FB51EE">
        <w:rPr>
          <w:rFonts w:ascii="Times New Roman" w:hAnsi="Times New Roman" w:cs="Times New Roman"/>
          <w:sz w:val="28"/>
          <w:szCs w:val="28"/>
        </w:rPr>
        <w:t>оинством в  1 руб., 2 руб., 5 р</w:t>
      </w:r>
      <w:r w:rsidRPr="00BE0160">
        <w:rPr>
          <w:rFonts w:ascii="Times New Roman" w:hAnsi="Times New Roman" w:cs="Times New Roman"/>
          <w:sz w:val="28"/>
          <w:szCs w:val="28"/>
        </w:rPr>
        <w:t>.</w:t>
      </w:r>
      <w:r w:rsidRPr="00BE0160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Pr="00BE0160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</w:t>
      </w:r>
      <w:proofErr w:type="gramStart"/>
      <w:r w:rsidRPr="00BE016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E0160">
        <w:rPr>
          <w:rFonts w:ascii="Times New Roman" w:hAnsi="Times New Roman" w:cs="Times New Roman"/>
          <w:sz w:val="28"/>
          <w:szCs w:val="28"/>
        </w:rPr>
        <w:t>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обучающихся. При этом учитывается накопление не только математических знаний, но и навыков учебной деятельности. </w:t>
      </w:r>
    </w:p>
    <w:p w:rsidR="00D30654" w:rsidRPr="00BE0160" w:rsidRDefault="00BE0160" w:rsidP="00BE0160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5000" w:type="pct"/>
        <w:tblLook w:val="04A0"/>
      </w:tblPr>
      <w:tblGrid>
        <w:gridCol w:w="908"/>
        <w:gridCol w:w="8694"/>
        <w:gridCol w:w="2386"/>
        <w:gridCol w:w="2798"/>
      </w:tblGrid>
      <w:tr w:rsidR="00D30654" w:rsidRPr="00BE0160" w:rsidTr="00BE0160">
        <w:tc>
          <w:tcPr>
            <w:tcW w:w="307" w:type="pct"/>
          </w:tcPr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39" w:type="pct"/>
          </w:tcPr>
          <w:p w:rsidR="00D30654" w:rsidRPr="00BE0160" w:rsidRDefault="00BE0160" w:rsidP="00BE0160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Название раздела, темы</w:t>
            </w:r>
          </w:p>
        </w:tc>
        <w:tc>
          <w:tcPr>
            <w:tcW w:w="807" w:type="pct"/>
          </w:tcPr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946" w:type="pct"/>
          </w:tcPr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Контрольные</w:t>
            </w:r>
          </w:p>
          <w:p w:rsidR="00D30654" w:rsidRPr="00BE0160" w:rsidRDefault="00BE0160" w:rsidP="00BE016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016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работы</w:t>
            </w:r>
          </w:p>
        </w:tc>
      </w:tr>
      <w:tr w:rsidR="00D30654" w:rsidRPr="00BE0160" w:rsidTr="00BE0160">
        <w:tc>
          <w:tcPr>
            <w:tcW w:w="3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39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изучению математики</w:t>
            </w:r>
          </w:p>
        </w:tc>
        <w:tc>
          <w:tcPr>
            <w:tcW w:w="8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spellStart"/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proofErr w:type="spellEnd"/>
          </w:p>
        </w:tc>
        <w:tc>
          <w:tcPr>
            <w:tcW w:w="946" w:type="pct"/>
            <w:vAlign w:val="center"/>
          </w:tcPr>
          <w:p w:rsidR="00D30654" w:rsidRPr="00BE0160" w:rsidRDefault="00D30654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654" w:rsidRPr="00BE0160" w:rsidTr="00BE0160">
        <w:tc>
          <w:tcPr>
            <w:tcW w:w="3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39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Счет в пределах 5</w:t>
            </w:r>
          </w:p>
        </w:tc>
        <w:tc>
          <w:tcPr>
            <w:tcW w:w="8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46" w:type="pct"/>
            <w:vAlign w:val="center"/>
          </w:tcPr>
          <w:p w:rsidR="00D30654" w:rsidRPr="00BE0160" w:rsidRDefault="00D30654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654" w:rsidRPr="00BE0160" w:rsidTr="00BE0160">
        <w:tc>
          <w:tcPr>
            <w:tcW w:w="3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39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8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6" w:type="pct"/>
            <w:vAlign w:val="center"/>
          </w:tcPr>
          <w:p w:rsidR="00D30654" w:rsidRPr="00BE0160" w:rsidRDefault="00D30654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654" w:rsidRPr="00BE0160" w:rsidTr="00BE0160">
        <w:tc>
          <w:tcPr>
            <w:tcW w:w="3246" w:type="pct"/>
            <w:gridSpan w:val="2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07" w:type="pct"/>
            <w:vAlign w:val="center"/>
          </w:tcPr>
          <w:p w:rsidR="00D30654" w:rsidRPr="00BE0160" w:rsidRDefault="00BE0160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01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46" w:type="pct"/>
            <w:vAlign w:val="center"/>
          </w:tcPr>
          <w:p w:rsidR="00D30654" w:rsidRPr="00BE0160" w:rsidRDefault="00D30654" w:rsidP="00BE01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0654" w:rsidRPr="00BE0160" w:rsidRDefault="00D30654" w:rsidP="00BE01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654" w:rsidRPr="00BE0160" w:rsidRDefault="00BE0160" w:rsidP="00BE0160">
      <w:pPr>
        <w:keepNext/>
        <w:keepLines/>
        <w:spacing w:before="40" w:after="0" w:line="240" w:lineRule="auto"/>
        <w:ind w:left="36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" w:name="_Toc144128128"/>
      <w:r w:rsidRPr="00BE0160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ПЛАНИРУЕМЫЕ РЕЗУЛЬТАТЫ</w:t>
      </w:r>
      <w:bookmarkEnd w:id="2"/>
      <w:r w:rsidRPr="00BE0160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D30654" w:rsidRPr="00BE0160" w:rsidRDefault="00BE0160" w:rsidP="00BE0160">
      <w:pPr>
        <w:spacing w:before="24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:rsidR="00D30654" w:rsidRPr="00BE0160" w:rsidRDefault="00BE0160" w:rsidP="00BE016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и частичное освоение социальной роли </w:t>
      </w:r>
      <w:proofErr w:type="gramStart"/>
      <w:r w:rsidRPr="00BE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обучающегося</w:t>
      </w:r>
      <w:proofErr w:type="gramEnd"/>
      <w:r w:rsidRPr="00BE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30654" w:rsidRPr="00BE0160" w:rsidRDefault="00BE0160" w:rsidP="00BE016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позитивное отношение к изучению математики, желание выполнить учебное задание хорошо (правильно);</w:t>
      </w:r>
    </w:p>
    <w:p w:rsidR="00D30654" w:rsidRPr="00BE0160" w:rsidRDefault="00BE0160" w:rsidP="00BE016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:rsidR="00D30654" w:rsidRPr="00BE0160" w:rsidRDefault="00BE0160" w:rsidP="00BE0160">
      <w:pPr>
        <w:spacing w:before="240" w:line="240" w:lineRule="auto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BE01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2 предмета по цвету, величине, размеру, массе;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предметы по одному признаку;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положение предметов на плоскости;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положение предметов в пространстве относительно себя;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образовывать, читать и записывать числа первого десятка;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считать в прямом и обратном порядке;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предметов</w:t>
      </w: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примеры на сложение и вычитание в пределах 5 с помощью счётного и дидактического материала;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таблицей состава чисел (из двух чисел), таблицей сложения и вычитания в пределах 5;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прямую линию с помощью линейки, проводить кривую линию;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обводить геометрические фигуры по трафарету;</w:t>
      </w:r>
    </w:p>
    <w:p w:rsidR="00D30654" w:rsidRPr="00BE0160" w:rsidRDefault="00BE0160" w:rsidP="00BE0160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по цвету, величине, размеру, массе, форме 2—4 предмета; по одному и нескольким признакам;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образовывать, читать и записывать числа 0, 1-5;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 в прямом и обратном порядке в пределах 5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оперировать количественными и порядковыми числительными </w:t>
      </w: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пределах первого десятка;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сравнивать числа и предметные совокупности, добавлять недостающие, убирать лишние предметы; 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примеры на сложение и вычитание в пределах 5;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переместительным свойством сложения;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таблицей состава чисел первого десятка из двух слагаемых;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таблицей сложения и вычитания в пределах 5;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отображать точку на листе бумаги, на классной доске;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прямую линию с помощью линейки, проводить кривую линию;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прямую линию через одну и две точки;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обводить геометрические фигуры по контуру, шаблону и трафарету;</w:t>
      </w:r>
    </w:p>
    <w:p w:rsidR="00D30654" w:rsidRPr="00BE0160" w:rsidRDefault="00BE0160" w:rsidP="00BE0160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D30654" w:rsidRPr="00BE0160" w:rsidRDefault="00BE0160" w:rsidP="00BE016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01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 достижений</w:t>
      </w:r>
    </w:p>
    <w:p w:rsidR="00D30654" w:rsidRPr="00BE0160" w:rsidRDefault="00BE0160" w:rsidP="00BE01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D30654" w:rsidRPr="00BE0160" w:rsidRDefault="00BE0160" w:rsidP="00BE0160">
      <w:pPr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баллов - нет фиксируемой динамики; </w:t>
      </w:r>
    </w:p>
    <w:p w:rsidR="00D30654" w:rsidRPr="00BE0160" w:rsidRDefault="00BE0160" w:rsidP="00BE0160">
      <w:pPr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балл - минимальная динамика; </w:t>
      </w:r>
    </w:p>
    <w:p w:rsidR="00D30654" w:rsidRPr="00BE0160" w:rsidRDefault="00BE0160" w:rsidP="00BE0160">
      <w:pPr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балла - удовлетворительная динамика; </w:t>
      </w:r>
    </w:p>
    <w:p w:rsidR="00D30654" w:rsidRPr="00BE0160" w:rsidRDefault="00BE0160" w:rsidP="00BE0160">
      <w:pPr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балла - значительная динамика. </w:t>
      </w:r>
    </w:p>
    <w:p w:rsidR="00D30654" w:rsidRPr="00BE0160" w:rsidRDefault="00BE0160" w:rsidP="00BE01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Оценка предметных результатов во время обучения в первом классе не проводится. </w:t>
      </w: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E016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D30654" w:rsidRPr="00BE0160" w:rsidRDefault="00BE0160" w:rsidP="00BE01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E016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BE016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обучающимися</w:t>
      </w:r>
      <w:proofErr w:type="gramEnd"/>
      <w:r w:rsidRPr="00BE016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</w:p>
    <w:p w:rsidR="00D30654" w:rsidRPr="00BE0160" w:rsidRDefault="00BE0160" w:rsidP="00BE0160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«верно» - задание выполнено на 70 – 100 %;</w:t>
      </w:r>
    </w:p>
    <w:p w:rsidR="00D30654" w:rsidRPr="00BE0160" w:rsidRDefault="00BE0160" w:rsidP="00BE0160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«частично верно» - задание выполнено на 30 -70%;</w:t>
      </w:r>
    </w:p>
    <w:p w:rsidR="00D30654" w:rsidRPr="00BE0160" w:rsidRDefault="00BE0160" w:rsidP="00BE0160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«неверно» - задание выполнено менее чем на 30 %.</w:t>
      </w:r>
    </w:p>
    <w:p w:rsidR="00D30654" w:rsidRPr="00BE0160" w:rsidRDefault="00BE0160" w:rsidP="00BE01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160">
        <w:rPr>
          <w:rFonts w:ascii="Times New Roman" w:hAnsi="Times New Roman" w:cs="Times New Roman"/>
          <w:sz w:val="28"/>
          <w:szCs w:val="28"/>
        </w:rPr>
        <w:br w:type="page"/>
      </w:r>
    </w:p>
    <w:p w:rsidR="00D30654" w:rsidRPr="00BE0160" w:rsidRDefault="00BE0160" w:rsidP="00BE0160">
      <w:pPr>
        <w:keepNext/>
        <w:keepLines/>
        <w:numPr>
          <w:ilvl w:val="0"/>
          <w:numId w:val="9"/>
        </w:numPr>
        <w:spacing w:before="24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  <w:bookmarkStart w:id="3" w:name="_Toc144128129"/>
      <w:r w:rsidRPr="00BE0160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bookmarkEnd w:id="3"/>
    </w:p>
    <w:p w:rsidR="00D30654" w:rsidRPr="004D2837" w:rsidRDefault="00D30654" w:rsidP="00BE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5000" w:type="pct"/>
        <w:tblLook w:val="04A0"/>
      </w:tblPr>
      <w:tblGrid>
        <w:gridCol w:w="697"/>
        <w:gridCol w:w="2363"/>
        <w:gridCol w:w="790"/>
        <w:gridCol w:w="4439"/>
        <w:gridCol w:w="3102"/>
        <w:gridCol w:w="3395"/>
      </w:tblGrid>
      <w:tr w:rsidR="00D30654" w:rsidRPr="004D2837" w:rsidTr="004D2837">
        <w:trPr>
          <w:trHeight w:val="585"/>
        </w:trPr>
        <w:tc>
          <w:tcPr>
            <w:tcW w:w="236" w:type="pct"/>
            <w:vMerge w:val="restart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9" w:type="pct"/>
            <w:vMerge w:val="restar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267" w:type="pct"/>
            <w:vMerge w:val="restart"/>
            <w:textDirection w:val="btLr"/>
          </w:tcPr>
          <w:p w:rsidR="00D30654" w:rsidRPr="004D2837" w:rsidRDefault="004D2837" w:rsidP="004D2837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D30654" w:rsidRPr="004D2837" w:rsidRDefault="00D30654" w:rsidP="004D2837">
            <w:pPr>
              <w:widowControl w:val="0"/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654" w:rsidRPr="004D2837" w:rsidRDefault="00D30654" w:rsidP="004D2837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pct"/>
            <w:vMerge w:val="restar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198" w:type="pct"/>
            <w:gridSpan w:val="2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D30654" w:rsidRPr="004D2837" w:rsidTr="004D2837">
        <w:trPr>
          <w:trHeight w:val="716"/>
        </w:trPr>
        <w:tc>
          <w:tcPr>
            <w:tcW w:w="236" w:type="pct"/>
            <w:vMerge/>
            <w:vAlign w:val="center"/>
          </w:tcPr>
          <w:p w:rsidR="00D30654" w:rsidRPr="004D2837" w:rsidRDefault="00D30654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vAlign w:val="center"/>
          </w:tcPr>
          <w:p w:rsidR="00D30654" w:rsidRPr="004D2837" w:rsidRDefault="00D30654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vAlign w:val="center"/>
          </w:tcPr>
          <w:p w:rsidR="00D30654" w:rsidRPr="004D2837" w:rsidRDefault="00D30654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  <w:vAlign w:val="center"/>
          </w:tcPr>
          <w:p w:rsidR="00D30654" w:rsidRPr="004D2837" w:rsidRDefault="00D30654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1149" w:type="pct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D30654" w:rsidRPr="004D2837" w:rsidTr="004D2837">
        <w:trPr>
          <w:trHeight w:val="514"/>
        </w:trPr>
        <w:tc>
          <w:tcPr>
            <w:tcW w:w="5000" w:type="pct"/>
            <w:gridSpan w:val="6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к изучению математики – 22 часа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учебником, рабочей тетрадью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основе предметно-практической деятельности и показа изображений в учебнике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цвету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цвету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цвет предметов.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предмета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цвет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2 - 4 предмета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обладающих формой круга</w:t>
            </w:r>
          </w:p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круга,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круг, круглая; не похожа на круг)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предметов,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форме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(круг)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Выделяют в окружающей обстановке предметы, имеющие форму круга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D30654" w:rsidRPr="004D2837" w:rsidTr="004D2837">
        <w:trPr>
          <w:trHeight w:val="2818"/>
        </w:trPr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размерам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</w:tc>
        <w:tc>
          <w:tcPr>
            <w:tcW w:w="267" w:type="pct"/>
          </w:tcPr>
          <w:p w:rsidR="00D30654" w:rsidRPr="004D2837" w:rsidRDefault="00466B7A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размеру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слов, определяющих величину предметов: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 (одинаковые) по величине</w:t>
            </w:r>
            <w:proofErr w:type="gramEnd"/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величину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размеру (большой, маленький,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равные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величину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слева, справа, в середине,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правый, левый, справа, слева, в середине,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правый, левый; справа, слева, в середине,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правый, левый, справа, слева, в середине,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квадрата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квадрата,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формы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квадратная; не похожа на квадрат)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 и квадрата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форме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предметно-практической деятельности и показа изображений в учебнике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(квадрат)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фигуры (квадрат) по шаблону и трафарету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геометрические фигуры (квадрат) по контуру,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шаблону и трафарету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положений: вверху, внизу,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верхний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нижний, на, над, под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«вверху», «внизу» применительно к предмет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отношению друг к другу;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«на», «над», «под»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плоскости, в пространстве относительно себя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вверху, внизу,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нижний, на, над, под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положения: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вверху, внизу,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нижний, на, над, под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– короткий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внутри, снаружи,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около, рядом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короткий, длиннее – короче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длине (длиннее,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длинный, короче, самый короткий)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короткий, длиннее, короче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внутри, снаружи,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около, рядом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и используют в речи: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короткий, длиннее, короче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длине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 2 - 4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треугольник: распознавание, называние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треугольная; не похожа на треугольник)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шаблону и трафарету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по контуру, шаблону и трафарету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ширине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узкий, шире – уже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трех-четырех предметов по ширине (шире,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широкий, уже, самый узкий)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ширине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 2 - 4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Положения: далеко – близко, дальше – ближе,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предметов по удалённости</w:t>
            </w:r>
          </w:p>
        </w:tc>
        <w:tc>
          <w:tcPr>
            <w:tcW w:w="267" w:type="pct"/>
          </w:tcPr>
          <w:p w:rsidR="00D30654" w:rsidRPr="004D2837" w:rsidRDefault="00466B7A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«далеко», «близко», «дальше», «ближе» применительно к положению предметов в пространстве относительно себя, по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друг к другу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«к», «от»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положения: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далеко – близко, дальше – ближе,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положение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 в пространстве относительно себя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предметов на плоскости и в пространстве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используют в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речи слова, называющие положения: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proofErr w:type="gramEnd"/>
          </w:p>
        </w:tc>
      </w:tr>
      <w:tr w:rsidR="00D30654" w:rsidRPr="004D2837" w:rsidTr="004D2837">
        <w:tc>
          <w:tcPr>
            <w:tcW w:w="236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9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267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прямоугольник: распознавание, называние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прямоугольная; не похожа на прямоугольник)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10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прямоугольник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114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прямоугольник как геометрическую фигуру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</w:tbl>
    <w:p w:rsidR="00D30654" w:rsidRPr="00BE0160" w:rsidRDefault="00D30654" w:rsidP="004D2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706"/>
        <w:gridCol w:w="2372"/>
        <w:gridCol w:w="742"/>
        <w:gridCol w:w="4448"/>
        <w:gridCol w:w="3111"/>
        <w:gridCol w:w="3407"/>
      </w:tblGrid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Различение, с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высоте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низкий, выше – ниже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трех-четырех предметов по высоте (выше,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высокий, ниже, самый низкий)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одинаковых, равных по высоте предметов в результате сравнения двух предметов, трех-четырех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высоте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высоте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высота)</w:t>
            </w:r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низкий, выше, ниже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высоте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признакам (цвет, форма, размер, длина, ширина, высота)</w:t>
            </w:r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сравнение предметов по глубине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глубине: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мелкий, глубже – мельче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глубине (глубже,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глубокий, мельче, самый мелкий)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глубине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глубина)</w:t>
            </w:r>
            <w:proofErr w:type="gramEnd"/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глубине, 2 - 4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крайний, после, следом, следующий за</w:t>
            </w:r>
            <w:proofErr w:type="gramEnd"/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4D2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 в речи предлогов «перед», «за»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после, следующий за</w:t>
            </w:r>
            <w:proofErr w:type="gramEnd"/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крайний, после, следом, следующий за</w:t>
            </w:r>
            <w:proofErr w:type="gramEnd"/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Сравнение предметов по толщине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толстый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тонкий, толще – тоньше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толщине (толще,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толстый, тоньше, самый тонкий).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толщине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толщине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толщина)</w:t>
            </w:r>
            <w:proofErr w:type="gramEnd"/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предметы по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толщине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тонкий, толще, тоньше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  <w:proofErr w:type="gramEnd"/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ночь), рано, поздно, сегодня, завтра, вчера, на следующий день</w:t>
            </w:r>
            <w:proofErr w:type="gramEnd"/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представлений: «рано», «поздно»,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обучающихся.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Имеют представления о временах года, о днях недели, о частях суток, их последовательности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последовательности. Используют в речи названия времен года, дней недели, частей суток</w:t>
            </w:r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предметов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скорости движения предметов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скорости передвижения на основе рассмотрения конкретных примеров движущихся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понятий быстрее, медленнее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предметы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в речи слова: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быстро, медленно, быстрее, медленнее</w:t>
            </w:r>
          </w:p>
        </w:tc>
      </w:tr>
      <w:tr w:rsidR="00D30654" w:rsidRPr="004D2837" w:rsidTr="004D2837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массе: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легкий, тяжелее – легче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тяжести (тяжелее,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тяжелый, легче, самый легкий)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4D2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10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лёгкий, тяжелее, легче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1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лёгкий, тяжелее, легче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(2 - 4 предмета)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или нескольким признакам (цвет, форма, размер, длина, ширина, высота, толщина,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D30654" w:rsidRPr="00BE0160" w:rsidRDefault="00D30654" w:rsidP="007574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707"/>
        <w:gridCol w:w="2372"/>
        <w:gridCol w:w="742"/>
        <w:gridCol w:w="4152"/>
        <w:gridCol w:w="3114"/>
        <w:gridCol w:w="3699"/>
      </w:tblGrid>
      <w:tr w:rsidR="00D30654" w:rsidRPr="004D2837" w:rsidTr="007574AA">
        <w:tc>
          <w:tcPr>
            <w:tcW w:w="239" w:type="pct"/>
          </w:tcPr>
          <w:p w:rsidR="00D30654" w:rsidRPr="004D2837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много, мало, несколько, один, ни одного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мало, несколько, один, ни одного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слова: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авно, недавно,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молодой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старый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представлений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«давно», «недавно» применительно к событиям в личном опыте обучающихся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по возрасту: </w:t>
            </w: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молодой</w:t>
            </w:r>
            <w:proofErr w:type="gramEnd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старый, моложе (младше) – старше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временные представления: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давно,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недавно, раньше, позже, молодой, старый, моложе, старше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примере близких людей, с помощью наглядного материала)</w:t>
            </w:r>
            <w:proofErr w:type="gramEnd"/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временные представления, используют в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собственной речи слова: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позже, молодой, старый, моложе, старше</w:t>
            </w:r>
            <w:proofErr w:type="gramEnd"/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больше, меньше, столько же, одинаковое количество, лишние, недостающие предметы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  <w:proofErr w:type="gramEnd"/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отношения,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объёмов жидкостей, сыпучих веществ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одинаково, равно, столько же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2 - 4 предмета по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D30654" w:rsidRPr="004D2837" w:rsidTr="007574AA">
        <w:trPr>
          <w:trHeight w:val="659"/>
        </w:trPr>
        <w:tc>
          <w:tcPr>
            <w:tcW w:w="5000" w:type="pct"/>
            <w:gridSpan w:val="6"/>
            <w:vAlign w:val="center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Счет в пределах 5 – 70 часов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счет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1.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2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 числа 2 путем присчитывания единицы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 w:val="restar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обозначение цифрой (запись) числа 2</w:t>
            </w:r>
          </w:p>
          <w:p w:rsidR="00D30654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места числа 2 в числовом ряду Числовой ряд в пределах 2</w:t>
            </w:r>
          </w:p>
          <w:p w:rsidR="007574AA" w:rsidRPr="004D2837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Счёт предметов в пределах 2 </w:t>
            </w: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Pr="004D2837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7574AA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1053" w:type="pct"/>
            <w:vMerge w:val="restart"/>
          </w:tcPr>
          <w:p w:rsidR="007574AA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 (возможно с помощью учителя)</w:t>
            </w:r>
          </w:p>
          <w:p w:rsidR="007574AA" w:rsidRDefault="007574AA" w:rsidP="00757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учителя)</w:t>
            </w:r>
          </w:p>
          <w:p w:rsidR="007574AA" w:rsidRDefault="007574AA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757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Default="007574AA" w:rsidP="00757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2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 учителя)</w:t>
            </w:r>
          </w:p>
          <w:p w:rsidR="00652082" w:rsidRPr="007574AA" w:rsidRDefault="00652082" w:rsidP="00757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пары предметов, составляют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пары из знакомых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учителя)</w:t>
            </w:r>
          </w:p>
        </w:tc>
        <w:tc>
          <w:tcPr>
            <w:tcW w:w="1252" w:type="pct"/>
            <w:vMerge w:val="restart"/>
          </w:tcPr>
          <w:p w:rsidR="007574AA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</w:t>
            </w:r>
          </w:p>
          <w:p w:rsidR="007574AA" w:rsidRPr="007574AA" w:rsidRDefault="007574AA" w:rsidP="00757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Pr="007574AA" w:rsidRDefault="007574AA" w:rsidP="007574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652082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74AA" w:rsidRDefault="007574AA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7574AA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2</w:t>
            </w:r>
          </w:p>
          <w:p w:rsidR="00D30654" w:rsidRDefault="00D30654" w:rsidP="006520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P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Определяют пары предметов, составляют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пары из знакомых предметов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654" w:rsidRPr="004D2837" w:rsidTr="007574AA">
        <w:trPr>
          <w:trHeight w:val="735"/>
        </w:trPr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2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vMerge/>
          </w:tcPr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31-33</w:t>
            </w:r>
          </w:p>
        </w:tc>
        <w:tc>
          <w:tcPr>
            <w:tcW w:w="802" w:type="pct"/>
          </w:tcPr>
          <w:p w:rsidR="004D2837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2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2</w:t>
            </w:r>
            <w:r w:rsidR="004D2837"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D2837" w:rsidRPr="004D2837" w:rsidRDefault="004D2837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D2837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</w:t>
            </w:r>
            <w:r w:rsidR="004D2837"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задачи на сложение.</w:t>
            </w:r>
          </w:p>
          <w:p w:rsidR="004D2837" w:rsidRPr="004D2837" w:rsidRDefault="004D2837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D30654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Шар.</w:t>
            </w:r>
          </w:p>
        </w:tc>
        <w:tc>
          <w:tcPr>
            <w:tcW w:w="251" w:type="pct"/>
          </w:tcPr>
          <w:p w:rsidR="004D2837" w:rsidRPr="004D2837" w:rsidRDefault="004D2837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Pr="004D2837" w:rsidRDefault="007574AA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4D2837" w:rsidP="004D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арифметическими действиями: сложение, вычитание; их название: плюс, минус; их значение прибавить, вычесть</w:t>
            </w:r>
            <w:proofErr w:type="gramEnd"/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 значением (равно, получится)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числового выражения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равенства (примера): 1 + 1 = 2, 2 – 1 = 1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ее структура: условие, вопрос,  решение и ответ. Составление арифметических задач на нахождение суммы, остатка по предложенному сюжету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распознавание, называние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шаром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 по форме (похожи на круг, похожи на шар)</w:t>
            </w:r>
            <w:proofErr w:type="gramEnd"/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с помощью счётного и дидактического материала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 с помощью учителя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шар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примеры на сложение и вычитание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шар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34-36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:rsid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счет в пределах 3</w:t>
            </w:r>
            <w:r w:rsidR="004D2837"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D2837" w:rsidRPr="004D2837" w:rsidRDefault="004D2837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30654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</w:tc>
        <w:tc>
          <w:tcPr>
            <w:tcW w:w="251" w:type="pct"/>
          </w:tcPr>
          <w:p w:rsidR="004D2837" w:rsidRPr="004D2837" w:rsidRDefault="004D2837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Pr="004D2837" w:rsidRDefault="004D2837" w:rsidP="004D2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4D2837" w:rsidP="004D2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3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3 в числовом ряду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числительные, их дифференциация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 (возможно с помощью учителя)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37-39</w:t>
            </w:r>
          </w:p>
        </w:tc>
        <w:tc>
          <w:tcPr>
            <w:tcW w:w="802" w:type="pct"/>
          </w:tcPr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D30654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  <w:r w:rsid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2837" w:rsidRPr="004D2837" w:rsidRDefault="004D2837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4D2837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2</w:t>
            </w:r>
            <w:r w:rsidR="00BE0160"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отсчитывания единицы</w:t>
            </w:r>
          </w:p>
        </w:tc>
        <w:tc>
          <w:tcPr>
            <w:tcW w:w="251" w:type="pct"/>
          </w:tcPr>
          <w:p w:rsidR="004D2837" w:rsidRDefault="004D2837" w:rsidP="006520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D2837" w:rsidRPr="004D2837" w:rsidRDefault="004D2837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Default="004D2837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837" w:rsidRDefault="004D2837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4D2837" w:rsidRDefault="004D2837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 3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1053" w:type="pct"/>
          </w:tcPr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 (возможно 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D30654" w:rsidRPr="004D2837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D30654" w:rsidRPr="004D2837" w:rsidTr="007574AA">
        <w:tc>
          <w:tcPr>
            <w:tcW w:w="239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80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в пределах 3</w:t>
            </w:r>
            <w:r w:rsid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30654" w:rsidRPr="004D2837" w:rsidRDefault="00D30654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суммы,</w:t>
            </w:r>
            <w:r w:rsidRPr="004D2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1053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действие сложения, записывают его в виде примера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1252" w:type="pct"/>
          </w:tcPr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действие сложения, записывают его в виде примера</w:t>
            </w:r>
          </w:p>
          <w:p w:rsidR="00D30654" w:rsidRPr="004D2837" w:rsidRDefault="00BE0160" w:rsidP="004D28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записывают </w:t>
            </w:r>
            <w:r w:rsidRPr="004D2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решение в виде арифметического примера</w:t>
            </w:r>
          </w:p>
        </w:tc>
      </w:tr>
    </w:tbl>
    <w:p w:rsidR="00D30654" w:rsidRPr="00BE0160" w:rsidRDefault="00D30654" w:rsidP="004D2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707"/>
        <w:gridCol w:w="2372"/>
        <w:gridCol w:w="742"/>
        <w:gridCol w:w="4152"/>
        <w:gridCol w:w="3114"/>
        <w:gridCol w:w="3699"/>
      </w:tblGrid>
      <w:tr w:rsidR="00D30654" w:rsidRPr="007574AA" w:rsidTr="007574AA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42-44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  <w:r w:rsid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3.</w:t>
            </w:r>
          </w:p>
          <w:p w:rsidR="00D30654" w:rsidRPr="007574AA" w:rsidRDefault="007574AA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74AA" w:rsidRPr="007574AA" w:rsidRDefault="007574AA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сложение.</w:t>
            </w:r>
          </w:p>
          <w:p w:rsidR="007574AA" w:rsidRPr="007574AA" w:rsidRDefault="007574AA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Pr="007574AA" w:rsidRDefault="007574AA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D30654" w:rsidRPr="007574AA" w:rsidRDefault="007574AA" w:rsidP="007574A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</w:t>
            </w:r>
          </w:p>
        </w:tc>
        <w:tc>
          <w:tcPr>
            <w:tcW w:w="251" w:type="pct"/>
          </w:tcPr>
          <w:p w:rsidR="007574AA" w:rsidRDefault="007574AA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74AA" w:rsidRPr="007574AA" w:rsidRDefault="007574AA" w:rsidP="007574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7574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7574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75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74AA" w:rsidRPr="007574AA" w:rsidRDefault="007574AA" w:rsidP="0075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7574AA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арифметических задач на нахождение суммы, остатка по предложенному сюжету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кубом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квадрат, похожи на куб)</w:t>
            </w:r>
            <w:proofErr w:type="gramEnd"/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</w:t>
            </w:r>
            <w:r w:rsid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053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счётного и дидактического материала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  <w:tc>
          <w:tcPr>
            <w:tcW w:w="125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D30654" w:rsidRPr="007574AA" w:rsidTr="007574AA">
        <w:tc>
          <w:tcPr>
            <w:tcW w:w="239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45-47</w:t>
            </w:r>
          </w:p>
        </w:tc>
        <w:tc>
          <w:tcPr>
            <w:tcW w:w="802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7574AA" w:rsidRPr="00652082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  <w:r w:rsid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  <w:p w:rsidR="00D30654" w:rsidRPr="007574AA" w:rsidRDefault="007574AA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количества, числительного и </w:t>
            </w:r>
            <w:r w:rsidR="00652082" w:rsidRPr="004D2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цифры.</w:t>
            </w:r>
          </w:p>
        </w:tc>
        <w:tc>
          <w:tcPr>
            <w:tcW w:w="251" w:type="pct"/>
          </w:tcPr>
          <w:p w:rsidR="007574AA" w:rsidRDefault="007574AA" w:rsidP="006520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74AA" w:rsidRDefault="007574AA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4AA" w:rsidRDefault="007574AA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7574AA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4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4 в числовом ряду.</w:t>
            </w:r>
            <w:r w:rsidR="006520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Счет предметов в пределах 4. Соотношение количества, </w:t>
            </w:r>
            <w:r w:rsidR="006520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цифры</w:t>
            </w:r>
          </w:p>
        </w:tc>
        <w:tc>
          <w:tcPr>
            <w:tcW w:w="1053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252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D30654" w:rsidRPr="007574AA" w:rsidRDefault="00BE0160" w:rsidP="006520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</w:tbl>
    <w:p w:rsidR="00D30654" w:rsidRPr="00BE0160" w:rsidRDefault="00D30654" w:rsidP="00652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707"/>
        <w:gridCol w:w="2372"/>
        <w:gridCol w:w="742"/>
        <w:gridCol w:w="3856"/>
        <w:gridCol w:w="3631"/>
        <w:gridCol w:w="3478"/>
      </w:tblGrid>
      <w:tr w:rsidR="00D30654" w:rsidRPr="007574AA" w:rsidTr="009574A8">
        <w:tc>
          <w:tcPr>
            <w:tcW w:w="239" w:type="pct"/>
          </w:tcPr>
          <w:p w:rsidR="00D30654" w:rsidRPr="007574AA" w:rsidRDefault="00BE0160" w:rsidP="006520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251" w:type="pct"/>
          </w:tcPr>
          <w:p w:rsidR="00652082" w:rsidRDefault="00652082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Pr="00652082" w:rsidRDefault="00652082" w:rsidP="006520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 Соотношение количества, числительного и цифры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 (возможно с помощью учителя)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51-53</w:t>
            </w:r>
          </w:p>
        </w:tc>
        <w:tc>
          <w:tcPr>
            <w:tcW w:w="802" w:type="pct"/>
          </w:tcPr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  <w:r w:rsidR="0065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52082" w:rsidRPr="007574AA" w:rsidRDefault="00652082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  <w:r w:rsidR="0065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4.</w:t>
            </w:r>
          </w:p>
          <w:p w:rsidR="00652082" w:rsidRDefault="00652082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652082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E0160"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 и решение примеров в пределах 4</w:t>
            </w:r>
          </w:p>
        </w:tc>
        <w:tc>
          <w:tcPr>
            <w:tcW w:w="251" w:type="pct"/>
          </w:tcPr>
          <w:p w:rsidR="00652082" w:rsidRDefault="00652082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52082" w:rsidRDefault="00652082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 по 1 единице (1 + 1 + 1 + = 4)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251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:rsidR="00D30654" w:rsidRPr="007574AA" w:rsidRDefault="00D30654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57-60</w:t>
            </w:r>
          </w:p>
        </w:tc>
        <w:tc>
          <w:tcPr>
            <w:tcW w:w="802" w:type="pct"/>
          </w:tcPr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  <w:r w:rsidR="0065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  <w:r w:rsidR="0065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52082" w:rsidRPr="007574AA" w:rsidRDefault="00652082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нахождение остатка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  <w:r w:rsidR="006520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" w:type="pct"/>
          </w:tcPr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652082" w:rsidRDefault="00652082" w:rsidP="0065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Знакомство с объёмной фигурой брус: распознавание, называние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среды путем соотнесения с брусом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757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 прямоугольник, похожи на брус)</w:t>
            </w:r>
            <w:proofErr w:type="gramEnd"/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брус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61-63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CD222E" w:rsidRDefault="00BE0160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  <w:r w:rsidR="006520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D222E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 числа 5 в числовом ряду.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64-66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Сравнение предметных множе</w:t>
            </w:r>
            <w:proofErr w:type="gramStart"/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 в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еделах 5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4 путем отсчитывания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единицы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D222E" w:rsidRP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 (возможно с помощью)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67-69</w:t>
            </w:r>
          </w:p>
        </w:tc>
        <w:tc>
          <w:tcPr>
            <w:tcW w:w="802" w:type="pct"/>
          </w:tcPr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222E" w:rsidRPr="007574AA" w:rsidRDefault="00CD222E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с опорой на иллюстративное изображение состава числа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70-74</w:t>
            </w:r>
          </w:p>
        </w:tc>
        <w:tc>
          <w:tcPr>
            <w:tcW w:w="802" w:type="pct"/>
          </w:tcPr>
          <w:p w:rsidR="00CD222E" w:rsidRPr="00CD222E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сложение.</w:t>
            </w:r>
          </w:p>
          <w:p w:rsidR="00CD222E" w:rsidRDefault="00CD222E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арифметические задачи на вычитание.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остатка, 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 в виде арифметического примера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75-77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D33622" w:rsidRPr="007574AA" w:rsidRDefault="00D33622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D33622"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нахождение суммы, остатка</w:t>
            </w:r>
          </w:p>
        </w:tc>
        <w:tc>
          <w:tcPr>
            <w:tcW w:w="251" w:type="pct"/>
          </w:tcPr>
          <w:p w:rsidR="00D33622" w:rsidRDefault="00D33622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33622" w:rsidRDefault="00D33622" w:rsidP="00D3362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622" w:rsidRPr="00D33622" w:rsidRDefault="00D33622" w:rsidP="00D3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622" w:rsidRDefault="00D33622" w:rsidP="00D3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622" w:rsidRDefault="00D33622" w:rsidP="00D3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3622" w:rsidP="00D33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D30654" w:rsidRPr="007574AA" w:rsidTr="009574A8">
        <w:trPr>
          <w:trHeight w:val="3253"/>
        </w:trPr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78-80</w:t>
            </w:r>
          </w:p>
        </w:tc>
        <w:tc>
          <w:tcPr>
            <w:tcW w:w="802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222E" w:rsidRPr="007574AA" w:rsidRDefault="00CD222E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примеров на 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геометрическими фигурами: точка, линия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распознавание, называние, дифференциация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(веревка, проволока, нить и пр.)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иллюстрациях, определение их вида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линия, прямая линия, кривая линия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линейки, проводят кривую линию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прямая линия, кривая линия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81-84</w:t>
            </w:r>
          </w:p>
        </w:tc>
        <w:tc>
          <w:tcPr>
            <w:tcW w:w="802" w:type="pct"/>
          </w:tcPr>
          <w:p w:rsidR="00D30654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  <w:r w:rsidR="00CD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33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Повторение.</w:t>
            </w:r>
          </w:p>
          <w:p w:rsidR="00CD222E" w:rsidRPr="007574AA" w:rsidRDefault="00CD222E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 овал: распознавание, называние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формы предметов путем соотнесения с овалом (похожа на овал, овальная; не похожа на овал) Дифференциация круга и овала; дифференциация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предметов окружающей среды по форме (похожи на круг, похожи на овал)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форме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признаку (цвет, форма, размер)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геометрические 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фигуры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геометрические фигуры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  <w:tr w:rsidR="00D30654" w:rsidRPr="007574AA" w:rsidTr="009574A8">
        <w:tc>
          <w:tcPr>
            <w:tcW w:w="239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85-88</w:t>
            </w:r>
          </w:p>
        </w:tc>
        <w:tc>
          <w:tcPr>
            <w:tcW w:w="802" w:type="pct"/>
          </w:tcPr>
          <w:p w:rsidR="00CD222E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  <w:p w:rsidR="00CD222E" w:rsidRPr="007574AA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CD222E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обозначение цифрой числа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D222E" w:rsidRPr="007574AA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с числом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D222E" w:rsidRPr="007574AA" w:rsidRDefault="00CD222E" w:rsidP="00CD22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30654" w:rsidRP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" w:type="pct"/>
          </w:tcPr>
          <w:p w:rsidR="00CD222E" w:rsidRDefault="00CD222E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D222E" w:rsidRPr="00CD222E" w:rsidRDefault="00CD222E" w:rsidP="00CD22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CD2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D33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D222E" w:rsidRDefault="00CD222E" w:rsidP="00D336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222E" w:rsidRDefault="00CD222E" w:rsidP="00D336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CD222E" w:rsidRDefault="00CD222E" w:rsidP="00D33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предмета, использованного для счета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обозначение цифрой числа 0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757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1228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 (возможно с помощью)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</w:p>
        </w:tc>
        <w:tc>
          <w:tcPr>
            <w:tcW w:w="1176" w:type="pct"/>
          </w:tcPr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</w:t>
            </w:r>
          </w:p>
          <w:p w:rsidR="00D30654" w:rsidRPr="007574AA" w:rsidRDefault="00BE0160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9574A8" w:rsidRPr="007574AA" w:rsidTr="009574A8">
        <w:tc>
          <w:tcPr>
            <w:tcW w:w="239" w:type="pct"/>
          </w:tcPr>
          <w:p w:rsidR="009574A8" w:rsidRPr="007574AA" w:rsidRDefault="009574A8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89-92</w:t>
            </w:r>
          </w:p>
        </w:tc>
        <w:tc>
          <w:tcPr>
            <w:tcW w:w="802" w:type="pct"/>
          </w:tcPr>
          <w:p w:rsidR="009574A8" w:rsidRDefault="009574A8" w:rsidP="00D3362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74A8" w:rsidRDefault="009574A8" w:rsidP="00D3362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74A8" w:rsidRDefault="009574A8" w:rsidP="00D336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рибор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измерения длины – линейк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  <w:p w:rsidR="009574A8" w:rsidRPr="00CD222E" w:rsidRDefault="009574A8" w:rsidP="00D336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251" w:type="pct"/>
          </w:tcPr>
          <w:p w:rsidR="009574A8" w:rsidRDefault="009574A8" w:rsidP="00757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574A8" w:rsidRDefault="009574A8" w:rsidP="00D33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74A8" w:rsidRDefault="009574A8" w:rsidP="00D33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574A8" w:rsidRDefault="009574A8" w:rsidP="00D33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74A8" w:rsidRPr="00D33622" w:rsidRDefault="009574A8" w:rsidP="00D33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  <w:shd w:val="clear" w:color="auto" w:fill="FFFFFF"/>
          </w:tcPr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мерой длины – сантиметром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обозначение сантиметра (</w:t>
            </w:r>
            <w:proofErr w:type="gramStart"/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прибором для измерения длины – линейкой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длины предметов и отрезков с помощью линейки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и чтение числа, полученного при измерении длины </w:t>
            </w: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сантиметрах (6 см)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заданной длины</w:t>
            </w:r>
          </w:p>
        </w:tc>
        <w:tc>
          <w:tcPr>
            <w:tcW w:w="1228" w:type="pct"/>
          </w:tcPr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меру длины – сантиметр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 (возможно с помощью)</w:t>
            </w:r>
          </w:p>
        </w:tc>
        <w:tc>
          <w:tcPr>
            <w:tcW w:w="1176" w:type="pct"/>
          </w:tcPr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меру длины – сантиметр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</w:p>
          <w:p w:rsidR="009574A8" w:rsidRPr="007574AA" w:rsidRDefault="009574A8" w:rsidP="007574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</w:t>
            </w:r>
          </w:p>
        </w:tc>
      </w:tr>
    </w:tbl>
    <w:p w:rsidR="00D30654" w:rsidRPr="00BE0160" w:rsidRDefault="00D30654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5000" w:type="pct"/>
        <w:tblLook w:val="04A0"/>
      </w:tblPr>
      <w:tblGrid>
        <w:gridCol w:w="707"/>
        <w:gridCol w:w="2372"/>
        <w:gridCol w:w="742"/>
        <w:gridCol w:w="3856"/>
        <w:gridCol w:w="3702"/>
        <w:gridCol w:w="3407"/>
      </w:tblGrid>
      <w:tr w:rsidR="00D30654" w:rsidRPr="00D33622" w:rsidTr="00D33622">
        <w:trPr>
          <w:trHeight w:val="202"/>
        </w:trPr>
        <w:tc>
          <w:tcPr>
            <w:tcW w:w="5000" w:type="pct"/>
            <w:gridSpan w:val="6"/>
            <w:vAlign w:val="center"/>
          </w:tcPr>
          <w:p w:rsidR="00D30654" w:rsidRPr="00D33622" w:rsidRDefault="00BE0160" w:rsidP="00D336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– 4 часов</w:t>
            </w:r>
          </w:p>
        </w:tc>
      </w:tr>
      <w:tr w:rsidR="00D30654" w:rsidRPr="00D33622" w:rsidTr="00D33622">
        <w:tc>
          <w:tcPr>
            <w:tcW w:w="239" w:type="pct"/>
          </w:tcPr>
          <w:p w:rsidR="00D30654" w:rsidRPr="00D33622" w:rsidRDefault="00FB51EE" w:rsidP="00D336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93-96</w:t>
            </w:r>
          </w:p>
        </w:tc>
        <w:tc>
          <w:tcPr>
            <w:tcW w:w="802" w:type="pct"/>
          </w:tcPr>
          <w:p w:rsidR="00D33622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 w:rsidR="00D336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3622"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 в пределах 5</w:t>
            </w:r>
          </w:p>
          <w:p w:rsidR="00D33622" w:rsidRDefault="00D33622" w:rsidP="00D3362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622" w:rsidRDefault="00D33622" w:rsidP="00D33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622" w:rsidRPr="00D33622" w:rsidRDefault="00D33622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нахождение суммы и остатка</w:t>
            </w:r>
          </w:p>
          <w:p w:rsidR="00D30654" w:rsidRPr="00D33622" w:rsidRDefault="00D30654" w:rsidP="00D33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</w:tcPr>
          <w:p w:rsidR="00D33622" w:rsidRDefault="00D33622" w:rsidP="00D336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33622" w:rsidRPr="00D33622" w:rsidRDefault="00D33622" w:rsidP="00D33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622" w:rsidRPr="00D33622" w:rsidRDefault="00D33622" w:rsidP="00D33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3622" w:rsidRDefault="00D33622" w:rsidP="00D33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3622" w:rsidP="00D33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pct"/>
            <w:shd w:val="clear" w:color="auto" w:fill="FFFFFF"/>
          </w:tcPr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5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нахождение суммы и остатка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решения задачи в виде арифметического примера</w:t>
            </w: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0654" w:rsidRPr="00D33622" w:rsidRDefault="00D30654" w:rsidP="00D33622">
            <w:pPr>
              <w:widowControl w:val="0"/>
              <w:tabs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</w:tcPr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5 с помощью счётного и дидактического материала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5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</w:p>
        </w:tc>
        <w:tc>
          <w:tcPr>
            <w:tcW w:w="1153" w:type="pct"/>
          </w:tcPr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5, требующие выполнения одного действия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5</w:t>
            </w:r>
          </w:p>
          <w:p w:rsidR="00D30654" w:rsidRPr="00D33622" w:rsidRDefault="00BE0160" w:rsidP="00D336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</w:p>
        </w:tc>
      </w:tr>
    </w:tbl>
    <w:p w:rsidR="00D30654" w:rsidRPr="00BE0160" w:rsidRDefault="00D30654" w:rsidP="00BE0160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654" w:rsidRPr="00BE0160" w:rsidRDefault="00D30654" w:rsidP="00BE0160">
      <w:pPr>
        <w:keepNext/>
        <w:keepLines/>
        <w:spacing w:before="40" w:after="0" w:line="240" w:lineRule="auto"/>
        <w:ind w:left="360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654" w:rsidRPr="00BE0160" w:rsidRDefault="00D30654" w:rsidP="00BE01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0654" w:rsidRPr="00BE0160" w:rsidRDefault="00D30654" w:rsidP="00BE01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0654" w:rsidRPr="00BE0160" w:rsidSect="00C445E7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5D09"/>
    <w:multiLevelType w:val="multilevel"/>
    <w:tmpl w:val="BCE4FE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FD54FC"/>
    <w:multiLevelType w:val="multilevel"/>
    <w:tmpl w:val="19E6CA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F1A255F"/>
    <w:multiLevelType w:val="multilevel"/>
    <w:tmpl w:val="B628C30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4561325"/>
    <w:multiLevelType w:val="multilevel"/>
    <w:tmpl w:val="7318CC2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8E92525"/>
    <w:multiLevelType w:val="multilevel"/>
    <w:tmpl w:val="5E5090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3AC7F37"/>
    <w:multiLevelType w:val="multilevel"/>
    <w:tmpl w:val="71425D3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B2702DE"/>
    <w:multiLevelType w:val="multilevel"/>
    <w:tmpl w:val="486E37A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DF5074"/>
    <w:multiLevelType w:val="multilevel"/>
    <w:tmpl w:val="8D2440B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72F244A"/>
    <w:multiLevelType w:val="multilevel"/>
    <w:tmpl w:val="BD18B0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78051FCB"/>
    <w:multiLevelType w:val="multilevel"/>
    <w:tmpl w:val="DFC899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30654"/>
    <w:rsid w:val="0001739D"/>
    <w:rsid w:val="00466B7A"/>
    <w:rsid w:val="004D2837"/>
    <w:rsid w:val="00652082"/>
    <w:rsid w:val="007574AA"/>
    <w:rsid w:val="00812B19"/>
    <w:rsid w:val="009574A8"/>
    <w:rsid w:val="009C7024"/>
    <w:rsid w:val="00BE0160"/>
    <w:rsid w:val="00C445E7"/>
    <w:rsid w:val="00CD222E"/>
    <w:rsid w:val="00CD2FC9"/>
    <w:rsid w:val="00D30654"/>
    <w:rsid w:val="00D33622"/>
    <w:rsid w:val="00FB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B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50F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50F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91C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150F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50F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24">
    <w:name w:val="c24"/>
    <w:basedOn w:val="a0"/>
    <w:qFormat/>
    <w:rsid w:val="00150FEC"/>
  </w:style>
  <w:style w:type="character" w:customStyle="1" w:styleId="c2">
    <w:name w:val="c2"/>
    <w:basedOn w:val="a0"/>
    <w:qFormat/>
    <w:rsid w:val="00150FEC"/>
  </w:style>
  <w:style w:type="character" w:customStyle="1" w:styleId="c73">
    <w:name w:val="c73"/>
    <w:basedOn w:val="a0"/>
    <w:qFormat/>
    <w:rsid w:val="00150FEC"/>
  </w:style>
  <w:style w:type="character" w:customStyle="1" w:styleId="c16">
    <w:name w:val="c16"/>
    <w:basedOn w:val="a0"/>
    <w:qFormat/>
    <w:rsid w:val="00150FEC"/>
  </w:style>
  <w:style w:type="character" w:customStyle="1" w:styleId="c41">
    <w:name w:val="c41"/>
    <w:basedOn w:val="a0"/>
    <w:qFormat/>
    <w:rsid w:val="00150FEC"/>
  </w:style>
  <w:style w:type="character" w:customStyle="1" w:styleId="c19">
    <w:name w:val="c19"/>
    <w:basedOn w:val="a0"/>
    <w:qFormat/>
    <w:rsid w:val="00150FEC"/>
  </w:style>
  <w:style w:type="character" w:customStyle="1" w:styleId="c20">
    <w:name w:val="c20"/>
    <w:basedOn w:val="a0"/>
    <w:qFormat/>
    <w:rsid w:val="00150FEC"/>
  </w:style>
  <w:style w:type="character" w:customStyle="1" w:styleId="HTML">
    <w:name w:val="Стандартный HTML Знак"/>
    <w:basedOn w:val="a0"/>
    <w:link w:val="HTML0"/>
    <w:uiPriority w:val="99"/>
    <w:qFormat/>
    <w:rsid w:val="00150FE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150FEC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0FEC"/>
  </w:style>
  <w:style w:type="character" w:customStyle="1" w:styleId="a7">
    <w:name w:val="Нижний колонтитул Знак"/>
    <w:basedOn w:val="a0"/>
    <w:link w:val="a8"/>
    <w:uiPriority w:val="99"/>
    <w:qFormat/>
    <w:rsid w:val="00150FEC"/>
  </w:style>
  <w:style w:type="character" w:customStyle="1" w:styleId="a9">
    <w:name w:val="Основной текст Знак"/>
    <w:basedOn w:val="a0"/>
    <w:link w:val="aa"/>
    <w:uiPriority w:val="99"/>
    <w:semiHidden/>
    <w:qFormat/>
    <w:rsid w:val="006F7EE0"/>
  </w:style>
  <w:style w:type="paragraph" w:styleId="ab">
    <w:name w:val="Title"/>
    <w:basedOn w:val="a"/>
    <w:next w:val="aa"/>
    <w:qFormat/>
    <w:rsid w:val="00C445E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link w:val="a9"/>
    <w:uiPriority w:val="99"/>
    <w:semiHidden/>
    <w:unhideWhenUsed/>
    <w:rsid w:val="006F7EE0"/>
    <w:pPr>
      <w:spacing w:after="120"/>
    </w:pPr>
  </w:style>
  <w:style w:type="paragraph" w:styleId="ac">
    <w:name w:val="List"/>
    <w:basedOn w:val="aa"/>
    <w:rsid w:val="00C445E7"/>
    <w:rPr>
      <w:rFonts w:ascii="PT Astra Serif" w:hAnsi="PT Astra Serif" w:cs="Noto Sans Devanagari"/>
    </w:rPr>
  </w:style>
  <w:style w:type="paragraph" w:styleId="ad">
    <w:name w:val="caption"/>
    <w:basedOn w:val="a"/>
    <w:qFormat/>
    <w:rsid w:val="00C445E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b"/>
    <w:rsid w:val="00C445E7"/>
  </w:style>
  <w:style w:type="paragraph" w:styleId="af">
    <w:name w:val="List Paragraph"/>
    <w:basedOn w:val="a"/>
    <w:uiPriority w:val="1"/>
    <w:qFormat/>
    <w:rsid w:val="00150F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150F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"/>
    <w:uiPriority w:val="99"/>
    <w:unhideWhenUsed/>
    <w:qFormat/>
    <w:rsid w:val="00150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50FE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No Spacing"/>
    <w:uiPriority w:val="1"/>
    <w:qFormat/>
    <w:rsid w:val="00150FEC"/>
  </w:style>
  <w:style w:type="paragraph" w:styleId="a4">
    <w:name w:val="Balloon Text"/>
    <w:basedOn w:val="a"/>
    <w:link w:val="a3"/>
    <w:uiPriority w:val="99"/>
    <w:semiHidden/>
    <w:unhideWhenUsed/>
    <w:qFormat/>
    <w:rsid w:val="00150FE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Колонтитул"/>
    <w:basedOn w:val="a"/>
    <w:qFormat/>
    <w:rsid w:val="00C445E7"/>
  </w:style>
  <w:style w:type="paragraph" w:styleId="a6">
    <w:name w:val="header"/>
    <w:basedOn w:val="a"/>
    <w:link w:val="a5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50FEC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TOC Heading"/>
    <w:basedOn w:val="1"/>
    <w:next w:val="a"/>
    <w:uiPriority w:val="39"/>
    <w:unhideWhenUsed/>
    <w:qFormat/>
    <w:rsid w:val="00150FEC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50FEC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50FEC"/>
    <w:pPr>
      <w:spacing w:after="100"/>
      <w:ind w:left="220"/>
    </w:pPr>
  </w:style>
  <w:style w:type="numbering" w:customStyle="1" w:styleId="12">
    <w:name w:val="Нет списка1"/>
    <w:uiPriority w:val="99"/>
    <w:semiHidden/>
    <w:unhideWhenUsed/>
    <w:qFormat/>
    <w:rsid w:val="00150FEC"/>
  </w:style>
  <w:style w:type="table" w:styleId="af3">
    <w:name w:val="Table Grid"/>
    <w:basedOn w:val="a1"/>
    <w:uiPriority w:val="59"/>
    <w:rsid w:val="00150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150F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C9DE6-4407-4A91-98AC-75C8A592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26</Pages>
  <Words>6982</Words>
  <Characters>39798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Гость</cp:lastModifiedBy>
  <cp:revision>24</cp:revision>
  <dcterms:created xsi:type="dcterms:W3CDTF">2023-09-13T07:15:00Z</dcterms:created>
  <dcterms:modified xsi:type="dcterms:W3CDTF">2024-09-29T17:40:00Z</dcterms:modified>
  <dc:language>ru-RU</dc:language>
</cp:coreProperties>
</file>