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042" w:rsidRPr="00BD327C" w:rsidRDefault="00746042" w:rsidP="00746042">
      <w:pPr>
        <w:rPr>
          <w:b/>
        </w:rPr>
      </w:pPr>
    </w:p>
    <w:tbl>
      <w:tblPr>
        <w:tblStyle w:val="12"/>
        <w:tblW w:w="1573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746042" w:rsidRPr="003A742F" w:rsidTr="00FB61BB">
        <w:tc>
          <w:tcPr>
            <w:tcW w:w="5814" w:type="dxa"/>
          </w:tcPr>
          <w:p w:rsidR="00746042" w:rsidRPr="003A742F" w:rsidRDefault="00746042" w:rsidP="00FB61B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/>
                <w:sz w:val="24"/>
                <w:szCs w:val="24"/>
              </w:rPr>
              <w:t xml:space="preserve"> СОГЛАСОВАНО:                                                                                 </w:t>
            </w:r>
          </w:p>
          <w:p w:rsidR="00746042" w:rsidRPr="003A742F" w:rsidRDefault="00746042" w:rsidP="00FB61BB">
            <w:pPr>
              <w:rPr>
                <w:rFonts w:ascii="Times New Roman" w:eastAsia="Droid Sans Fallback" w:hAnsi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/>
                <w:sz w:val="24"/>
                <w:szCs w:val="24"/>
              </w:rPr>
              <w:t xml:space="preserve"> Заместитель директора по УВР:                                                          ___________ Р.З. Юсупова                                                   </w:t>
            </w:r>
          </w:p>
          <w:p w:rsidR="00746042" w:rsidRPr="003A742F" w:rsidRDefault="00FB61BB" w:rsidP="00FB61BB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«____»_______________2024</w:t>
            </w:r>
            <w:r w:rsidR="00746042" w:rsidRPr="003A742F">
              <w:rPr>
                <w:rFonts w:ascii="Times New Roman" w:eastAsia="Calibri" w:hAnsi="Times New Roman"/>
                <w:sz w:val="24"/>
                <w:szCs w:val="24"/>
              </w:rPr>
              <w:t xml:space="preserve"> г.</w:t>
            </w:r>
          </w:p>
          <w:p w:rsidR="00746042" w:rsidRPr="003A742F" w:rsidRDefault="00746042" w:rsidP="00FB61BB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46042" w:rsidRPr="003A742F" w:rsidRDefault="00746042" w:rsidP="00FB61BB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46042" w:rsidRPr="003A742F" w:rsidRDefault="00746042" w:rsidP="00FB61BB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</w:t>
            </w:r>
          </w:p>
          <w:p w:rsidR="00746042" w:rsidRPr="003A742F" w:rsidRDefault="00746042" w:rsidP="00FB61BB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1" w:type="dxa"/>
          </w:tcPr>
          <w:p w:rsidR="00746042" w:rsidRPr="003A742F" w:rsidRDefault="00746042" w:rsidP="00FB61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/>
                <w:sz w:val="24"/>
                <w:szCs w:val="24"/>
              </w:rPr>
              <w:t>УТВЕРЖДАЮ:</w:t>
            </w:r>
          </w:p>
          <w:p w:rsidR="00746042" w:rsidRPr="003A742F" w:rsidRDefault="00746042" w:rsidP="00FB61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/>
                <w:sz w:val="24"/>
                <w:szCs w:val="24"/>
              </w:rPr>
              <w:t>Директор школы:</w:t>
            </w:r>
          </w:p>
          <w:p w:rsidR="00746042" w:rsidRPr="003A742F" w:rsidRDefault="00746042" w:rsidP="00FB61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/>
                <w:sz w:val="24"/>
                <w:szCs w:val="24"/>
              </w:rPr>
              <w:t>__________И.Н. Дейкова</w:t>
            </w:r>
          </w:p>
          <w:p w:rsidR="00746042" w:rsidRPr="003A742F" w:rsidRDefault="00FB61BB" w:rsidP="00FB61B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«____»________________2024</w:t>
            </w:r>
            <w:r w:rsidR="00746042" w:rsidRPr="003A742F">
              <w:rPr>
                <w:rFonts w:ascii="Times New Roman" w:eastAsia="Calibri" w:hAnsi="Times New Roman"/>
                <w:sz w:val="24"/>
                <w:szCs w:val="24"/>
              </w:rPr>
              <w:t xml:space="preserve"> г.</w:t>
            </w:r>
          </w:p>
          <w:p w:rsidR="00746042" w:rsidRPr="003A742F" w:rsidRDefault="00746042" w:rsidP="00FB61BB">
            <w:pPr>
              <w:spacing w:line="276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746042" w:rsidRPr="003A742F" w:rsidRDefault="00746042" w:rsidP="00746042">
      <w:pPr>
        <w:rPr>
          <w:rFonts w:ascii="Times New Roman" w:hAnsi="Times New Roman"/>
          <w:b/>
        </w:rPr>
      </w:pPr>
    </w:p>
    <w:p w:rsidR="00746042" w:rsidRPr="003A742F" w:rsidRDefault="00746042" w:rsidP="007460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742F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746042" w:rsidRPr="003A742F" w:rsidRDefault="00746042" w:rsidP="007460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742F">
        <w:rPr>
          <w:rFonts w:ascii="Times New Roman" w:hAnsi="Times New Roman"/>
          <w:b/>
          <w:sz w:val="28"/>
          <w:szCs w:val="28"/>
        </w:rPr>
        <w:t>по учебному предмету «</w:t>
      </w:r>
      <w:r>
        <w:rPr>
          <w:rFonts w:ascii="Times New Roman" w:hAnsi="Times New Roman"/>
          <w:b/>
          <w:sz w:val="28"/>
          <w:szCs w:val="28"/>
        </w:rPr>
        <w:t>Рисование</w:t>
      </w:r>
      <w:r w:rsidR="001371A0">
        <w:rPr>
          <w:rFonts w:ascii="Times New Roman" w:hAnsi="Times New Roman"/>
          <w:b/>
          <w:sz w:val="28"/>
          <w:szCs w:val="28"/>
        </w:rPr>
        <w:t xml:space="preserve"> (Изобразительное искусство)</w:t>
      </w:r>
      <w:r w:rsidRPr="003A742F">
        <w:rPr>
          <w:rFonts w:ascii="Times New Roman" w:hAnsi="Times New Roman"/>
          <w:b/>
          <w:sz w:val="28"/>
          <w:szCs w:val="28"/>
        </w:rPr>
        <w:t xml:space="preserve">» </w:t>
      </w:r>
    </w:p>
    <w:p w:rsidR="0097759A" w:rsidRDefault="00746042" w:rsidP="007460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обучающихся 1</w:t>
      </w:r>
      <w:r w:rsidRPr="003A742F">
        <w:rPr>
          <w:rFonts w:ascii="Times New Roman" w:hAnsi="Times New Roman"/>
          <w:b/>
          <w:sz w:val="28"/>
          <w:szCs w:val="28"/>
        </w:rPr>
        <w:t xml:space="preserve"> класса </w:t>
      </w:r>
      <w:r w:rsidR="0097759A">
        <w:rPr>
          <w:rFonts w:ascii="Times New Roman" w:hAnsi="Times New Roman"/>
          <w:b/>
          <w:sz w:val="28"/>
          <w:szCs w:val="28"/>
        </w:rPr>
        <w:t>с  нарушением  интеллекта</w:t>
      </w:r>
    </w:p>
    <w:p w:rsidR="00746042" w:rsidRPr="003A742F" w:rsidRDefault="0097759A" w:rsidP="007460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Вариант  1)</w:t>
      </w:r>
    </w:p>
    <w:p w:rsidR="00746042" w:rsidRPr="003A742F" w:rsidRDefault="001927C3" w:rsidP="007460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FB61BB">
        <w:rPr>
          <w:rFonts w:ascii="Times New Roman" w:hAnsi="Times New Roman"/>
          <w:b/>
          <w:sz w:val="28"/>
          <w:szCs w:val="28"/>
        </w:rPr>
        <w:t>2024-2025</w:t>
      </w:r>
      <w:r w:rsidR="00746042" w:rsidRPr="003A742F">
        <w:rPr>
          <w:rFonts w:ascii="Times New Roman" w:hAnsi="Times New Roman"/>
          <w:b/>
          <w:sz w:val="28"/>
          <w:szCs w:val="28"/>
        </w:rPr>
        <w:t xml:space="preserve"> учебный год.</w:t>
      </w:r>
    </w:p>
    <w:p w:rsidR="00746042" w:rsidRPr="003A742F" w:rsidRDefault="00746042" w:rsidP="00746042">
      <w:pPr>
        <w:spacing w:after="0"/>
        <w:jc w:val="center"/>
        <w:rPr>
          <w:rFonts w:ascii="Times New Roman" w:hAnsi="Times New Roman"/>
          <w:b/>
        </w:rPr>
      </w:pPr>
    </w:p>
    <w:p w:rsidR="00746042" w:rsidRPr="003A742F" w:rsidRDefault="00746042" w:rsidP="00746042">
      <w:pPr>
        <w:rPr>
          <w:rFonts w:ascii="Times New Roman" w:hAnsi="Times New Roman"/>
          <w:b/>
        </w:rPr>
      </w:pPr>
    </w:p>
    <w:tbl>
      <w:tblPr>
        <w:tblStyle w:val="af2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746042" w:rsidRPr="003A742F" w:rsidTr="00FB61BB">
        <w:trPr>
          <w:trHeight w:val="937"/>
        </w:trPr>
        <w:tc>
          <w:tcPr>
            <w:tcW w:w="8030" w:type="dxa"/>
          </w:tcPr>
          <w:p w:rsidR="00746042" w:rsidRPr="003A742F" w:rsidRDefault="00746042" w:rsidP="00FB61BB">
            <w:pPr>
              <w:tabs>
                <w:tab w:val="left" w:pos="113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46042" w:rsidRPr="003A742F" w:rsidRDefault="00746042" w:rsidP="00746042">
      <w:pPr>
        <w:jc w:val="right"/>
        <w:rPr>
          <w:rFonts w:ascii="Times New Roman" w:hAnsi="Times New Roman"/>
          <w:sz w:val="24"/>
          <w:szCs w:val="24"/>
        </w:rPr>
      </w:pPr>
      <w:r w:rsidRPr="003A742F">
        <w:rPr>
          <w:rFonts w:ascii="Times New Roman" w:hAnsi="Times New Roman"/>
        </w:rPr>
        <w:br w:type="textWrapping" w:clear="all"/>
      </w:r>
    </w:p>
    <w:p w:rsidR="00FB61BB" w:rsidRDefault="00746042" w:rsidP="00746042">
      <w:pPr>
        <w:tabs>
          <w:tab w:val="left" w:pos="113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A742F">
        <w:rPr>
          <w:rFonts w:ascii="Times New Roman" w:hAnsi="Times New Roman"/>
          <w:sz w:val="24"/>
          <w:szCs w:val="24"/>
        </w:rPr>
        <w:t>Рассмотрено на заседании Педагогического совета</w:t>
      </w:r>
    </w:p>
    <w:p w:rsidR="00746042" w:rsidRPr="003A742F" w:rsidRDefault="00FB61BB" w:rsidP="00746042">
      <w:pPr>
        <w:tabs>
          <w:tab w:val="left" w:pos="1138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28.08.2024</w:t>
      </w:r>
      <w:r w:rsidR="00746042">
        <w:rPr>
          <w:rFonts w:ascii="Times New Roman" w:hAnsi="Times New Roman"/>
          <w:sz w:val="24"/>
          <w:szCs w:val="24"/>
        </w:rPr>
        <w:t xml:space="preserve"> </w:t>
      </w:r>
      <w:r w:rsidR="00746042" w:rsidRPr="003A742F">
        <w:rPr>
          <w:rFonts w:ascii="Times New Roman" w:hAnsi="Times New Roman"/>
          <w:sz w:val="24"/>
          <w:szCs w:val="24"/>
        </w:rPr>
        <w:t>года,</w:t>
      </w:r>
      <w:r>
        <w:rPr>
          <w:rFonts w:ascii="Times New Roman" w:hAnsi="Times New Roman"/>
          <w:sz w:val="24"/>
          <w:szCs w:val="24"/>
        </w:rPr>
        <w:t xml:space="preserve"> протокол №7</w:t>
      </w:r>
    </w:p>
    <w:p w:rsidR="00746042" w:rsidRPr="003A742F" w:rsidRDefault="00746042" w:rsidP="00746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742F">
        <w:rPr>
          <w:rFonts w:ascii="Times New Roman" w:hAnsi="Times New Roman"/>
          <w:sz w:val="24"/>
          <w:szCs w:val="24"/>
        </w:rPr>
        <w:t>Ответственный за реализацию</w:t>
      </w:r>
    </w:p>
    <w:p w:rsidR="00746042" w:rsidRPr="003A742F" w:rsidRDefault="00746042" w:rsidP="00746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742F">
        <w:rPr>
          <w:rFonts w:ascii="Times New Roman" w:hAnsi="Times New Roman"/>
          <w:sz w:val="24"/>
          <w:szCs w:val="24"/>
        </w:rPr>
        <w:t xml:space="preserve"> программы:</w:t>
      </w:r>
    </w:p>
    <w:p w:rsidR="00746042" w:rsidRPr="003A742F" w:rsidRDefault="00746042" w:rsidP="00746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742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FB61BB">
        <w:rPr>
          <w:rFonts w:ascii="Times New Roman" w:hAnsi="Times New Roman"/>
          <w:sz w:val="24"/>
          <w:szCs w:val="24"/>
        </w:rPr>
        <w:t xml:space="preserve">                      Сизова  Ю. М</w:t>
      </w:r>
      <w:r w:rsidRPr="003A742F">
        <w:rPr>
          <w:rFonts w:ascii="Times New Roman" w:hAnsi="Times New Roman"/>
          <w:sz w:val="24"/>
          <w:szCs w:val="24"/>
        </w:rPr>
        <w:t>.,учитель</w:t>
      </w:r>
      <w:r w:rsidR="0097759A">
        <w:rPr>
          <w:rFonts w:ascii="Times New Roman" w:hAnsi="Times New Roman"/>
          <w:sz w:val="24"/>
          <w:szCs w:val="24"/>
        </w:rPr>
        <w:t xml:space="preserve"> ВК</w:t>
      </w:r>
    </w:p>
    <w:p w:rsidR="00746042" w:rsidRPr="0097759A" w:rsidRDefault="0097759A" w:rsidP="0097759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7759A">
        <w:rPr>
          <w:rFonts w:ascii="Times New Roman" w:hAnsi="Times New Roman"/>
          <w:sz w:val="24"/>
          <w:szCs w:val="24"/>
        </w:rPr>
        <w:t>Ульяновск 2024</w:t>
      </w:r>
    </w:p>
    <w:p w:rsidR="0099260C" w:rsidRDefault="0099260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rPr>
          <w:rFonts w:eastAsia="Calibri" w:cs="Calibri"/>
          <w:color w:val="2F5496"/>
          <w:sz w:val="32"/>
          <w:szCs w:val="32"/>
        </w:rPr>
      </w:pPr>
    </w:p>
    <w:sdt>
      <w:sdtPr>
        <w:rPr>
          <w:rFonts w:ascii="Calibri" w:hAnsi="Calibri"/>
          <w:color w:val="auto"/>
          <w:sz w:val="22"/>
          <w:szCs w:val="22"/>
        </w:rPr>
        <w:id w:val="13655521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96F1E" w:rsidRPr="00596F1E" w:rsidRDefault="00596F1E" w:rsidP="00596F1E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596F1E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96F1E" w:rsidRPr="00596F1E" w:rsidRDefault="00596F1E" w:rsidP="00596F1E"/>
        <w:p w:rsidR="00596F1E" w:rsidRPr="00596F1E" w:rsidRDefault="0025371D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596F1E" w:rsidRPr="00596F1E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596F1E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4078464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_Toc144078464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27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1B3696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5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_Toc144078465 \h </w:instrText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27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1B3696" w:rsidP="00596F1E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6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_Toc144078466 \h </w:instrText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27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1B3696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7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IV.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_Toc144078467 \h </w:instrText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27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25371D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Default="0025371D" w:rsidP="00596F1E">
          <w:pPr>
            <w:tabs>
              <w:tab w:val="left" w:pos="426"/>
            </w:tabs>
            <w:spacing w:line="360" w:lineRule="auto"/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99260C" w:rsidRDefault="005D5E9E">
      <w:r>
        <w:br w:type="page"/>
      </w:r>
    </w:p>
    <w:p w:rsidR="0099260C" w:rsidRDefault="005D5E9E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407846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99260C" w:rsidRDefault="0099260C">
      <w:pPr>
        <w:spacing w:after="0"/>
        <w:ind w:firstLine="709"/>
        <w:jc w:val="both"/>
      </w:pPr>
    </w:p>
    <w:p w:rsidR="00FB61BB" w:rsidRPr="001371A0" w:rsidRDefault="005D5E9E" w:rsidP="00FB61B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  <w:highlight w:val="white"/>
        </w:rPr>
        <w:t>Рабочая программа по учебному предмету «Рисование (</w:t>
      </w:r>
      <w:r w:rsidRPr="001371A0">
        <w:rPr>
          <w:rFonts w:ascii="Times New Roman" w:hAnsi="Times New Roman"/>
          <w:sz w:val="24"/>
          <w:szCs w:val="24"/>
          <w:highlight w:val="white"/>
        </w:rPr>
        <w:t>и</w:t>
      </w:r>
      <w:r w:rsidRPr="001371A0">
        <w:rPr>
          <w:rFonts w:ascii="Times New Roman" w:hAnsi="Times New Roman"/>
          <w:color w:val="000000"/>
          <w:sz w:val="24"/>
          <w:szCs w:val="24"/>
          <w:highlight w:val="white"/>
        </w:rPr>
        <w:t>зобразительное и</w:t>
      </w:r>
      <w:r w:rsidR="00FB61BB" w:rsidRPr="001371A0">
        <w:rPr>
          <w:rFonts w:ascii="Times New Roman" w:hAnsi="Times New Roman"/>
          <w:color w:val="000000"/>
          <w:sz w:val="24"/>
          <w:szCs w:val="24"/>
          <w:highlight w:val="white"/>
        </w:rPr>
        <w:t>скусство)» составлена на основе:</w:t>
      </w:r>
    </w:p>
    <w:p w:rsidR="00FB61BB" w:rsidRPr="001371A0" w:rsidRDefault="00FB61BB" w:rsidP="00FB61B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FB61BB" w:rsidRPr="001371A0" w:rsidRDefault="00FB61BB" w:rsidP="00FB61B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FB61BB" w:rsidRPr="001371A0" w:rsidRDefault="00FB61BB" w:rsidP="00FB61BB">
      <w:pPr>
        <w:tabs>
          <w:tab w:val="left" w:pos="595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FB61BB" w:rsidRPr="001371A0" w:rsidRDefault="00FB61BB" w:rsidP="00FB61BB">
      <w:pPr>
        <w:tabs>
          <w:tab w:val="left" w:pos="595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99260C" w:rsidRPr="001371A0" w:rsidRDefault="00FB61BB" w:rsidP="009E2CD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</w:t>
      </w:r>
      <w:r w:rsidR="009E2CD5" w:rsidRPr="001371A0">
        <w:rPr>
          <w:rFonts w:ascii="Times New Roman" w:hAnsi="Times New Roman"/>
          <w:sz w:val="24"/>
          <w:szCs w:val="24"/>
        </w:rPr>
        <w:t>анных образовательных программ»</w:t>
      </w:r>
    </w:p>
    <w:p w:rsidR="0099260C" w:rsidRPr="001371A0" w:rsidRDefault="005D5E9E" w:rsidP="00FB61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</w:t>
      </w:r>
      <w:r w:rsidR="001371A0" w:rsidRPr="001371A0">
        <w:rPr>
          <w:rFonts w:ascii="Times New Roman" w:hAnsi="Times New Roman"/>
          <w:sz w:val="24"/>
          <w:szCs w:val="24"/>
        </w:rPr>
        <w:t>во)» в 1 классе рассчитана на 32</w:t>
      </w:r>
      <w:r w:rsidRPr="001371A0">
        <w:rPr>
          <w:rFonts w:ascii="Times New Roman" w:hAnsi="Times New Roman"/>
          <w:sz w:val="24"/>
          <w:szCs w:val="24"/>
        </w:rPr>
        <w:t xml:space="preserve"> учебные недели и составляет 1 </w:t>
      </w:r>
      <w:r w:rsidR="0097759A" w:rsidRPr="001371A0">
        <w:rPr>
          <w:rFonts w:ascii="Times New Roman" w:hAnsi="Times New Roman"/>
          <w:sz w:val="24"/>
          <w:szCs w:val="24"/>
        </w:rPr>
        <w:t>час в неделю, 32</w:t>
      </w:r>
      <w:r w:rsidRPr="001371A0">
        <w:rPr>
          <w:rFonts w:ascii="Times New Roman" w:hAnsi="Times New Roman"/>
          <w:sz w:val="24"/>
          <w:szCs w:val="24"/>
        </w:rPr>
        <w:t xml:space="preserve"> часа в год (1 час в неделю)</w:t>
      </w:r>
    </w:p>
    <w:p w:rsidR="0099260C" w:rsidRPr="001371A0" w:rsidRDefault="005D5E9E" w:rsidP="00FB61B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 w:rsidRPr="001371A0">
        <w:rPr>
          <w:rFonts w:ascii="Times New Roman" w:hAnsi="Times New Roman"/>
          <w:sz w:val="24"/>
          <w:szCs w:val="24"/>
        </w:rPr>
        <w:t>и</w:t>
      </w:r>
      <w:r w:rsidRPr="001371A0">
        <w:rPr>
          <w:rFonts w:ascii="Times New Roman" w:hAnsi="Times New Roman"/>
          <w:color w:val="000000"/>
          <w:sz w:val="24"/>
          <w:szCs w:val="24"/>
        </w:rPr>
        <w:t>зобразительное искусство)».</w:t>
      </w:r>
    </w:p>
    <w:p w:rsidR="0099260C" w:rsidRPr="001371A0" w:rsidRDefault="005D5E9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1371A0">
        <w:rPr>
          <w:rFonts w:ascii="Times New Roman" w:hAnsi="Times New Roman"/>
          <w:sz w:val="24"/>
          <w:szCs w:val="24"/>
        </w:rPr>
        <w:t xml:space="preserve">Основная цель обучения предмету заключается во всестороннем развитии </w:t>
      </w:r>
      <w:r w:rsidR="00377ABB" w:rsidRPr="001371A0">
        <w:rPr>
          <w:rFonts w:ascii="Times New Roman" w:hAnsi="Times New Roman"/>
          <w:sz w:val="24"/>
          <w:szCs w:val="24"/>
        </w:rPr>
        <w:t>личности обучающегося с нарушением  интеллекта</w:t>
      </w:r>
      <w:r w:rsidRPr="001371A0">
        <w:rPr>
          <w:rFonts w:ascii="Times New Roman" w:hAnsi="Times New Roman"/>
          <w:sz w:val="24"/>
          <w:szCs w:val="24"/>
        </w:rPr>
        <w:t xml:space="preserve"> в процессе приобщения его к художественной культуре и обучении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</w:t>
      </w:r>
      <w:r w:rsidRPr="001371A0">
        <w:rPr>
          <w:rFonts w:ascii="Times New Roman" w:hAnsi="Times New Roman"/>
          <w:sz w:val="24"/>
          <w:szCs w:val="24"/>
        </w:rPr>
        <w:lastRenderedPageBreak/>
        <w:t>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99260C" w:rsidRPr="001371A0" w:rsidRDefault="005D5E9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Задачи обучения: 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воспитание интереса к изобразительному искусству;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раскрытие значения изобразительного искусства в жизни человека;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формирование элементарных знаний о видах и жанрах изобразительного искусства. 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расширение художественно-эстетического кругозора;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формирование знаний элементарных основ рисунка;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обучение разным видам изобразительной деятельности (рисованию, лепке, аппликации)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:rsidR="0099260C" w:rsidRPr="001371A0" w:rsidRDefault="005D5E9E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99260C" w:rsidRPr="001371A0" w:rsidRDefault="005D5E9E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ab/>
        <w:t>Рабочая программа по учебному предмету «Рисование (изобразительное искусство)» в 1 классе определяет следующие задачи:</w:t>
      </w:r>
    </w:p>
    <w:p w:rsidR="0099260C" w:rsidRPr="001371A0" w:rsidRDefault="005D5E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:rsidR="0099260C" w:rsidRPr="001371A0" w:rsidRDefault="005D5E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lastRenderedPageBreak/>
        <w:t xml:space="preserve"> формирование у обучающихся зрительно-графических умений и навыков,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99260C" w:rsidRPr="001371A0" w:rsidRDefault="005D5E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 обучение нахождению в изображаемом существенных признаков, установлению сходства и различия, ориентировке на плоскости листа бумаги (слева, справа, верх, низ, середина; последовательности  выполнения рисунка;</w:t>
      </w:r>
    </w:p>
    <w:p w:rsidR="0099260C" w:rsidRPr="001371A0" w:rsidRDefault="005D5E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 корригирование недостатков познавательной деятельности обучающихся  путем систематического и целенаправленного развития у них правильного восприятия формы, конструкции, величины, цвета предметов, их положения в пространстве;</w:t>
      </w:r>
    </w:p>
    <w:p w:rsidR="0099260C" w:rsidRPr="001371A0" w:rsidRDefault="005D5E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:rsidR="0099260C" w:rsidRPr="001371A0" w:rsidRDefault="005D5E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 развитие речи обучающихся и обогащение словарного запаса за счет введения новых слов, обозначающих художественные материалы, их свойства и качества. изобразительных средств (точка, линия, контур, штриховка и т.д.);</w:t>
      </w:r>
    </w:p>
    <w:p w:rsidR="0099260C" w:rsidRPr="001371A0" w:rsidRDefault="005D5E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 обогащение, уточнение и закрепление  представлений о предметах и явлениях окружающего мира;</w:t>
      </w:r>
    </w:p>
    <w:p w:rsidR="0099260C" w:rsidRPr="001371A0" w:rsidRDefault="005D5E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 воспитание интереса к изобразительной деятельности, эстетических чувств  и понимание красоты окружающего мира;</w:t>
      </w:r>
    </w:p>
    <w:p w:rsidR="0099260C" w:rsidRPr="001371A0" w:rsidRDefault="005D5E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99260C" w:rsidRPr="001371A0" w:rsidRDefault="005D5E9E">
      <w:pPr>
        <w:rPr>
          <w:sz w:val="24"/>
          <w:szCs w:val="24"/>
        </w:rPr>
      </w:pPr>
      <w:r w:rsidRPr="001371A0">
        <w:rPr>
          <w:sz w:val="24"/>
          <w:szCs w:val="24"/>
        </w:rPr>
        <w:br w:type="page"/>
      </w:r>
    </w:p>
    <w:p w:rsidR="0099260C" w:rsidRPr="001371A0" w:rsidRDefault="005D5E9E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144078465"/>
      <w:r w:rsidRPr="001371A0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1"/>
    </w:p>
    <w:p w:rsidR="0099260C" w:rsidRPr="001371A0" w:rsidRDefault="0099260C">
      <w:pPr>
        <w:rPr>
          <w:sz w:val="24"/>
          <w:szCs w:val="24"/>
        </w:rPr>
      </w:pPr>
    </w:p>
    <w:p w:rsidR="0099260C" w:rsidRPr="001371A0" w:rsidRDefault="005D5E9E" w:rsidP="001371A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В результате обучения изобразительному искусству  в 1 классе у обучающихся развивается цветовосприятие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изображать его, передавая основное сходство. 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У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</w:t>
      </w:r>
    </w:p>
    <w:p w:rsidR="0099260C" w:rsidRPr="001371A0" w:rsidRDefault="005D5E9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Содержание разделов</w:t>
      </w:r>
    </w:p>
    <w:tbl>
      <w:tblPr>
        <w:tblStyle w:val="ad"/>
        <w:tblW w:w="90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0"/>
        <w:gridCol w:w="5268"/>
        <w:gridCol w:w="1317"/>
        <w:gridCol w:w="1732"/>
      </w:tblGrid>
      <w:tr w:rsidR="0099260C" w:rsidRPr="001371A0">
        <w:trPr>
          <w:trHeight w:val="491"/>
          <w:jc w:val="center"/>
        </w:trPr>
        <w:tc>
          <w:tcPr>
            <w:tcW w:w="750" w:type="dxa"/>
            <w:vAlign w:val="center"/>
          </w:tcPr>
          <w:p w:rsidR="0099260C" w:rsidRPr="001371A0" w:rsidRDefault="005D5E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68" w:type="dxa"/>
            <w:vAlign w:val="center"/>
          </w:tcPr>
          <w:p w:rsidR="0099260C" w:rsidRPr="001371A0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317" w:type="dxa"/>
            <w:vAlign w:val="center"/>
          </w:tcPr>
          <w:p w:rsidR="0099260C" w:rsidRPr="001371A0" w:rsidRDefault="005D5E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2" w:type="dxa"/>
            <w:vAlign w:val="center"/>
          </w:tcPr>
          <w:p w:rsidR="0099260C" w:rsidRPr="001371A0" w:rsidRDefault="005D5E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99260C" w:rsidRPr="001371A0">
        <w:trPr>
          <w:trHeight w:val="270"/>
          <w:jc w:val="center"/>
        </w:trPr>
        <w:tc>
          <w:tcPr>
            <w:tcW w:w="750" w:type="dxa"/>
          </w:tcPr>
          <w:p w:rsidR="0099260C" w:rsidRPr="001371A0" w:rsidRDefault="005D5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68" w:type="dxa"/>
          </w:tcPr>
          <w:p w:rsidR="0099260C" w:rsidRPr="001371A0" w:rsidRDefault="005D5E9E" w:rsidP="00137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1371A0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Подготовительный период обучения</w:t>
            </w:r>
          </w:p>
        </w:tc>
        <w:tc>
          <w:tcPr>
            <w:tcW w:w="1317" w:type="dxa"/>
          </w:tcPr>
          <w:p w:rsidR="0099260C" w:rsidRPr="001371A0" w:rsidRDefault="005D5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2" w:type="dxa"/>
          </w:tcPr>
          <w:p w:rsidR="0099260C" w:rsidRPr="001371A0" w:rsidRDefault="005D5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:rsidRPr="001371A0">
        <w:trPr>
          <w:trHeight w:val="270"/>
          <w:jc w:val="center"/>
        </w:trPr>
        <w:tc>
          <w:tcPr>
            <w:tcW w:w="750" w:type="dxa"/>
          </w:tcPr>
          <w:p w:rsidR="0099260C" w:rsidRPr="001371A0" w:rsidRDefault="005D5E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68" w:type="dxa"/>
          </w:tcPr>
          <w:p w:rsidR="0099260C" w:rsidRPr="001371A0" w:rsidRDefault="005D5E9E" w:rsidP="00137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371A0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317" w:type="dxa"/>
          </w:tcPr>
          <w:p w:rsidR="0099260C" w:rsidRPr="001371A0" w:rsidRDefault="001371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2" w:type="dxa"/>
          </w:tcPr>
          <w:p w:rsidR="0099260C" w:rsidRPr="001371A0" w:rsidRDefault="005D5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:rsidRPr="001371A0">
        <w:trPr>
          <w:trHeight w:val="270"/>
          <w:jc w:val="center"/>
        </w:trPr>
        <w:tc>
          <w:tcPr>
            <w:tcW w:w="750" w:type="dxa"/>
          </w:tcPr>
          <w:p w:rsidR="0099260C" w:rsidRPr="001371A0" w:rsidRDefault="005D5E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68" w:type="dxa"/>
          </w:tcPr>
          <w:p w:rsidR="0099260C" w:rsidRPr="001371A0" w:rsidRDefault="005D5E9E" w:rsidP="001371A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371A0"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317" w:type="dxa"/>
          </w:tcPr>
          <w:p w:rsidR="0099260C" w:rsidRPr="001371A0" w:rsidRDefault="001371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32" w:type="dxa"/>
          </w:tcPr>
          <w:p w:rsidR="0099260C" w:rsidRPr="001371A0" w:rsidRDefault="005D5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:rsidRPr="001371A0">
        <w:trPr>
          <w:trHeight w:val="382"/>
          <w:jc w:val="center"/>
        </w:trPr>
        <w:tc>
          <w:tcPr>
            <w:tcW w:w="750" w:type="dxa"/>
          </w:tcPr>
          <w:p w:rsidR="0099260C" w:rsidRPr="001371A0" w:rsidRDefault="005D5E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68" w:type="dxa"/>
          </w:tcPr>
          <w:p w:rsidR="0099260C" w:rsidRPr="001371A0" w:rsidRDefault="005D5E9E" w:rsidP="001371A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371A0"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восприятия цвета предметов и формирование умений переливать его в живописи»</w:t>
            </w:r>
          </w:p>
        </w:tc>
        <w:tc>
          <w:tcPr>
            <w:tcW w:w="1317" w:type="dxa"/>
          </w:tcPr>
          <w:p w:rsidR="0099260C" w:rsidRPr="001371A0" w:rsidRDefault="001371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2" w:type="dxa"/>
          </w:tcPr>
          <w:p w:rsidR="0099260C" w:rsidRPr="001371A0" w:rsidRDefault="005D5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:rsidRPr="001371A0">
        <w:trPr>
          <w:trHeight w:val="285"/>
          <w:jc w:val="center"/>
        </w:trPr>
        <w:tc>
          <w:tcPr>
            <w:tcW w:w="6018" w:type="dxa"/>
            <w:gridSpan w:val="2"/>
          </w:tcPr>
          <w:p w:rsidR="0099260C" w:rsidRPr="001371A0" w:rsidRDefault="005D5E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A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</w:tcPr>
          <w:p w:rsidR="0099260C" w:rsidRPr="001371A0" w:rsidRDefault="009775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A0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732" w:type="dxa"/>
          </w:tcPr>
          <w:p w:rsidR="0099260C" w:rsidRPr="001371A0" w:rsidRDefault="005D5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1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C480E" w:rsidRPr="001371A0" w:rsidRDefault="00BC480E">
      <w:pPr>
        <w:rPr>
          <w:sz w:val="24"/>
          <w:szCs w:val="24"/>
        </w:rPr>
      </w:pPr>
      <w:r w:rsidRPr="001371A0">
        <w:rPr>
          <w:sz w:val="24"/>
          <w:szCs w:val="24"/>
        </w:rPr>
        <w:br w:type="page"/>
      </w:r>
    </w:p>
    <w:p w:rsidR="00BC480E" w:rsidRPr="001371A0" w:rsidRDefault="00BC480E" w:rsidP="00BC480E">
      <w:pPr>
        <w:pStyle w:val="2"/>
        <w:numPr>
          <w:ilvl w:val="0"/>
          <w:numId w:val="2"/>
        </w:numPr>
        <w:jc w:val="center"/>
        <w:rPr>
          <w:rFonts w:ascii="Times New Roman" w:hAnsi="Times New Roman"/>
          <w:sz w:val="24"/>
          <w:szCs w:val="24"/>
        </w:rPr>
      </w:pPr>
      <w:bookmarkStart w:id="2" w:name="_Toc144078466"/>
      <w:r w:rsidRPr="001371A0">
        <w:rPr>
          <w:rFonts w:ascii="Times New Roman" w:hAnsi="Times New Roman"/>
          <w:sz w:val="24"/>
          <w:szCs w:val="24"/>
        </w:rPr>
        <w:lastRenderedPageBreak/>
        <w:t>ПЛАНИРУЕМЫЕ РЕЗУЛЬТАТЫ</w:t>
      </w:r>
      <w:bookmarkEnd w:id="2"/>
    </w:p>
    <w:p w:rsidR="00BC480E" w:rsidRPr="001371A0" w:rsidRDefault="00BC480E" w:rsidP="00BC480E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371A0">
        <w:rPr>
          <w:rFonts w:ascii="Times New Roman" w:hAnsi="Times New Roman"/>
          <w:b/>
          <w:sz w:val="24"/>
          <w:szCs w:val="24"/>
        </w:rPr>
        <w:t xml:space="preserve">Личностные: </w:t>
      </w:r>
    </w:p>
    <w:p w:rsidR="00BC480E" w:rsidRPr="001371A0" w:rsidRDefault="00BC480E" w:rsidP="00BC48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осознание себя как ученика, заинтересованного обучением;</w:t>
      </w:r>
    </w:p>
    <w:p w:rsidR="00BC480E" w:rsidRPr="001371A0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положительное отношение к окружающей действительности;</w:t>
      </w:r>
    </w:p>
    <w:p w:rsidR="00BC480E" w:rsidRPr="001371A0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эстетическое восприятие окружающей действительности;</w:t>
      </w:r>
    </w:p>
    <w:p w:rsidR="00BC480E" w:rsidRPr="001371A0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понимание красоты в окружающей действительности и возникновении эмоциональной реакции «красиво» или «некрасиво»;</w:t>
      </w:r>
    </w:p>
    <w:p w:rsidR="00BC480E" w:rsidRPr="001371A0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 xml:space="preserve"> умение выражать свое отношение к результатам собственной и чужой творческой деятельности «нравится» или «не нравится».</w:t>
      </w:r>
    </w:p>
    <w:p w:rsidR="00BC480E" w:rsidRPr="001371A0" w:rsidRDefault="00BC480E" w:rsidP="00BC480E">
      <w:pPr>
        <w:spacing w:before="240"/>
        <w:ind w:left="709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1371A0">
        <w:rPr>
          <w:rFonts w:ascii="Times New Roman" w:hAnsi="Times New Roman"/>
          <w:b/>
          <w:color w:val="000000"/>
          <w:sz w:val="24"/>
          <w:szCs w:val="24"/>
        </w:rPr>
        <w:t>Предметные:</w:t>
      </w:r>
    </w:p>
    <w:p w:rsidR="00BC480E" w:rsidRPr="001371A0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371A0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правильно располагать лист бумаги на парте, придерживая его рукой;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правильно держать при рисовании карандаш, при рисовании красками кисть;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обводить карандашом шаблоны, пользоваться трафаретом;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проводить от руки вертикальные, горизонтальные, наклонные линии, не вращая при этом лист бумаги;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различать цвета, которыми окрашены предметы или их изображения;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узнавать, геометрические фигуры (круг, квадрат, треугольник, прямоугольник, овал);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знать названия художественных материалов, инструментов и принадлежностей, используемых на уроках изобразительного искусства в 1 классе;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уметь пользоваться материалами для рисования, аппликации, лепки;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подготавливать к работе пластилин, использовать приемы лепки;</w:t>
      </w:r>
    </w:p>
    <w:p w:rsidR="00BC480E" w:rsidRPr="001371A0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sz w:val="24"/>
          <w:szCs w:val="24"/>
        </w:rPr>
        <w:t>использовать в аппликации приемы вырезания ножницами (резать по прямой линии)</w:t>
      </w:r>
    </w:p>
    <w:p w:rsidR="00BC480E" w:rsidRPr="001371A0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</w:pPr>
    </w:p>
    <w:p w:rsidR="00BC480E" w:rsidRPr="001371A0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</w:pPr>
      <w:r w:rsidRPr="001371A0"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  <w:t>Достаточный уровень: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знать названия художественных материалов, инструментов и принадлежностей , используемых на уроках изобразительного искусства в 1 классе;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знать названия основных цветов солнечного спектра;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знать названия изображаемых на уроках предметов, действий обьектов, изобразительных действий;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знать строение (конструкцию) изображаемых предметов: части тела человека, части дерева, дома;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знать основные особенности  материалов, используемых в рисовании, лепке и аппликации;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«цвет».;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находить необходимую для выполнения работы информацию в материалах учебника;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следовать  при выполнении работы инструкциям учителя или инструкциям, представленным в других информационных источниках;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использовать разнообразные  способы выполнения аппликации;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применять разные способы лепки;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BC480E" w:rsidRPr="001371A0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</w:t>
      </w:r>
    </w:p>
    <w:p w:rsidR="00BC480E" w:rsidRPr="001371A0" w:rsidRDefault="00BC480E" w:rsidP="00BC480E">
      <w:pPr>
        <w:numPr>
          <w:ilvl w:val="0"/>
          <w:numId w:val="8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lastRenderedPageBreak/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:rsidR="00BC480E" w:rsidRPr="001371A0" w:rsidRDefault="00BC480E" w:rsidP="00BC480E">
      <w:pPr>
        <w:jc w:val="center"/>
        <w:rPr>
          <w:rFonts w:ascii="Times New Roman" w:hAnsi="Times New Roman"/>
          <w:b/>
          <w:sz w:val="24"/>
          <w:szCs w:val="24"/>
        </w:rPr>
      </w:pPr>
      <w:r w:rsidRPr="001371A0">
        <w:rPr>
          <w:rFonts w:ascii="Times New Roman" w:hAnsi="Times New Roman"/>
          <w:b/>
          <w:color w:val="000000"/>
          <w:sz w:val="24"/>
          <w:szCs w:val="24"/>
        </w:rPr>
        <w:t xml:space="preserve">Система оценки достижений </w:t>
      </w:r>
    </w:p>
    <w:p w:rsidR="00BC480E" w:rsidRPr="001371A0" w:rsidRDefault="00BC480E" w:rsidP="00BC48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C480E" w:rsidRPr="001371A0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BC480E" w:rsidRPr="001371A0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1 балл - минимальная динамика; </w:t>
      </w:r>
    </w:p>
    <w:p w:rsidR="00BC480E" w:rsidRPr="001371A0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BC480E" w:rsidRPr="001371A0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 xml:space="preserve">3 балла - значительная динамика. </w:t>
      </w:r>
    </w:p>
    <w:p w:rsidR="00BC480E" w:rsidRPr="001371A0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Оценка достижений   предметных результатов основана на принципах индивидуального и дифференцированного подходов к обучению и развитию</w:t>
      </w:r>
      <w:r w:rsidR="00377ABB" w:rsidRPr="001371A0">
        <w:rPr>
          <w:rFonts w:ascii="Times New Roman" w:hAnsi="Times New Roman"/>
          <w:sz w:val="24"/>
          <w:szCs w:val="24"/>
        </w:rPr>
        <w:t xml:space="preserve"> обучающихся. </w:t>
      </w:r>
      <w:r w:rsidRPr="001371A0">
        <w:rPr>
          <w:rFonts w:ascii="Times New Roman" w:hAnsi="Times New Roman"/>
          <w:sz w:val="24"/>
          <w:szCs w:val="24"/>
          <w:highlight w:val="white"/>
        </w:rPr>
        <w:t xml:space="preserve">Оценка предметных результатов </w:t>
      </w:r>
      <w:r w:rsidRPr="001371A0">
        <w:rPr>
          <w:rFonts w:ascii="Times New Roman" w:hAnsi="Times New Roman"/>
          <w:color w:val="000000"/>
          <w:sz w:val="24"/>
          <w:szCs w:val="24"/>
          <w:highlight w:val="white"/>
        </w:rPr>
        <w:t xml:space="preserve">во время обучения в первом классе не проводится.  Целесообразно всячески поощрять и стимулировать работу обучающихся, используя только качественную оценку. </w:t>
      </w:r>
      <w:r w:rsidRPr="001371A0">
        <w:rPr>
          <w:rFonts w:ascii="Times New Roman" w:hAnsi="Times New Roman"/>
          <w:sz w:val="24"/>
          <w:szCs w:val="24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BC480E" w:rsidRPr="001371A0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BC480E" w:rsidRPr="001371A0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BC480E" w:rsidRPr="001371A0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«верно» - задание выполнено на 70 – 100 %;</w:t>
      </w:r>
    </w:p>
    <w:p w:rsidR="00BC480E" w:rsidRPr="001371A0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«частично верно» - задание выполнено на 30-70%;</w:t>
      </w:r>
    </w:p>
    <w:p w:rsidR="00BC480E" w:rsidRPr="001371A0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371A0">
        <w:rPr>
          <w:rFonts w:ascii="Times New Roman" w:hAnsi="Times New Roman"/>
          <w:color w:val="000000"/>
          <w:sz w:val="24"/>
          <w:szCs w:val="24"/>
        </w:rPr>
        <w:t>«неверно» - задание выполнено менее чем 30 %.</w:t>
      </w:r>
    </w:p>
    <w:p w:rsidR="0099260C" w:rsidRPr="001371A0" w:rsidRDefault="005D5E9E">
      <w:pPr>
        <w:rPr>
          <w:sz w:val="24"/>
          <w:szCs w:val="24"/>
        </w:rPr>
        <w:sectPr w:rsidR="0099260C" w:rsidRPr="001371A0" w:rsidSect="005D5E9E">
          <w:footerReference w:type="default" r:id="rId9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  <w:r w:rsidRPr="001371A0">
        <w:rPr>
          <w:sz w:val="24"/>
          <w:szCs w:val="24"/>
        </w:rPr>
        <w:br w:type="page"/>
      </w:r>
    </w:p>
    <w:p w:rsidR="0099260C" w:rsidRDefault="005D5E9E" w:rsidP="00BC480E">
      <w:pPr>
        <w:pStyle w:val="1"/>
        <w:numPr>
          <w:ilvl w:val="0"/>
          <w:numId w:val="6"/>
        </w:numPr>
        <w:spacing w:before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846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3"/>
    </w:p>
    <w:tbl>
      <w:tblPr>
        <w:tblStyle w:val="ae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"/>
        <w:gridCol w:w="2102"/>
        <w:gridCol w:w="709"/>
        <w:gridCol w:w="120"/>
        <w:gridCol w:w="3685"/>
        <w:gridCol w:w="3402"/>
        <w:gridCol w:w="22"/>
        <w:gridCol w:w="3380"/>
        <w:gridCol w:w="22"/>
      </w:tblGrid>
      <w:tr w:rsidR="005D5E9E" w:rsidTr="001371A0">
        <w:trPr>
          <w:gridAfter w:val="1"/>
          <w:wAfter w:w="22" w:type="dxa"/>
          <w:trHeight w:val="255"/>
        </w:trPr>
        <w:tc>
          <w:tcPr>
            <w:tcW w:w="445" w:type="dxa"/>
            <w:vMerge w:val="restart"/>
            <w:vAlign w:val="center"/>
          </w:tcPr>
          <w:p w:rsidR="005D5E9E" w:rsidRDefault="005D5E9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02" w:type="dxa"/>
            <w:vMerge w:val="restart"/>
            <w:vAlign w:val="center"/>
          </w:tcPr>
          <w:p w:rsidR="005D5E9E" w:rsidRDefault="005D5E9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829" w:type="dxa"/>
            <w:gridSpan w:val="2"/>
            <w:vMerge w:val="restart"/>
            <w:tcBorders>
              <w:tr2bl w:val="single" w:sz="4" w:space="0" w:color="auto"/>
            </w:tcBorders>
            <w:textDirection w:val="btLr"/>
          </w:tcPr>
          <w:p w:rsidR="005D5E9E" w:rsidRPr="005D5E9E" w:rsidRDefault="005D5E9E" w:rsidP="005D5E9E">
            <w:pPr>
              <w:ind w:left="113" w:right="113"/>
              <w:jc w:val="right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   КОЛ-ВО ЧАСОВ</w:t>
            </w:r>
          </w:p>
          <w:p w:rsidR="005D5E9E" w:rsidRDefault="005D5E9E" w:rsidP="005D5E9E">
            <w:pPr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ДАТА        </w:t>
            </w:r>
          </w:p>
          <w:p w:rsidR="005D5E9E" w:rsidRDefault="005D5E9E" w:rsidP="005D5E9E">
            <w:pPr>
              <w:ind w:left="113" w:right="113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D5E9E" w:rsidRDefault="005D5E9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804" w:type="dxa"/>
            <w:gridSpan w:val="3"/>
            <w:vAlign w:val="center"/>
          </w:tcPr>
          <w:p w:rsidR="005D5E9E" w:rsidRDefault="005D5E9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деятельности</w:t>
            </w:r>
          </w:p>
        </w:tc>
      </w:tr>
      <w:tr w:rsidR="005D5E9E" w:rsidTr="001371A0">
        <w:trPr>
          <w:gridAfter w:val="1"/>
          <w:wAfter w:w="22" w:type="dxa"/>
          <w:trHeight w:val="433"/>
        </w:trPr>
        <w:tc>
          <w:tcPr>
            <w:tcW w:w="445" w:type="dxa"/>
            <w:vMerge/>
            <w:vAlign w:val="center"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102" w:type="dxa"/>
            <w:vMerge/>
            <w:vAlign w:val="center"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829" w:type="dxa"/>
            <w:gridSpan w:val="2"/>
            <w:vMerge/>
            <w:vAlign w:val="center"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685" w:type="dxa"/>
            <w:vMerge/>
            <w:vAlign w:val="center"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402" w:type="dxa"/>
            <w:vAlign w:val="center"/>
          </w:tcPr>
          <w:p w:rsidR="005D5E9E" w:rsidRDefault="005D5E9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gridSpan w:val="2"/>
            <w:vAlign w:val="center"/>
          </w:tcPr>
          <w:p w:rsidR="005D5E9E" w:rsidRDefault="005D5E9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5D5E9E" w:rsidTr="001371A0"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1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 рисуют? </w:t>
            </w:r>
          </w:p>
          <w:p w:rsidR="005D5E9E" w:rsidRDefault="005D5E9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 чем рисуют?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805" w:type="dxa"/>
            <w:gridSpan w:val="2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:rsidR="005D5E9E" w:rsidRDefault="005D5E9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3424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навыки правильного захвата карандаша.</w:t>
            </w:r>
          </w:p>
          <w:p w:rsidR="005D5E9E" w:rsidRDefault="005D5E9E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3402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:rsidR="005D5E9E" w:rsidRDefault="005D5E9E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открывают альбом и последовательно переворачивают листы.</w:t>
            </w:r>
          </w:p>
        </w:tc>
      </w:tr>
      <w:tr w:rsidR="005D5E9E" w:rsidTr="001371A0"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2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805" w:type="dxa"/>
            <w:gridSpan w:val="2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основными цветами и их оттенками  – красный, желтый, синий, оранжевый, зеленый, фиолетовый.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вопросы: 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желтый цвет?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 синий цвет?</w:t>
            </w:r>
          </w:p>
          <w:p w:rsidR="005D5E9E" w:rsidRDefault="005D5E9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3424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соотносят цвета с картинкой.</w:t>
            </w:r>
          </w:p>
        </w:tc>
        <w:tc>
          <w:tcPr>
            <w:tcW w:w="3402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:rsidR="005D5E9E" w:rsidRDefault="005D5E9E">
            <w:pPr>
              <w:spacing w:after="0"/>
            </w:pPr>
          </w:p>
        </w:tc>
      </w:tr>
      <w:tr w:rsidR="005D5E9E" w:rsidTr="001371A0">
        <w:trPr>
          <w:trHeight w:val="2961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lastRenderedPageBreak/>
              <w:t>3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gridSpan w:val="2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правильного удержания карандаша, навыка произвольной регуляции нажима, произвольного темпа движения (замедление, ускорение).</w:t>
            </w:r>
          </w:p>
        </w:tc>
        <w:tc>
          <w:tcPr>
            <w:tcW w:w="3424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навыки правильного захвата карандаша.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толщину наносимых линий.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 линии.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рисуют круги без отрыва руки.</w:t>
            </w:r>
          </w:p>
        </w:tc>
        <w:tc>
          <w:tcPr>
            <w:tcW w:w="3402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регулируют толщину наносимых линий.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различные виды линий (волнистые, наклонные).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круги без отрыва руки.</w:t>
            </w:r>
          </w:p>
        </w:tc>
      </w:tr>
      <w:tr w:rsidR="005D5E9E" w:rsidTr="001371A0">
        <w:trPr>
          <w:trHeight w:val="2755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4</w:t>
            </w:r>
          </w:p>
          <w:p w:rsidR="005D5E9E" w:rsidRDefault="005D5E9E">
            <w:pPr>
              <w:spacing w:after="0" w:line="240" w:lineRule="auto"/>
            </w:pP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 формы предметов.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gridSpan w:val="2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 геометрических форм – круг, квадрат, треугольник, овал, прямоугольник с предметами окружающей действительности.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3424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3402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геометрические формы без шаблона.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 геометрические фигуры, ориентируясь на контуры.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E9E" w:rsidTr="001371A0">
        <w:trPr>
          <w:trHeight w:val="693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5</w:t>
            </w:r>
          </w:p>
          <w:p w:rsidR="005D5E9E" w:rsidRDefault="005D5E9E">
            <w:pPr>
              <w:spacing w:after="0" w:line="240" w:lineRule="auto"/>
            </w:pP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формы предметов.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 w:val="restart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«сложная форма». 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игрушек.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посуды.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зайца из овалов.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чашки прямоугольной формы.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действиям с шаблонами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трафаретами.</w:t>
            </w:r>
          </w:p>
        </w:tc>
        <w:tc>
          <w:tcPr>
            <w:tcW w:w="3424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Показывают, с помощью учителя, геометрические фигуры.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наводящим вопросам определяют форму посуды,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игрушек.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 цвета для раскрашивания, под контролем учителя.</w:t>
            </w:r>
          </w:p>
        </w:tc>
        <w:tc>
          <w:tcPr>
            <w:tcW w:w="3402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Находят  в сложных формах простые формы.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без шаблона.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определяют форму посуды.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Раскрашивают рисунок, ориентируясь на контуры.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подбирают цвета для раскрашивания.</w:t>
            </w:r>
          </w:p>
        </w:tc>
      </w:tr>
      <w:tr w:rsidR="005D5E9E" w:rsidTr="001371A0">
        <w:trPr>
          <w:trHeight w:val="1124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6</w:t>
            </w:r>
          </w:p>
        </w:tc>
        <w:tc>
          <w:tcPr>
            <w:tcW w:w="2102" w:type="dxa"/>
          </w:tcPr>
          <w:p w:rsidR="005D5E9E" w:rsidRDefault="005D5E9E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</w:t>
            </w:r>
          </w:p>
          <w:p w:rsidR="005D5E9E" w:rsidRDefault="005D5E9E">
            <w:pPr>
              <w:tabs>
                <w:tab w:val="left" w:pos="1163"/>
              </w:tabs>
              <w:spacing w:after="0" w:line="240" w:lineRule="auto"/>
              <w:ind w:firstLine="5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Рисование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E9E" w:rsidTr="001371A0">
        <w:trPr>
          <w:trHeight w:val="1145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лепкой</w:t>
            </w:r>
          </w:p>
          <w:p w:rsidR="005D5E9E" w:rsidRDefault="005D5E9E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5" w:type="dxa"/>
            <w:gridSpan w:val="2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пластичными материалами и приемами работы с пластилином.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материалов для лепки.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рабочего места для занятий лепкой.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Изучение техники безопасности при работе с пластилином.</w:t>
            </w:r>
          </w:p>
        </w:tc>
        <w:tc>
          <w:tcPr>
            <w:tcW w:w="3424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изучают свойства пластилина.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организовывают рабочее место.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 отщипывать и разминать пластилин.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 наводящим вопросам учителя отвечают на вопросы по ТБ при работе с пластилином.</w:t>
            </w:r>
          </w:p>
        </w:tc>
        <w:tc>
          <w:tcPr>
            <w:tcW w:w="3402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Называют свойства пластилина.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 организовывают рабочее место.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Рассказывают правила работы с пластилином.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элементарные приемы – отщипывание, раскатывание, вытягивание.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Отвечают на вопросы по ТБ при работе с пластилином.</w:t>
            </w:r>
          </w:p>
        </w:tc>
      </w:tr>
      <w:tr w:rsidR="005D5E9E" w:rsidTr="001371A0">
        <w:trPr>
          <w:trHeight w:val="698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8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gridSpan w:val="2"/>
            <w:vMerge w:val="restart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работы с пластилином.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3424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 по вопросам учителя.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и разминают кусок пластилина.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выполняют действия с пластилином.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различают цвета пластилина.</w:t>
            </w:r>
          </w:p>
        </w:tc>
        <w:tc>
          <w:tcPr>
            <w:tcW w:w="3402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навыками работы с пластилином.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со стекой.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цвета пластилина.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пластилином.</w:t>
            </w:r>
          </w:p>
        </w:tc>
      </w:tr>
      <w:tr w:rsidR="005D5E9E" w:rsidTr="001371A0">
        <w:trPr>
          <w:trHeight w:val="3037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9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E9E" w:rsidTr="001371A0">
        <w:trPr>
          <w:trHeight w:val="1544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gridSpan w:val="2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бумагой.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свойств бумаги.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аппликация.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со свойствами бумаги.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учатся отрывать бумагу.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Сминают бумагу.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3402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основные свойства бумаги.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отрывать небольшие кусочки бумаги.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бумагой.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</w:tr>
      <w:tr w:rsidR="005D5E9E" w:rsidTr="001371A0">
        <w:trPr>
          <w:trHeight w:val="545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11</w:t>
            </w:r>
          </w:p>
          <w:p w:rsidR="005D5E9E" w:rsidRDefault="005D5E9E">
            <w:pPr>
              <w:spacing w:after="0" w:line="240" w:lineRule="auto"/>
            </w:pP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 w:val="restart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 в технике «рваной» бумаги.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отрывают бумагу.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готовые части аппликации на ствол дерева.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части дерева, под контролем учителя.</w:t>
            </w:r>
          </w:p>
        </w:tc>
        <w:tc>
          <w:tcPr>
            <w:tcW w:w="3402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необходимые цвета бумаги по образцу.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небольшие кусочки бумаги.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располагают детали аппликации.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</w:tc>
      </w:tr>
      <w:tr w:rsidR="005D5E9E" w:rsidTr="001371A0">
        <w:trPr>
          <w:trHeight w:val="1832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12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E9E" w:rsidTr="001371A0">
        <w:trPr>
          <w:trHeight w:val="551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13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gridSpan w:val="2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разными линиями – прямые, волнистые, ломаные.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умения проводить различные линии.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 разными линиями.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человечкам волос разной длины.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забора.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волн на море.</w:t>
            </w:r>
          </w:p>
        </w:tc>
        <w:tc>
          <w:tcPr>
            <w:tcW w:w="3424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  под контролем учителя.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дорисовывают линии.</w:t>
            </w:r>
          </w:p>
        </w:tc>
        <w:tc>
          <w:tcPr>
            <w:tcW w:w="3402" w:type="dxa"/>
            <w:gridSpan w:val="2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проводят  прямые, волнистые, ломаные линии.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самостоятельно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образцу.</w:t>
            </w:r>
          </w:p>
        </w:tc>
      </w:tr>
      <w:tr w:rsidR="005D5E9E" w:rsidTr="001371A0">
        <w:trPr>
          <w:trHeight w:val="1548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 w:val="restart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Новый год, елка, флажки, украшение.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елки нарисованными флажками (готовая форма).</w:t>
            </w:r>
          </w:p>
          <w:p w:rsidR="005D5E9E" w:rsidRDefault="005D5E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шаблонам.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и украшают флажки по образцу под контролем учителя.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 в технике аппликации  под контролем учителя.</w:t>
            </w:r>
          </w:p>
        </w:tc>
        <w:tc>
          <w:tcPr>
            <w:tcW w:w="3402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располагают рисунок на альбомном листе.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флажки узорами  с помощью линий разной толщины, по образцу.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технике аппликация.</w:t>
            </w:r>
          </w:p>
        </w:tc>
      </w:tr>
      <w:tr w:rsidR="005D5E9E" w:rsidTr="001371A0">
        <w:trPr>
          <w:trHeight w:val="1177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15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E9E" w:rsidTr="001371A0">
        <w:trPr>
          <w:trHeight w:val="1754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16</w:t>
            </w:r>
          </w:p>
          <w:p w:rsidR="005D5E9E" w:rsidRDefault="005D5E9E">
            <w:pPr>
              <w:spacing w:after="0" w:line="240" w:lineRule="auto"/>
            </w:pP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 w:val="restart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«Снеговик».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снеговика.</w:t>
            </w:r>
          </w:p>
        </w:tc>
        <w:tc>
          <w:tcPr>
            <w:tcW w:w="3424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бумагу для аппликации.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Вырезают части снеговика под контролем учителя.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готовые детали снеговика на листе.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образцу, под контролем учителя.</w:t>
            </w:r>
          </w:p>
        </w:tc>
        <w:tc>
          <w:tcPr>
            <w:tcW w:w="3402" w:type="dxa"/>
            <w:gridSpan w:val="2"/>
            <w:vMerge w:val="restart"/>
          </w:tcPr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подбирают бумагу для аппликации.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вырезают части снеговика.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  <w:p w:rsidR="005D5E9E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предложенному образцу.</w:t>
            </w:r>
          </w:p>
        </w:tc>
      </w:tr>
      <w:tr w:rsidR="005D5E9E" w:rsidTr="001371A0">
        <w:trPr>
          <w:trHeight w:val="70"/>
        </w:trPr>
        <w:tc>
          <w:tcPr>
            <w:tcW w:w="445" w:type="dxa"/>
          </w:tcPr>
          <w:p w:rsidR="005D5E9E" w:rsidRDefault="005D5E9E">
            <w:pPr>
              <w:spacing w:after="0" w:line="240" w:lineRule="auto"/>
            </w:pPr>
            <w:r>
              <w:t>17</w:t>
            </w:r>
          </w:p>
        </w:tc>
        <w:tc>
          <w:tcPr>
            <w:tcW w:w="2102" w:type="dxa"/>
          </w:tcPr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5D5E9E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5D5E9E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5D5E9E" w:rsidRDefault="005D5E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60C" w:rsidRDefault="0099260C"/>
    <w:tbl>
      <w:tblPr>
        <w:tblStyle w:val="af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4"/>
        <w:gridCol w:w="2385"/>
        <w:gridCol w:w="709"/>
        <w:gridCol w:w="3544"/>
        <w:gridCol w:w="3544"/>
        <w:gridCol w:w="3260"/>
      </w:tblGrid>
      <w:tr w:rsidR="0099260C" w:rsidTr="001371A0">
        <w:trPr>
          <w:trHeight w:val="70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t>18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Зима.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формы.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и создание композиции внутри заданной формы.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художественных навыков при создании аппликации на основе знания простых форм.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шаблоном.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умения и навыки работы фломастерами и цветными карандашами.</w:t>
            </w:r>
          </w:p>
        </w:tc>
        <w:tc>
          <w:tcPr>
            <w:tcW w:w="3544" w:type="dxa"/>
            <w:vMerge w:val="restart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Называют простые формы. 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аппликации. 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Называют простые формы. 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составления  аппликации. 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99260C" w:rsidTr="001371A0">
        <w:trPr>
          <w:trHeight w:val="1980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lastRenderedPageBreak/>
              <w:t>19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:rsidTr="001371A0">
        <w:trPr>
          <w:trHeight w:val="1402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lastRenderedPageBreak/>
              <w:t>20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деревьев по временам года.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строения дерева – ствол, ветки, листья, иголки, корни.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по временам года, под контролем учителя.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и называют, с помощью учителя части дерева.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ориентируются на альбомном листе.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под контролем учителя.</w:t>
            </w:r>
          </w:p>
        </w:tc>
        <w:tc>
          <w:tcPr>
            <w:tcW w:w="3260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в разное время года.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дерева.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альбома.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дерево самостоятельно по образцу.</w:t>
            </w:r>
          </w:p>
        </w:tc>
      </w:tr>
      <w:tr w:rsidR="0099260C" w:rsidTr="001371A0">
        <w:trPr>
          <w:trHeight w:val="851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t>21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 картинок.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картинки на листе.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шаблону.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Стараются раскрашивать картинки по контуру.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и изображают на плоскости средствами аппликации и графическими средствами (цветные карандаши, фломастеры) заданный образ (пирамидка, рыбка).</w:t>
            </w:r>
          </w:p>
        </w:tc>
      </w:tr>
      <w:tr w:rsidR="0099260C" w:rsidTr="001371A0">
        <w:trPr>
          <w:trHeight w:val="764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t>22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Пирамидка, рыбка.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:rsidTr="001371A0">
        <w:trPr>
          <w:trHeight w:val="2603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lastRenderedPageBreak/>
              <w:t>23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сказки «Колобок».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 предметов.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наблюдательности.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Усвоение понятий «слева» и «справа».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героев сказки.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учителя, называют форму предметов.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находят заданные параметры на листе.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Дорисовывают рисунок  по опорным точкам.</w:t>
            </w:r>
          </w:p>
        </w:tc>
        <w:tc>
          <w:tcPr>
            <w:tcW w:w="3260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героев сказки.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Ориентируются в пространстве листа. 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параметры.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самостоятельно по образцу.</w:t>
            </w:r>
          </w:p>
        </w:tc>
      </w:tr>
      <w:tr w:rsidR="0099260C" w:rsidTr="001371A0">
        <w:trPr>
          <w:trHeight w:val="2253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t>24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зданий.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ножницами.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ножниц.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ножницами.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резания ножницами по прямым линиям.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аппликации.</w:t>
            </w:r>
          </w:p>
        </w:tc>
        <w:tc>
          <w:tcPr>
            <w:tcW w:w="3544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дома.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(детали) ножниц.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аппликацию под контролем учителя.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дома.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здания.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:rsidTr="001371A0">
        <w:trPr>
          <w:trHeight w:val="2819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t>25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 в городе»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года.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ориентировки на альбомном листе – слева, справа, над, под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красотой и разнообразием весеннего  мира природы.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восприятие деталей природы (красоты весенних деревьев.</w:t>
            </w:r>
          </w:p>
        </w:tc>
        <w:tc>
          <w:tcPr>
            <w:tcW w:w="3544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учителя, по картинам, определяют время года.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весенние картины.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с помощью учителя.</w:t>
            </w:r>
          </w:p>
        </w:tc>
        <w:tc>
          <w:tcPr>
            <w:tcW w:w="3260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содержанию картин.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по образцу.</w:t>
            </w:r>
          </w:p>
        </w:tc>
      </w:tr>
      <w:tr w:rsidR="0099260C" w:rsidTr="001371A0">
        <w:trPr>
          <w:trHeight w:val="1199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lastRenderedPageBreak/>
              <w:t>26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Почки на деревьях.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времен года. Рисование по описанию.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рисунка с использованием вспомогательных точек.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необходимого цвета.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наводящим вопросам определяют время года.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линии, под контролем учителя.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цвета, под контролем учителя.</w:t>
            </w:r>
          </w:p>
        </w:tc>
        <w:tc>
          <w:tcPr>
            <w:tcW w:w="3260" w:type="dxa"/>
            <w:vMerge w:val="restart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признаки весеннего время года.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соединяют линии и  раскрашивают рисунок.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</w:tc>
      </w:tr>
      <w:tr w:rsidR="0099260C" w:rsidTr="001371A0">
        <w:trPr>
          <w:trHeight w:val="824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t>27</w:t>
            </w:r>
          </w:p>
          <w:p w:rsidR="0099260C" w:rsidRDefault="0099260C"/>
          <w:p w:rsidR="0099260C" w:rsidRDefault="0099260C"/>
          <w:p w:rsidR="0099260C" w:rsidRDefault="0099260C"/>
          <w:p w:rsidR="0099260C" w:rsidRDefault="0099260C"/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:rsidTr="001371A0">
        <w:trPr>
          <w:trHeight w:val="126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t>28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свойствами гуаши.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способа примакивания.</w:t>
            </w:r>
          </w:p>
        </w:tc>
        <w:tc>
          <w:tcPr>
            <w:tcW w:w="3544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свойства гуаши.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художественными инструментами – краска гуашь, кисти, палитра.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выполняют под контролем учителя. </w:t>
            </w:r>
          </w:p>
        </w:tc>
        <w:tc>
          <w:tcPr>
            <w:tcW w:w="3260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детали кисти.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и различают художественные инструменты – краска гуашь, кисти, палитра.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выполняют самостоятельно.</w:t>
            </w:r>
          </w:p>
        </w:tc>
      </w:tr>
      <w:tr w:rsidR="0099260C" w:rsidTr="001371A0">
        <w:trPr>
          <w:trHeight w:val="2647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lastRenderedPageBreak/>
              <w:t>29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солнца на небе, травки на земле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Выражение настроения в изображении.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Какое настроение вызывают разные цвета?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работы с красками, цветом.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Усвоение таких понятий, как «ясно», «пасмурно». 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работы с красками.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повторяют технику работы с гуашью.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образцу, под контролем учителя.</w:t>
            </w:r>
          </w:p>
        </w:tc>
        <w:tc>
          <w:tcPr>
            <w:tcW w:w="3260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приемом примакивания.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 применяют технику работы с гуашью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 w:rsidTr="001371A0">
        <w:trPr>
          <w:trHeight w:val="70"/>
        </w:trPr>
        <w:tc>
          <w:tcPr>
            <w:tcW w:w="444" w:type="dxa"/>
          </w:tcPr>
          <w:p w:rsidR="0099260C" w:rsidRDefault="005D5E9E">
            <w:pPr>
              <w:spacing w:after="0" w:line="240" w:lineRule="auto"/>
            </w:pPr>
            <w:r>
              <w:t>30</w:t>
            </w:r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цветов радуги.</w:t>
            </w:r>
          </w:p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примакивания.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 под контролем учителя.</w:t>
            </w:r>
          </w:p>
        </w:tc>
        <w:tc>
          <w:tcPr>
            <w:tcW w:w="3260" w:type="dxa"/>
          </w:tcPr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приемом примакивания.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99260C" w:rsidRDefault="005D5E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1371A0" w:rsidTr="00167683">
        <w:trPr>
          <w:trHeight w:val="2539"/>
        </w:trPr>
        <w:tc>
          <w:tcPr>
            <w:tcW w:w="444" w:type="dxa"/>
          </w:tcPr>
          <w:p w:rsidR="001371A0" w:rsidRDefault="001371A0">
            <w:pPr>
              <w:spacing w:after="0" w:line="240" w:lineRule="auto"/>
            </w:pPr>
            <w:r>
              <w:t>31</w:t>
            </w:r>
          </w:p>
          <w:p w:rsidR="001371A0" w:rsidRDefault="001371A0">
            <w:pPr>
              <w:spacing w:after="0" w:line="240" w:lineRule="auto"/>
            </w:pPr>
          </w:p>
        </w:tc>
        <w:tc>
          <w:tcPr>
            <w:tcW w:w="2385" w:type="dxa"/>
          </w:tcPr>
          <w:p w:rsidR="001371A0" w:rsidRDefault="00137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  <w:p w:rsidR="001371A0" w:rsidRDefault="00137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1A0" w:rsidRDefault="001371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371A0" w:rsidRDefault="001371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1A0" w:rsidRDefault="001371A0" w:rsidP="00167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371A0" w:rsidRDefault="00137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:rsidR="001371A0" w:rsidRDefault="00137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 расположение узора в полосе.</w:t>
            </w:r>
          </w:p>
          <w:p w:rsidR="001371A0" w:rsidRDefault="00137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371A0" w:rsidRDefault="00137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1371A0" w:rsidRDefault="001371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орнаменты, находят в них природные и геометрические мотивы. Получают первичные навыки декоративного изображения. </w:t>
            </w:r>
          </w:p>
        </w:tc>
        <w:tc>
          <w:tcPr>
            <w:tcW w:w="3260" w:type="dxa"/>
          </w:tcPr>
          <w:p w:rsidR="001371A0" w:rsidRDefault="00137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1371A0" w:rsidRDefault="00137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1371A0" w:rsidRDefault="001371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</w:tc>
      </w:tr>
      <w:tr w:rsidR="0099260C" w:rsidTr="001371A0">
        <w:trPr>
          <w:trHeight w:val="977"/>
        </w:trPr>
        <w:tc>
          <w:tcPr>
            <w:tcW w:w="444" w:type="dxa"/>
          </w:tcPr>
          <w:p w:rsidR="0099260C" w:rsidRDefault="001371A0">
            <w:pPr>
              <w:spacing w:after="0" w:line="240" w:lineRule="auto"/>
            </w:pPr>
            <w:r>
              <w:lastRenderedPageBreak/>
              <w:t>32</w:t>
            </w:r>
            <w:bookmarkStart w:id="4" w:name="_GoBack"/>
            <w:bookmarkEnd w:id="4"/>
          </w:p>
        </w:tc>
        <w:tc>
          <w:tcPr>
            <w:tcW w:w="2385" w:type="dxa"/>
          </w:tcPr>
          <w:p w:rsidR="0099260C" w:rsidRDefault="005D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99260C" w:rsidRDefault="005D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Рассматривание рисунков. 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Отбор объектов изображения. Формирование пространственных представлений у детей. 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Расположение объектов на листе. Правильная ориентация на плоскости листа бумаги. 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Расстановка предметов в рисунке. Понятие вертикальной плоскости (небо или стена). 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пространственных представлений. 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3544" w:type="dxa"/>
          </w:tcPr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рисунки.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усваивают понятия  «над», «под», «посередине», «в центре»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работу по выбору, из предложенных образцов</w:t>
            </w:r>
          </w:p>
          <w:p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</w:tcPr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 рисункам.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Различают понятия (над, под, посередине, в центре).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Учитывают размер и форму предметов.</w:t>
            </w:r>
          </w:p>
          <w:p w:rsidR="0099260C" w:rsidRDefault="005D5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</w:tbl>
    <w:p w:rsidR="0099260C" w:rsidRDefault="0099260C"/>
    <w:sectPr w:rsidR="0099260C" w:rsidSect="001C16B0">
      <w:type w:val="continuous"/>
      <w:pgSz w:w="16838" w:h="11906" w:orient="landscape"/>
      <w:pgMar w:top="1418" w:right="1529" w:bottom="1418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1BB" w:rsidRDefault="00FB61BB">
      <w:pPr>
        <w:spacing w:after="0" w:line="240" w:lineRule="auto"/>
      </w:pPr>
      <w:r>
        <w:separator/>
      </w:r>
    </w:p>
  </w:endnote>
  <w:endnote w:type="continuationSeparator" w:id="0">
    <w:p w:rsidR="00FB61BB" w:rsidRDefault="00FB6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1BB" w:rsidRDefault="00FB61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1B3696">
      <w:rPr>
        <w:rFonts w:eastAsia="Calibri" w:cs="Calibri"/>
        <w:noProof/>
        <w:color w:val="000000"/>
      </w:rPr>
      <w:t>19</w:t>
    </w:r>
    <w:r>
      <w:rPr>
        <w:rFonts w:eastAsia="Calibri" w:cs="Calibri"/>
        <w:color w:val="000000"/>
      </w:rPr>
      <w:fldChar w:fldCharType="end"/>
    </w:r>
  </w:p>
  <w:p w:rsidR="00FB61BB" w:rsidRDefault="00FB61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1BB" w:rsidRDefault="00FB61BB">
      <w:pPr>
        <w:spacing w:after="0" w:line="240" w:lineRule="auto"/>
      </w:pPr>
      <w:r>
        <w:separator/>
      </w:r>
    </w:p>
  </w:footnote>
  <w:footnote w:type="continuationSeparator" w:id="0">
    <w:p w:rsidR="00FB61BB" w:rsidRDefault="00FB6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E43FDA"/>
    <w:multiLevelType w:val="multilevel"/>
    <w:tmpl w:val="878455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AA94079"/>
    <w:multiLevelType w:val="multilevel"/>
    <w:tmpl w:val="6506291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400514"/>
    <w:multiLevelType w:val="multilevel"/>
    <w:tmpl w:val="FAB6E1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F637FF8"/>
    <w:multiLevelType w:val="multilevel"/>
    <w:tmpl w:val="424A6F3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56EA9"/>
    <w:multiLevelType w:val="multilevel"/>
    <w:tmpl w:val="339AE31A"/>
    <w:lvl w:ilvl="0">
      <w:start w:val="1"/>
      <w:numFmt w:val="bullet"/>
      <w:lvlText w:val="−"/>
      <w:lvlJc w:val="left"/>
      <w:pPr>
        <w:ind w:left="16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6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8405F58"/>
    <w:multiLevelType w:val="hybridMultilevel"/>
    <w:tmpl w:val="149E5F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62F14"/>
    <w:multiLevelType w:val="multilevel"/>
    <w:tmpl w:val="040CB3DE"/>
    <w:lvl w:ilvl="0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 w15:restartNumberingAfterBreak="0">
    <w:nsid w:val="67161216"/>
    <w:multiLevelType w:val="multilevel"/>
    <w:tmpl w:val="33604D5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1E40AD0"/>
    <w:multiLevelType w:val="multilevel"/>
    <w:tmpl w:val="DA90792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60C"/>
    <w:rsid w:val="00085942"/>
    <w:rsid w:val="001371A0"/>
    <w:rsid w:val="001927C3"/>
    <w:rsid w:val="001B3696"/>
    <w:rsid w:val="001C16B0"/>
    <w:rsid w:val="0025371D"/>
    <w:rsid w:val="00377ABB"/>
    <w:rsid w:val="004D2AD3"/>
    <w:rsid w:val="00596F1E"/>
    <w:rsid w:val="005D5E9E"/>
    <w:rsid w:val="006F31A9"/>
    <w:rsid w:val="00746042"/>
    <w:rsid w:val="0097759A"/>
    <w:rsid w:val="0099260C"/>
    <w:rsid w:val="009E2CD5"/>
    <w:rsid w:val="00A51340"/>
    <w:rsid w:val="00BC480E"/>
    <w:rsid w:val="00ED5F46"/>
    <w:rsid w:val="00FB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EC54"/>
  <w15:docId w15:val="{0C88A803-BFC0-4338-9B6B-3B13909A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89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3890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1C16B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C16B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C16B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C16B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C16B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C16B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C16B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8B3890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a4">
    <w:name w:val="List Paragraph"/>
    <w:basedOn w:val="a"/>
    <w:link w:val="a5"/>
    <w:qFormat/>
    <w:rsid w:val="008B3890"/>
    <w:pPr>
      <w:ind w:left="720"/>
      <w:contextualSpacing/>
    </w:pPr>
  </w:style>
  <w:style w:type="character" w:styleId="a6">
    <w:name w:val="Hyperlink"/>
    <w:uiPriority w:val="99"/>
    <w:unhideWhenUsed/>
    <w:rsid w:val="008B3890"/>
    <w:rPr>
      <w:color w:val="0000FF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8B3890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B3890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8B3890"/>
    <w:pPr>
      <w:spacing w:after="100"/>
      <w:ind w:left="220"/>
    </w:pPr>
  </w:style>
  <w:style w:type="character" w:customStyle="1" w:styleId="a5">
    <w:name w:val="Абзац списка Знак"/>
    <w:link w:val="a4"/>
    <w:locked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389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a">
    <w:name w:val="footer"/>
    <w:basedOn w:val="a"/>
    <w:link w:val="ab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c">
    <w:name w:val="Subtitle"/>
    <w:basedOn w:val="a"/>
    <w:next w:val="a"/>
    <w:uiPriority w:val="11"/>
    <w:qFormat/>
    <w:rsid w:val="001C16B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1C16B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1C16B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1C16B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5D5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5E9E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59"/>
    <w:rsid w:val="0074604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74604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/8gaS2WZ9n2L4kIxpJpxGhftdw==">CgMxLjAyCGguZ2pkZ3hzMgloLjMwajB6bGwyCWguMWZvYjl0ZTgAciExTkoyaU9NLXNhRVgzb3czdEkwLUxEZ2gySGJjOGYxZGw=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D95A924-0862-4381-8FCB-DF364922F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19</Pages>
  <Words>3931</Words>
  <Characters>22412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Андрей</cp:lastModifiedBy>
  <cp:revision>13</cp:revision>
  <cp:lastPrinted>2023-09-16T13:48:00Z</cp:lastPrinted>
  <dcterms:created xsi:type="dcterms:W3CDTF">2023-06-28T20:22:00Z</dcterms:created>
  <dcterms:modified xsi:type="dcterms:W3CDTF">2024-09-23T16:27:00Z</dcterms:modified>
</cp:coreProperties>
</file>