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>здоровья № 23»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a0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b0"/>
        <w:tblpPr w:leftFromText="180" w:rightFromText="180" w:vertAnchor="text" w:horzAnchor="text" w:tblpY="1"/>
        <w:tblW w:w="6096" w:type="dxa"/>
        <w:tblInd w:w="108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СОГЛАСОВАНО: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2"/>
                <w:szCs w:val="22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</w:rPr>
              <w:t>«01» 09.202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  <w:rtl w:val="off"/>
              </w:rPr>
              <w:t>4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</w:rPr>
              <w:t>г.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a0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a0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>
      <w:pPr>
        <w:pStyle w:val="a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УТВЕРЖДАЮ: </w:t>
      </w:r>
    </w:p>
    <w:p>
      <w:pPr>
        <w:pStyle w:val="a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>Директор школы  :</w:t>
      </w:r>
    </w:p>
    <w:p>
      <w:pPr>
        <w:pStyle w:val="a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</w:rPr>
        <w:t>_____</w:t>
      </w:r>
      <w:r>
        <w:rPr>
          <w:lang w:val="ru-RU"/>
          <w:rFonts w:ascii="Times New Roman" w:hAnsi="Times New Roman" w:cs="Times New Roman"/>
          <w:rtl w:val="off"/>
        </w:rPr>
        <w:t>__</w:t>
      </w:r>
      <w:r>
        <w:rPr>
          <w:rFonts w:ascii="Times New Roman" w:hAnsi="Times New Roman" w:cs="Times New Roman"/>
        </w:rPr>
        <w:t>И.Н. Дейкова</w:t>
      </w:r>
    </w:p>
    <w:p>
      <w:pPr>
        <w:pStyle w:val="a0"/>
        <w:spacing w:line="240" w:lineRule="auto"/>
        <w:rPr>
          <w:rFonts w:ascii="Times New Roman" w:hAnsi="Times New Roman" w:cs="Times New Roman"/>
          <w:u w:val="single" w:color="auto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u w:val="single" w:color="auto"/>
        </w:rPr>
        <w:t>«01» 09  202</w:t>
      </w:r>
      <w:r>
        <w:rPr>
          <w:lang w:val="ru-RU"/>
          <w:rFonts w:ascii="Times New Roman" w:hAnsi="Times New Roman" w:cs="Times New Roman"/>
          <w:u w:val="single" w:color="auto"/>
          <w:rtl w:val="off"/>
        </w:rPr>
        <w:t>4</w:t>
      </w:r>
      <w:r>
        <w:rPr>
          <w:rFonts w:ascii="Times New Roman" w:hAnsi="Times New Roman" w:cs="Times New Roman"/>
          <w:u w:val="single" w:color="auto"/>
        </w:rPr>
        <w:t>г</w:t>
      </w:r>
    </w:p>
    <w:p>
      <w:pPr>
        <w:pStyle w:val="a0"/>
        <w:tabs>
          <w:tab w:val="clear" w:pos="708"/>
          <w:tab w:val="left" w:pos="5130"/>
        </w:tabs>
        <w:spacing w:after="0" w:before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</w:rPr>
        <w:br/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 учебному предмету «</w:t>
      </w:r>
      <w:r>
        <w:rPr>
          <w:lang w:val="ru-RU"/>
          <w:rFonts w:ascii="Times New Roman" w:hAnsi="Times New Roman" w:cs="Times New Roman"/>
          <w:b/>
          <w:bCs/>
          <w:sz w:val="32"/>
          <w:szCs w:val="32"/>
          <w:rtl w:val="off"/>
        </w:rPr>
        <w:t>Основы безопасности и защиты Родины</w:t>
      </w:r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из 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>предметн</w:t>
      </w:r>
      <w:r>
        <w:rPr>
          <w:lang w:val="ru-RU"/>
          <w:rFonts w:ascii="Times New Roman" w:eastAsia="Times New Roman" w:hAnsi="Times New Roman" w:hint="default"/>
          <w:b/>
          <w:bCs/>
          <w:sz w:val="32"/>
          <w:szCs w:val="32"/>
          <w:rtl w:val="off"/>
        </w:rPr>
        <w:t>ой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 xml:space="preserve"> област</w:t>
      </w:r>
      <w:r>
        <w:rPr>
          <w:lang w:val="ru-RU"/>
          <w:rFonts w:ascii="Times New Roman" w:eastAsia="Times New Roman" w:hAnsi="Times New Roman" w:hint="default"/>
          <w:b/>
          <w:bCs/>
          <w:sz w:val="32"/>
          <w:szCs w:val="32"/>
          <w:rtl w:val="off"/>
        </w:rPr>
        <w:t>и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 xml:space="preserve"> «Основы безопасности и защиты Родины»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для обучающихся</w:t>
      </w:r>
      <w:r>
        <w:rPr>
          <w:lang w:val="ru-RU"/>
          <w:rFonts w:ascii="Times New Roman" w:hAnsi="Times New Roman" w:cs="Times New Roman"/>
          <w:b/>
          <w:bCs/>
          <w:sz w:val="32"/>
          <w:szCs w:val="32"/>
          <w:rtl w:val="off"/>
        </w:rPr>
        <w:t xml:space="preserve"> 10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класса с нарушением  интеллекта (Вариант 1)</w:t>
      </w:r>
    </w:p>
    <w:p>
      <w:pPr>
        <w:pStyle w:val="a0"/>
        <w:jc w:val="center"/>
        <w:tabs>
          <w:tab w:val="clear" w:pos="708"/>
          <w:tab w:val="left" w:pos="4980"/>
        </w:tabs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 2024-2025 учебный год</w:t>
      </w:r>
    </w:p>
    <w:p>
      <w:pPr>
        <w:pStyle w:val="a0"/>
        <w:jc w:val="center"/>
        <w:tabs>
          <w:tab w:val="clear" w:pos="708"/>
          <w:tab w:val="left" w:pos="4980"/>
        </w:tabs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a0"/>
        <w:jc w:val="right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pStyle w:val="a0"/>
        <w:jc w:val="right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Рамазанова Л.Р., учитель 1 К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4"/>
          <w:szCs w:val="24"/>
          <w:u w:val="single" w:color="auto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Педагогического совета от 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«2</w:t>
      </w:r>
      <w:r>
        <w:rPr>
          <w:lang w:val="ru-RU"/>
          <w:rFonts w:ascii="Times New Roman" w:hAnsi="Times New Roman" w:cs="Times New Roman"/>
          <w:sz w:val="24"/>
          <w:szCs w:val="24"/>
          <w:u w:val="single" w:color="auto"/>
          <w:rtl w:val="off"/>
        </w:rPr>
        <w:t>8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»0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8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.202</w:t>
      </w:r>
      <w:r>
        <w:rPr>
          <w:lang w:val="ru-RU"/>
          <w:rFonts w:ascii="Times New Roman" w:hAnsi="Times New Roman" w:cs="Times New Roman"/>
          <w:sz w:val="24"/>
          <w:szCs w:val="24"/>
          <w:u w:val="single" w:color="auto"/>
          <w:rtl w:val="off"/>
        </w:rPr>
        <w:t>4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г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</w:t>
      </w:r>
      <w:r>
        <w:rPr>
          <w:lang w:val="ru-RU"/>
          <w:rFonts w:ascii="Times New Roman" w:hAnsi="Times New Roman" w:cs="Times New Roman"/>
          <w:sz w:val="24"/>
          <w:szCs w:val="24"/>
          <w:rtl w:val="off"/>
        </w:rPr>
        <w:t>7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a0"/>
        <w:spacing w:after="0" w:before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sdt>
      <w:sdtPr>
        <w:rPr>
          <w:rFonts w:ascii="Times New Roman" w:hAnsi="Times New Roman" w:cs="Times New Roman"/>
          <w:bCs/>
          <w:sz w:val="28"/>
          <w:szCs w:val="28"/>
        </w:rPr>
        <w:id w:val="-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>
          <w:pPr>
            <w:jc w:val="left"/>
            <w:spacing w:after="0" w:line="360" w:lineRule="auto"/>
            <w:rPr>
              <w:lang w:eastAsia="en-US"/>
              <w:rFonts w:ascii="Times New Roman" w:hAnsi="Times New Roman"/>
              <w:color w:val="auto"/>
              <w:sz w:val="28"/>
            </w:rPr>
          </w:pPr>
          <w:r/>
          <w:bookmarkStart w:id="1" w:name="_Toc101167471"/>
          <w:bookmarkStart w:id="2" w:name="_Toc153907635"/>
          <w:r>
            <w:rPr>
              <w:lang w:eastAsia="en-US"/>
              <w:rFonts w:ascii="Times New Roman" w:hAnsi="Times New Roman"/>
              <w:b/>
              <w:bCs/>
              <w:color w:val="auto"/>
              <w:sz w:val="28"/>
            </w:rPr>
            <w:t>ПОЯСНИТЕЛЬНАЯ ЗАПИСКА</w:t>
          </w:r>
          <w:bookmarkEnd w:id="1"/>
          <w:bookmarkEnd w:id="2"/>
          <w:r/>
        </w:p>
      </w:sdtContent>
    </w:sdt>
    <w:p>
      <w:pPr>
        <w:ind w:firstLine="709"/>
        <w:jc w:val="both"/>
        <w:spacing w:after="0" w:before="240" w:line="240" w:lineRule="auto"/>
        <w:rPr>
          <w:lang w:val="ru-RU"/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основам безопасности жизнедеятельности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для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подготовлена на основ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нормативно-правовых документов:</w:t>
      </w:r>
    </w:p>
    <w:p>
      <w:pPr>
        <w:ind w:firstLine="709"/>
        <w:jc w:val="both"/>
        <w:spacing w:after="0" w:before="24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</w:p>
    <w:p>
      <w:pPr>
        <w:pStyle w:val="a0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 «Об образовании в Российской  Федерации» от 29.12.2012г,№273-ФЗ</w:t>
      </w:r>
    </w:p>
    <w:p>
      <w:pPr>
        <w:pStyle w:val="a0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a0"/>
        <w:numPr>
          <w:ilvl w:val="0"/>
          <w:numId w:val="1"/>
        </w:numPr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a0"/>
        <w:numPr>
          <w:ilvl w:val="0"/>
          <w:numId w:val="1"/>
        </w:numPr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Программе содержание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1.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«Безопасное и </w:t>
      </w:r>
      <w:r>
        <w:rPr>
          <w:rFonts w:ascii="Times New Roman" w:eastAsia="Times New Roman" w:hAnsi="Times New Roman" w:hint="default"/>
          <w:sz w:val="28"/>
          <w:szCs w:val="28"/>
        </w:rPr>
        <w:t>устойчивое развитие личности, общества, государства»;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2.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«Основы военных знаний»;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3.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«Культура безопасности жизнедеятельности в современном обществе»;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4.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«Безопасность в быту»;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5.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«Безопасность на транспорте»;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6.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«Безопасность в общественных местах»;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7.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«Безопасность в природной среде»;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8.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«Здоровье и как его сохранить. Основы медицинских знаний»;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9.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«Безопасность в социуме»;</w:t>
      </w:r>
    </w:p>
    <w:p>
      <w:pPr>
        <w:pStyle w:val="a0"/>
        <w:ind w:firstLine="709"/>
        <w:widowControl w:val="off"/>
        <w:jc w:val="both"/>
        <w:spacing w:after="0" w:before="0"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10.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«Безопасность в информационном пространстве»;</w:t>
      </w:r>
    </w:p>
    <w:p>
      <w:pPr>
        <w:ind w:firstLine="709"/>
        <w:jc w:val="both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hint="default"/>
          <w:bCs/>
          <w:sz w:val="28"/>
          <w:szCs w:val="28"/>
        </w:rPr>
        <w:t>Модуль № 11.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«Основы противодействия экстремизму и терроризму».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системного подхода в изучении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действовать». 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материал систематизирован по сферам возможных проявлений рисков и опасностей: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помещения и бытовые условия;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улица и общественные места;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природные условия; коммуникационные связи и каналы;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и учреждения культуры и пр.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Программой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из части, формируемой участниками образовательных отношений для обучающихся с 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является одной из составляющих предметной области «Физическая культура и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». Изучение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способствует получению обучающимися знаний, умений, навыков и компетенций личной безопасности в условиях опасных и чрезвычайных ситуаций социально сложного и технически насыщенного окружающего мира.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Значимость предмета для формирования жизненной компетенции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интеллектуальными нарушениями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углублении представлений о целостной и подробной картине мира, понимании взаимосвязей между деятельностью человека и состоянием природы; получении навыков и компетенций личной безопасности в условиях опасных и чрезвычайных ситуаций социально сложного и технически насыщенного окружающего мира; умении распознавать и противостоять психологической манипуляции, социально неблагоприятному воздействию.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определяет базовое содержание по учебному предмету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в форме и объеме, которые соответствуют возрастным особенностям и особым образовательным потребностям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. Овладение учебным предметом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представляет определенную сложность для данной категории обучающихся с ОВЗ. Это связано со своеобразием психической деятельности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>
      <w:pPr>
        <w:ind w:left="11" w:firstLine="69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низким уровнем познавательной активности, вследствие чего обучающиеся овладевают гораздо меньшим объемом знаний и представлений об окружающем мире, чем их нормативно развивающиеся сверстники;</w:t>
      </w:r>
    </w:p>
    <w:p>
      <w:pPr>
        <w:ind w:left="11" w:firstLine="69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преимущественно пассивным характером усвоения знаний, которые с трудом актуализируются;</w:t>
      </w:r>
    </w:p>
    <w:p>
      <w:pPr>
        <w:ind w:left="11" w:firstLine="69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низким уровнем развития познавательной сферы, трудностями понимания причинно-следственных связей и прогнозирования последствий тех или иных действий;</w:t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недостаточной </w:t>
      </w:r>
      <w:r>
        <w:rPr>
          <w:rFonts w:ascii="Times New Roman" w:hAnsi="Times New Roman" w:cs="Times New Roman"/>
          <w:sz w:val="28"/>
          <w:szCs w:val="28"/>
        </w:rPr>
        <w:t>сформированностью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и поведения.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адаптации программы основное внимание обращается на овладение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практическими умениями и навыками, на уменьшение объема теоретических сведений, включение отдельных тем или целых разделов в материалы для обзорного или ознакомительного изучения.</w:t>
      </w:r>
      <w:bookmarkStart w:id="3" w:name="_Toc95498133"/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bookmarkEnd w:id="3"/>
      <w:r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изучения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этих целей применительно к обучающимся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обеспечивается решением следующих </w:t>
      </w:r>
      <w:r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знаний о безопасном поведении в повседневной жизнедеятельности;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обучающимися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беречь и сохранять свое здоровье как индивидуальную и общественную ценность;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сохранения природы и окружающей среды для полноценной жизни человека;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умений экологического проектирования безопасной жизнедеятельности с учетом природных, техногенных и социальных рисков;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наркотизма;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оказывать первую помощь пострадавшим;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проявлять предосторожность в ситуациях неопределенности;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>
      <w:pPr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использовать средства индивидуальной и коллективной защиты.</w:t>
      </w:r>
    </w:p>
    <w:p>
      <w:pPr>
        <w:ind w:firstLine="851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и понимание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направлено на:</w:t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чувства ответственности за личную безопасность, ценностного отношения к своему здоровью и жизни;</w:t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качеств личности, необходимых для ведения здорового образа жизни; необходимых для обеспечения безопасного поведения в оп</w:t>
      </w:r>
      <w:r>
        <w:rPr>
          <w:rFonts w:ascii="Times New Roman" w:hAnsi="Times New Roman" w:cs="Times New Roman"/>
          <w:sz w:val="28"/>
          <w:szCs w:val="28"/>
        </w:rPr>
        <w:t>асных и чрезвычайных ситуациях;</w:t>
      </w:r>
    </w:p>
    <w:p>
      <w:pPr>
        <w:ind w:firstLine="851"/>
        <w:jc w:val="both"/>
        <w:spacing w:after="0" w:line="240" w:lineRule="auto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</w:t>
      </w:r>
      <w:r>
        <w:rPr>
          <w:rFonts w:ascii="Times New Roman" w:hAnsi="Times New Roman" w:cs="Times New Roman"/>
          <w:sz w:val="28"/>
          <w:szCs w:val="28"/>
        </w:rPr>
        <w:t>антиэкстримистской</w:t>
      </w:r>
      <w:r>
        <w:rPr>
          <w:rFonts w:ascii="Times New Roman" w:hAnsi="Times New Roman" w:cs="Times New Roman"/>
          <w:sz w:val="28"/>
          <w:szCs w:val="28"/>
        </w:rPr>
        <w:t xml:space="preserve"> и антитеррористической личностной позиции, нетерпимости к действиям и влияниям, представляющим угрозу для жизни человека.</w:t>
      </w:r>
    </w:p>
    <w:p>
      <w:pPr>
        <w:jc w:val="both"/>
        <w:spacing w:after="0"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учебного предмета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Основы безопасности 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в учебном плане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предусматривается в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 1 часу в неделю. Всего на изучение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отводится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4" w:name="_Toc101167474"/>
      <w:bookmarkStart w:id="5" w:name="_Toc153876590"/>
      <w:bookmarkStart w:id="6" w:name="_Toc153897785"/>
      <w:bookmarkStart w:id="7" w:name="_Toc153898002"/>
      <w:bookmarkStart w:id="8" w:name="_Toc95498134"/>
      <w:r>
        <w:rPr>
          <w:rFonts w:ascii="Times New Roman" w:hAnsi="Times New Roman" w:cs="Times New Roman"/>
          <w:b/>
          <w:sz w:val="28"/>
          <w:szCs w:val="28"/>
        </w:rPr>
        <w:t>Особенности  адаптации учебного материала</w:t>
      </w:r>
      <w:bookmarkEnd w:id="4"/>
      <w:bookmarkEnd w:id="5"/>
      <w:bookmarkEnd w:id="6"/>
      <w:bookmarkEnd w:id="7"/>
      <w:bookmarkEnd w:id="8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психического развития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обусловливают дополнительные коррекционные задачи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», направленные на развитие мыслительной деятельности, повышение познавательной активности, формирование </w:t>
      </w:r>
      <w:r>
        <w:rPr>
          <w:rFonts w:ascii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и коммуникативных навыков.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преодоления трудностей в изучении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произведена</w:t>
      </w:r>
      <w:r>
        <w:rPr>
          <w:rFonts w:ascii="Times New Roman" w:hAnsi="Times New Roman" w:cs="Times New Roman"/>
          <w:sz w:val="28"/>
          <w:szCs w:val="28"/>
        </w:rPr>
        <w:t xml:space="preserve"> адаптация объема и характера учебного материала к познавательным возможностям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>: учебный материал необходимо преподносит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небольшими порциями, усложня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постепенно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. Организованы</w:t>
      </w:r>
      <w:r>
        <w:rPr>
          <w:rFonts w:ascii="Times New Roman" w:hAnsi="Times New Roman" w:cs="Times New Roman"/>
          <w:sz w:val="28"/>
          <w:szCs w:val="28"/>
        </w:rPr>
        <w:t xml:space="preserve"> способы адаптации трудных заданий, некоторые темы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обозначены</w:t>
      </w:r>
      <w:r>
        <w:rPr>
          <w:rFonts w:ascii="Times New Roman" w:hAnsi="Times New Roman" w:cs="Times New Roman"/>
          <w:sz w:val="28"/>
          <w:szCs w:val="28"/>
        </w:rPr>
        <w:t xml:space="preserve"> как ознакомительные (в программе они выделены </w:t>
      </w:r>
      <w:r>
        <w:rPr>
          <w:rFonts w:ascii="Times New Roman" w:hAnsi="Times New Roman" w:cs="Times New Roman"/>
          <w:sz w:val="28"/>
          <w:szCs w:val="28"/>
        </w:rPr>
        <w:t>звёздочкой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 теоретический материал рекомендуется изуча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в процессе практической деятельности по решению учебных задач (через решение ситуационных задач, практических навыков эвакуации, заняти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игровой форме, изучение в реальной обстановке возможных в повседневной жизни опасных ситуаций). Органическое единство практической и мыслительной деятельности обучающихся на уроках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прочному и осознанному формированию жизненных компетенций.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позволяет обучающимся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9" w:name="_Toc101167475"/>
      <w:bookmarkStart w:id="10" w:name="_Toc153876591"/>
      <w:bookmarkStart w:id="11" w:name="_Toc153897786"/>
      <w:bookmarkStart w:id="12" w:name="_Toc153898003"/>
      <w:bookmarkStart w:id="13" w:name="_Toc95498135"/>
      <w:r>
        <w:rPr>
          <w:lang w:val="ru-RU"/>
          <w:rFonts w:ascii="Times New Roman" w:hAnsi="Times New Roman" w:cs="Times New Roman"/>
          <w:b/>
          <w:sz w:val="28"/>
          <w:szCs w:val="28"/>
          <w:rtl w:val="off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иды деятельности обучающихся с 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b/>
          <w:sz w:val="28"/>
          <w:szCs w:val="28"/>
        </w:rPr>
        <w:t>, обусловленные особыми образовательными потребностями и обеспечивающие осмысленное освоение содержании образования по предмету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Основы безопасности 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bookmarkEnd w:id="9"/>
      <w:bookmarkEnd w:id="10"/>
      <w:bookmarkEnd w:id="11"/>
      <w:bookmarkEnd w:id="12"/>
      <w:bookmarkEnd w:id="13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определяется особыми образовательными потребностями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>. Помимо широко используемых в Ф</w:t>
      </w:r>
      <w:r>
        <w:rPr>
          <w:rFonts w:ascii="Times New Roman" w:hAnsi="Times New Roman" w:cs="Times New Roman"/>
          <w:sz w:val="28"/>
          <w:szCs w:val="28"/>
        </w:rPr>
        <w:t>ОП ООО общих для всех обучающихся видов деятельности усил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ены</w:t>
      </w:r>
      <w:r>
        <w:rPr>
          <w:rFonts w:ascii="Times New Roman" w:hAnsi="Times New Roman" w:cs="Times New Roman"/>
          <w:sz w:val="28"/>
          <w:szCs w:val="28"/>
        </w:rPr>
        <w:t xml:space="preserve"> специфичные для данной категории подростков,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 материала по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используется</w:t>
      </w:r>
      <w:r>
        <w:rPr>
          <w:rFonts w:ascii="Times New Roman" w:hAnsi="Times New Roman" w:cs="Times New Roman"/>
          <w:sz w:val="28"/>
          <w:szCs w:val="28"/>
        </w:rPr>
        <w:t xml:space="preserve"> алгоритм ответа или наводящие вопросы, план, составленный при подготовке домашнего задания, которые помогут последовательно изложить материал; упражнения, направленные на отработку плохо усвоенного материала, обсуждение ошибок и их устранение.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</w:t>
      </w:r>
      <w:r>
        <w:rPr>
          <w:rFonts w:ascii="Times New Roman" w:hAnsi="Times New Roman" w:cs="Times New Roman"/>
          <w:sz w:val="28"/>
          <w:szCs w:val="28"/>
        </w:rPr>
        <w:t>полисенсорной</w:t>
      </w:r>
      <w:r>
        <w:rPr>
          <w:rFonts w:ascii="Times New Roman" w:hAnsi="Times New Roman" w:cs="Times New Roman"/>
          <w:sz w:val="28"/>
          <w:szCs w:val="28"/>
        </w:rPr>
        <w:t xml:space="preserve"> основе; обязательна визуальная поддержка, алгоритмы работы с определением, опорные схемы для актуализации терминологии.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  <w:bookmarkStart w:id="14" w:name="_Toc95498137"/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>
      <w:pPr>
        <w:pStyle w:val="a0"/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15" w:name="_Toc101167477"/>
      <w:bookmarkStart w:id="16" w:name="_Toc153907636"/>
      <w:r>
        <w:rPr>
          <w:lang w:eastAsia="en-US"/>
          <w:rFonts w:ascii="Times New Roman" w:eastAsia="Times New Roman" w:hAnsi="Times New Roman" w:hint="default"/>
          <w:sz w:val="28"/>
          <w:szCs w:val="28"/>
        </w:rPr>
        <w:t>СОДЕРЖАНИЕ УЧЕБНОГО ПРЕДМЕТА</w:t>
      </w:r>
      <w:bookmarkEnd w:id="14"/>
      <w:bookmarkEnd w:id="15"/>
      <w:bookmarkEnd w:id="16"/>
    </w:p>
    <w:p>
      <w:pPr>
        <w:pStyle w:val="ConsPlusNormal"/>
        <w:spacing w:after="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bookmarkStart w:id="17" w:name="_Toc151565420"/>
      <w:bookmarkStart w:id="18" w:name="_Toc140842292"/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1. «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Безопасное и устойчивое развитие личности, общества, государства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sz w:val="28"/>
          <w:szCs w:val="28"/>
        </w:rPr>
        <w:t>:</w:t>
      </w:r>
      <w:bookmarkEnd w:id="17"/>
    </w:p>
    <w:p>
      <w:pPr>
        <w:pStyle w:val="ConsPlusNormal"/>
        <w:spacing w:after="0"/>
        <w:rPr>
          <w:rFonts w:ascii="Times New Roman" w:eastAsia="Times New Roman" w:hAnsi="Times New Roman" w:hint="default"/>
          <w:sz w:val="22"/>
          <w:szCs w:val="22"/>
        </w:rPr>
      </w:pP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фундаментальные ценности и принципы, формирующие основы российского общества, безопасности страны, закрепленные в Конституции РФ;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стратегия национальной безопасности, национальные интересы и угрозы национальной безопасности;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чрезвычайные ситуации природного, техногенного и биолого-социального характера;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информирование и оповещение населения о чрезвычайных ситуациях, система ОКСИОН;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история развития гражданской обороны России;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сигнал «Внимание всем!», порядок действий населения при его получении;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средства индивидуальной и коллективной защиты населения, порядок пользования фильтрующим противогазом;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эвакуация населения в условиях чрезвычайных ситуаций, порядок действий населения при объявлении эвакуации;</w:t>
      </w:r>
    </w:p>
    <w:p>
      <w:pPr>
        <w:pStyle w:val="ConsPlusNormal"/>
        <w:ind w:left="880"/>
        <w:spacing w:after="0"/>
        <w:rPr>
          <w:lang w:val="ru-RU"/>
          <w:rFonts w:ascii="Times New Roman" w:eastAsia="Times New Roman" w:hAnsi="Times New Roman"/>
          <w:sz w:val="22"/>
          <w:szCs w:val="22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современная армия, воинская обязанность и военная служба, добровольная </w:t>
      </w:r>
      <w:r>
        <w:rPr>
          <w:rFonts w:ascii="Times New Roman" w:eastAsia="Times New Roman" w:hAnsi="Times New Roman" w:hint="default"/>
          <w:sz w:val="28"/>
          <w:szCs w:val="28"/>
        </w:rPr>
        <w:br/>
      </w:r>
      <w:r>
        <w:rPr>
          <w:rFonts w:ascii="Times New Roman" w:eastAsia="Times New Roman" w:hAnsi="Times New Roman" w:hint="default"/>
          <w:sz w:val="28"/>
          <w:szCs w:val="28"/>
        </w:rPr>
        <w:t>и обязательная подготовка к службе в армии.</w:t>
      </w:r>
    </w:p>
    <w:p>
      <w:pPr>
        <w:pStyle w:val="ConsPlusNormal"/>
        <w:ind w:left="880"/>
        <w:spacing w:after="0"/>
        <w:rPr>
          <w:rFonts w:ascii="Times New Roman" w:eastAsia="Times New Roman" w:hAnsi="Times New Roman" w:hint="default"/>
          <w:sz w:val="22"/>
          <w:szCs w:val="22"/>
        </w:rPr>
      </w:pPr>
    </w:p>
    <w:p>
      <w:pPr>
        <w:pStyle w:val="ConsPlusNormal"/>
        <w:spacing w:after="0"/>
        <w:rPr>
          <w:lang w:val="ru-RU"/>
          <w:rFonts w:ascii="Times New Roman" w:eastAsia="Times New Roman" w:hAnsi="Times New Roman"/>
          <w:sz w:val="16"/>
          <w:szCs w:val="16"/>
          <w:rtl w:val="off"/>
        </w:rPr>
      </w:pPr>
      <w:bookmarkStart w:id="19" w:name="_Toc151565421"/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2. «Основы военных знаний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18"/>
    </w:p>
    <w:p>
      <w:pPr>
        <w:pStyle w:val="ConsPlusNormal"/>
        <w:spacing w:after="0"/>
        <w:rPr>
          <w:rFonts w:ascii="Times New Roman" w:eastAsia="Times New Roman" w:hAnsi="Times New Roman" w:hint="default"/>
          <w:sz w:val="22"/>
          <w:szCs w:val="22"/>
        </w:rPr>
      </w:pP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история возникновения и развития Вооруженных Сил Российской Федерации;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этапы становления современных Вооруженных Сил Российской Федерации;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основные направления подготовки к военной службе;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организационная структура Вооруженных Сил Российской Федерации; 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функции и основные задачи современных Вооруженных Сил Российской Федерации;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особенности видов и родов войск Вооруженных Сил Российской Федерации;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воинские символы современных Вооруженных Сил Российской Федерации;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виды, назначение и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>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организационно-штатная структура и боевые возможности отделения, задачи отделения в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 xml:space="preserve">различных видах боя; 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состав, назначение, характеристики, порядок размещения современных средств индивидуальной бронезащиты и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э</w:t>
      </w:r>
      <w:r>
        <w:rPr>
          <w:rFonts w:ascii="Times New Roman" w:eastAsia="Times New Roman" w:hAnsi="Times New Roman" w:hint="default"/>
          <w:sz w:val="28"/>
          <w:szCs w:val="28"/>
        </w:rPr>
        <w:t>кипировки военнослужащего;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вооружение мотострелкового отделения, назначение и тактико-технические характеристики основных видов стрелкового оружия (АК-74, РПК, РПГ-7В, СВД);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назначение и тактико-технические характеристики основных видов ручных гранат (РГД-5, Ф-1, РГО, РГН);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история создания уставов;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этапы становления современных общевоинских уставов;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общевоинские уставы Вооруженных Сил Российской Федерации, их состав и основные понятия, определяющие их деятельность в повседневной жизнедеятельности войск;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сущность единоначалия;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командиры (начальники) и подчинённые;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старшие и младшие;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приказ (приказание), порядок его отдачи и выполнения;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воинские звания и военная форма одежды;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воинская дисциплина, её сущность и значение;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обязанности военнослужащих по соблюдению требований воинской дисциплины;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чем достигается твёрдая воинская дисциплина;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положения Строевого устава;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обязанности военнослужащих перед построением и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>в строю;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</w:p>
    <w:p>
      <w:pPr>
        <w:pStyle w:val="ConsPlusNormal"/>
        <w:rPr>
          <w:rFonts w:ascii="Times New Roman" w:eastAsia="Times New Roman" w:hAnsi="Times New Roman" w:hint="default"/>
          <w:sz w:val="28"/>
          <w:szCs w:val="28"/>
        </w:rPr>
      </w:pPr>
      <w:bookmarkStart w:id="20" w:name="_Toc151565422"/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lang w:val="ru-RU"/>
          <w:rFonts w:ascii="Times New Roman" w:eastAsia="Times New Roman" w:hAnsi="Times New Roman"/>
          <w:sz w:val="28"/>
          <w:szCs w:val="28"/>
          <w:rtl w:val="off"/>
        </w:rPr>
        <w:tab/>
      </w:r>
      <w:r>
        <w:rPr>
          <w:rFonts w:ascii="Times New Roman" w:eastAsia="Times New Roman" w:hAnsi="Times New Roman" w:hint="default"/>
          <w:sz w:val="28"/>
          <w:szCs w:val="28"/>
        </w:rPr>
        <w:t>Модуль № 3. «Культура безопасности жизнедеятельности в современном обществе»</w:t>
      </w:r>
      <w:r>
        <w:rPr>
          <w:rFonts w:ascii="Times New Roman" w:eastAsia="Times New Roman" w:hAnsi="Times New Roman" w:hint="default"/>
          <w:sz w:val="28"/>
          <w:szCs w:val="28"/>
        </w:rPr>
        <w:t>:</w:t>
      </w:r>
      <w:bookmarkEnd w:id="19"/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безопасность жизнедеятельности: ключевые понятия и значение для человека;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смысл понятий «опасность», «безопасность», «риск», «культура безопасности жизнедеятельности»;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источники и факторы опасности, их классификация;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общие принципы безопасного поведения;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понятия опасной и чрезвычайной ситуации, сходство и различия опасной и чрезвычайной ситуации;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bookmarkStart w:id="21" w:name="_Toc151565423"/>
      <w:r>
        <w:rPr>
          <w:rFonts w:ascii="Times New Roman" w:eastAsia="Times New Roman" w:hAnsi="Times New Roman" w:hint="default"/>
          <w:sz w:val="28"/>
          <w:szCs w:val="28"/>
        </w:rPr>
        <w:t>Модуль № 4. «Безопасность в быту»</w:t>
      </w:r>
      <w:r>
        <w:rPr>
          <w:rFonts w:ascii="Times New Roman" w:eastAsia="Times New Roman" w:hAnsi="Times New Roman" w:hint="default"/>
          <w:sz w:val="28"/>
          <w:szCs w:val="28"/>
        </w:rPr>
        <w:t>:</w:t>
      </w:r>
      <w:bookmarkEnd w:id="20"/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основные источники опасности в быту и их классификация;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защита прав потребителя, сроки годности и состав продуктов питания;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бытовые отравления и причины их возникновения;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признаки отравления, приёмы и правила оказания первой помощи;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комплектования и хранения домашней аптечки;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бытовые травмы и правила их предупреждения, приёмы и правила оказания первой помощи;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обращения с газовыми и электрическими приборами; приемы и правила оказания первой помощи;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поведения в подъезде и лифте, а также при входе и выходе из них;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пожар и факторы его развития;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условия и причины возникновения пожаров, их возможные последствия, приёмы и правила оказания первой помощи;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первичные средства пожаротушения;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вызова экстренных служб и порядок взаимодействия с ними, ответственность за ложные сообщения;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права, обязанности и ответственность граждан в области пожарной безопасности;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ситуации криминального характера, правила поведения с малознакомыми людьми;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классификация аварийных ситуаций в коммунальных системах жизнеобеспечения;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4"/>
          <w:szCs w:val="24"/>
        </w:rPr>
      </w:pPr>
    </w:p>
    <w:p>
      <w:pPr>
        <w:pStyle w:val="ConsPlusNormal"/>
        <w:rPr>
          <w:lang w:val="ru-RU"/>
          <w:rFonts w:ascii="Times New Roman" w:eastAsia="Times New Roman" w:hAnsi="Times New Roman"/>
          <w:b/>
          <w:bCs/>
          <w:sz w:val="28"/>
          <w:szCs w:val="28"/>
          <w:rtl w:val="off"/>
        </w:rPr>
      </w:pPr>
      <w:bookmarkStart w:id="22" w:name="_Toc151565424"/>
      <w:r>
        <w:rPr>
          <w:rFonts w:ascii="Times New Roman" w:eastAsia="Times New Roman" w:hAnsi="Times New Roman" w:hint="default"/>
          <w:b/>
          <w:bCs/>
          <w:sz w:val="28"/>
          <w:szCs w:val="28"/>
        </w:rPr>
        <w:t xml:space="preserve">Модуль № 5. «Безопасность 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на транспорте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1"/>
    </w:p>
    <w:p>
      <w:pPr>
        <w:pStyle w:val="ConsPlusNormal"/>
        <w:rPr>
          <w:rFonts w:ascii="Times New Roman" w:eastAsia="Times New Roman" w:hAnsi="Times New Roman" w:hint="default"/>
          <w:b/>
          <w:bCs/>
          <w:sz w:val="18"/>
          <w:szCs w:val="18"/>
        </w:rPr>
      </w:pP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дорожного движения и их значение, условия обеспечения безопасности участников дорожного движения;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правила дорожного движения и их значение; 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условия обеспечения безопасности участников дорожного движения;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дорожного движения и дорожные знаки для пешеходов;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«дорожные ловушки» и правила их предупреждения; световозвращающие элементы и правила их применения;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дорожного движения для пассажиров;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обязанности пассажиров маршрутных транспортных средств, ремень безопасности и правила его применения;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пассажиров в маршрутных транспортных средствах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</w:t>
      </w:r>
      <w:r>
        <w:rPr>
          <w:rFonts w:ascii="Times New Roman" w:eastAsia="Times New Roman" w:hAnsi="Times New Roman" w:hint="default"/>
          <w:sz w:val="28"/>
          <w:szCs w:val="28"/>
        </w:rPr>
        <w:t>при опасных и чрезвычайных ситуациях;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поведения пассажира мотоцикла;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дорожного движения для водителя велосипеда, мопеда и иных средств индивидиальной мобильности;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дорожные знаки для водителя велосипеда, сигналы велосипедиста;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подготовки велосипеда к пользованию;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дорожно-транспортные происшествия и причины их возникновения;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основные факторы риска возникновения дорожно-транспортных происшествий;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очевидца дорожно-транспортного происшествия;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пожаре на транспорте;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особенности различных видов транспорта (внеуличного, железнодорожного, водного, воздушного);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0"/>
          <w:szCs w:val="20"/>
        </w:rPr>
      </w:pPr>
    </w:p>
    <w:p>
      <w:pPr>
        <w:pStyle w:val="ConsPlusNormal"/>
        <w:rPr>
          <w:lang w:val="ru-RU"/>
          <w:rFonts w:ascii="Times New Roman" w:eastAsia="Times New Roman" w:hAnsi="Times New Roman"/>
          <w:b/>
          <w:bCs/>
          <w:sz w:val="28"/>
          <w:szCs w:val="28"/>
          <w:rtl w:val="off"/>
        </w:rPr>
      </w:pPr>
      <w:bookmarkStart w:id="23" w:name="_Toc151565425"/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6. «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Безопасность в общественных местах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2"/>
    </w:p>
    <w:p>
      <w:pPr>
        <w:pStyle w:val="ConsPlusNormal"/>
        <w:rPr>
          <w:rFonts w:ascii="Times New Roman" w:eastAsia="Times New Roman" w:hAnsi="Times New Roman" w:hint="default"/>
          <w:b/>
          <w:bCs/>
          <w:sz w:val="20"/>
          <w:szCs w:val="20"/>
        </w:rPr>
      </w:pP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общественные места и их характеристики, потенциальные источники опасности в общественных местах;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вызова экстренных служб и порядок взаимодействия с ними;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массовые мероприятия и правила подготовки к ним</w:t>
      </w:r>
      <w:r>
        <w:rPr>
          <w:rFonts w:ascii="Times New Roman" w:eastAsia="Times New Roman" w:hAnsi="Times New Roman" w:hint="default"/>
          <w:sz w:val="28"/>
          <w:szCs w:val="28"/>
        </w:rPr>
        <w:t>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беспорядках в местах массового пребывания людей;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попадании в толпу и давку;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обнаружении угрозы возникновения пожара;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эвакуации из общественных мест и зданий;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взаимодействии с правоохранительными органами.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16"/>
          <w:szCs w:val="16"/>
        </w:rPr>
      </w:pPr>
    </w:p>
    <w:p>
      <w:pPr>
        <w:pStyle w:val="ConsPlusNormal"/>
        <w:rPr>
          <w:rFonts w:ascii="Times New Roman" w:eastAsia="Times New Roman" w:hAnsi="Times New Roman" w:hint="default"/>
          <w:sz w:val="28"/>
          <w:szCs w:val="28"/>
        </w:rPr>
      </w:pPr>
      <w:bookmarkStart w:id="24" w:name="_Toc151565426"/>
      <w:r>
        <w:rPr>
          <w:rFonts w:ascii="Times New Roman" w:eastAsia="Times New Roman" w:hAnsi="Times New Roman" w:hint="default"/>
          <w:b/>
          <w:bCs/>
          <w:sz w:val="28"/>
          <w:szCs w:val="28"/>
        </w:rPr>
        <w:t xml:space="preserve">Модуль № 7. «Безопасность в 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природной среде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3"/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природные </w:t>
      </w:r>
      <w:r>
        <w:rPr>
          <w:rFonts w:ascii="Times New Roman" w:eastAsia="Times New Roman" w:hAnsi="Times New Roman" w:hint="default"/>
          <w:sz w:val="28"/>
          <w:szCs w:val="28"/>
        </w:rPr>
        <w:t>чрезвычайные ситуации и их классификация;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опасности в природной среде: дикие животные, змеи, насекомые, паукообразные, ядовитые грибы и растения</w:t>
      </w:r>
      <w:r>
        <w:rPr>
          <w:rFonts w:ascii="Times New Roman" w:eastAsia="Times New Roman" w:hAnsi="Times New Roman" w:hint="default"/>
          <w:sz w:val="28"/>
          <w:szCs w:val="28"/>
        </w:rPr>
        <w:t>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автономном пребывании в природной среде;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ориентирования на местности, способы подачи сигналов бедствия;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безопасного поведения в горах;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сели, их характеристики и опасности, порядок действий при попадании в зону селя;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оползни, их характеристики и опасности, порядок действий при начале оползня;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общие правила безопасного поведения на водоёмах, правила купания на оборудованных и необорудованных пляжах;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порядок действий при обнаружении тонущего человека; правила поведения при нахождении на плавсредствах; 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поведения при нахождении на льду, порядок действий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при обнаружении человека в полынье;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наводнения, их характеристики и опасности, порядок действий при наводнении;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цунами, их характеристики и опасности, порядок действий при нахождении в зоне цунами;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ураганы, смерчи, их характеристики и опасности, порядок действий при ураганах, бурях и смерчах;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грозы, их характеристики и опасности, порядок действий при попадании в грозу;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смысл понятий «экология» и «экологическая культура», значение экологии для устойчивого развития общества;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*</w:t>
      </w:r>
      <w:r>
        <w:rPr>
          <w:rFonts w:ascii="Times New Roman" w:eastAsia="Times New Roman" w:hAnsi="Times New Roman" w:hint="default"/>
          <w:sz w:val="28"/>
          <w:szCs w:val="28"/>
        </w:rPr>
        <w:t>правила безопасного поведения при неблагоприятной экологической обстановке (загрязнении атмосферы)</w:t>
      </w:r>
      <w:r>
        <w:rPr>
          <w:rFonts w:ascii="Times New Roman" w:eastAsia="Times New Roman" w:hAnsi="Times New Roman" w:hint="default"/>
          <w:sz w:val="28"/>
          <w:szCs w:val="28"/>
        </w:rPr>
        <w:t>*</w:t>
      </w:r>
      <w:r>
        <w:rPr>
          <w:rFonts w:ascii="Times New Roman" w:eastAsia="Times New Roman" w:hAnsi="Times New Roman" w:hint="default"/>
          <w:sz w:val="28"/>
          <w:szCs w:val="28"/>
        </w:rPr>
        <w:t>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</w:p>
    <w:p>
      <w:pPr>
        <w:pStyle w:val="ConsPlusNormal"/>
        <w:rPr>
          <w:lang w:val="ru-RU"/>
          <w:rFonts w:ascii="Times New Roman" w:eastAsia="Times New Roman" w:hAnsi="Times New Roman"/>
          <w:b/>
          <w:bCs/>
          <w:sz w:val="28"/>
          <w:szCs w:val="28"/>
          <w:rtl w:val="off"/>
        </w:rPr>
      </w:pPr>
      <w:bookmarkStart w:id="25" w:name="_Toc151565427"/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8. «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Здоровье и как его сохранить. Основы медицинских знаний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4"/>
    </w:p>
    <w:p>
      <w:pPr>
        <w:pStyle w:val="ConsPlusNormal"/>
        <w:rPr>
          <w:rFonts w:ascii="Times New Roman" w:eastAsia="Times New Roman" w:hAnsi="Times New Roman" w:hint="default"/>
          <w:sz w:val="18"/>
          <w:szCs w:val="18"/>
        </w:rPr>
      </w:pP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смысл понятий «здоровье» и «здоровый образ жизни», их содержание и значение для человека;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факторы, влияющие на здоровье человека, опасность вредных привычек;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элементы здорового образа жизни, ответственность за сохранение здоровья;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*</w:t>
      </w:r>
      <w:r>
        <w:rPr>
          <w:rFonts w:ascii="Times New Roman" w:eastAsia="Times New Roman" w:hAnsi="Times New Roman" w:hint="default"/>
          <w:sz w:val="28"/>
          <w:szCs w:val="28"/>
        </w:rPr>
        <w:t>понятие «инфекционные заболевания», причины их возникновения</w:t>
      </w:r>
      <w:r>
        <w:rPr>
          <w:rFonts w:ascii="Times New Roman" w:eastAsia="Times New Roman" w:hAnsi="Times New Roman" w:hint="default"/>
          <w:sz w:val="28"/>
          <w:szCs w:val="28"/>
        </w:rPr>
        <w:t>*</w:t>
      </w:r>
      <w:r>
        <w:rPr>
          <w:rFonts w:ascii="Times New Roman" w:eastAsia="Times New Roman" w:hAnsi="Times New Roman" w:hint="default"/>
          <w:sz w:val="28"/>
          <w:szCs w:val="28"/>
        </w:rPr>
        <w:t>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механизм распространения инфекционных заболеваний, меры их профилактики и защиты от них;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возникновении чрезвычайных ситуаций биолого-социального происхождения (эпидемия, пандемия; мероприятия, проводимые государством по обеспечению безопасности населения при угрозе и во время чрезвычайных ситуация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биолого-социального происхождения </w:t>
      </w:r>
      <w:r>
        <w:rPr>
          <w:rFonts w:ascii="Times New Roman" w:eastAsia="Times New Roman" w:hAnsi="Times New Roman" w:hint="default"/>
          <w:sz w:val="28"/>
          <w:szCs w:val="28"/>
        </w:rPr>
        <w:t>(эпидемия, пандемия, эпизоотии, панзоотии, эпифитотии, панфитотии)</w:t>
      </w:r>
      <w:r>
        <w:rPr>
          <w:rFonts w:ascii="Times New Roman" w:eastAsia="Times New Roman" w:hAnsi="Times New Roman" w:hint="default"/>
          <w:sz w:val="28"/>
          <w:szCs w:val="28"/>
        </w:rPr>
        <w:t>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понятие «неинфекционные заболевания» и их классификация, факторы риска неинфекционных заболеваний;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меры профилактики неинфекционных заболеваний и защиты от них;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диспансеризация и её задачи;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понятия «психическое здоровье» и «психологическое благополучие»;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стресс и его влияние на человека, меры профилактики стресса, способы саморегуляции эмоциональных состояний;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понятие «первая помощь» и обязанность по её оказанию, универсальный алгоритм оказания первой помощи;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назначение и состав аптечки первой помощи;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0"/>
          <w:szCs w:val="20"/>
        </w:rPr>
      </w:pPr>
    </w:p>
    <w:p>
      <w:pPr>
        <w:pStyle w:val="ConsPlusNormal"/>
        <w:rPr>
          <w:rFonts w:ascii="Times New Roman" w:eastAsia="Times New Roman" w:hAnsi="Times New Roman" w:hint="default"/>
          <w:sz w:val="28"/>
          <w:szCs w:val="28"/>
        </w:rPr>
      </w:pPr>
      <w:bookmarkStart w:id="26" w:name="_Toc151565428"/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9. «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Безопасность в социуме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5"/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общение и его значение для человека, способы эффективного общения;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понятие «конфликт» и стадии его развития, факторы и причины развития конфликта;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поведения для снижения риска конфликта и порядок действий при его опасных проявлениях;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способ разрешения конфликта с помощью третьей стороны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(</w:t>
      </w:r>
      <w:r>
        <w:rPr>
          <w:rFonts w:ascii="Times New Roman" w:eastAsia="Times New Roman" w:hAnsi="Times New Roman" w:hint="default"/>
          <w:sz w:val="28"/>
          <w:szCs w:val="28"/>
        </w:rPr>
        <w:t>медиатора);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опасные формы проявления конфликта: агрессия, домашнее насилие и буллинг;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манипуляции в ходе межличностного общения, приёмы распознавания манипуляций и способы противостояния им;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современные молодёжные увлечения и опасности, связанные с ними, правила безопасного поведения;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безопасной коммуникации с незнакомыми людьми.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0"/>
          <w:szCs w:val="20"/>
        </w:rPr>
      </w:pPr>
    </w:p>
    <w:p>
      <w:pPr>
        <w:pStyle w:val="ConsPlusNormal"/>
        <w:rPr>
          <w:lang w:val="ru-RU"/>
          <w:rFonts w:ascii="Times New Roman" w:eastAsia="Times New Roman" w:hAnsi="Times New Roman"/>
          <w:sz w:val="20"/>
          <w:szCs w:val="20"/>
          <w:rtl w:val="off"/>
        </w:rPr>
      </w:pPr>
      <w:bookmarkStart w:id="27" w:name="_Toc151565429"/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10. «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Безопасность в информационном пространстве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6"/>
    </w:p>
    <w:p>
      <w:pPr>
        <w:pStyle w:val="ConsPlusNormal"/>
        <w:rPr>
          <w:rFonts w:ascii="Times New Roman" w:eastAsia="Times New Roman" w:hAnsi="Times New Roman" w:hint="default"/>
          <w:sz w:val="22"/>
          <w:szCs w:val="22"/>
        </w:rPr>
      </w:pP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риски и угрозы при использовании Интернета;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опасные явления цифровой среды: вредоносные программы и приложения и их разновидности;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кибергигиены, необходимые для предупреждения возникновения опасных ситуаций в цифровой среде;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основные виды опасного и запрещённого контента в Интернете и его признаки, приёмы распознавания опасностей при </w:t>
      </w:r>
      <w:r>
        <w:rPr>
          <w:rFonts w:ascii="Times New Roman" w:eastAsia="Times New Roman" w:hAnsi="Times New Roman" w:hint="default"/>
          <w:sz w:val="28"/>
          <w:szCs w:val="28"/>
        </w:rPr>
        <w:t>использовании Интернета;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противоправные действия в Интернете;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цифрового поведения, необходимого для снижения рисков и угроз при использовании Интернета (кибербуллинга, вербовки в различные организации и группы);</w:t>
      </w:r>
    </w:p>
    <w:p>
      <w:pPr>
        <w:pStyle w:val="ConsPlusNormal"/>
        <w:ind w:left="880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0"/>
          <w:szCs w:val="20"/>
        </w:rPr>
      </w:pPr>
    </w:p>
    <w:p>
      <w:pPr>
        <w:pStyle w:val="ConsPlusNormal"/>
        <w:rPr>
          <w:lang w:val="ru-RU"/>
          <w:rFonts w:ascii="Times New Roman" w:eastAsia="Times New Roman" w:hAnsi="Times New Roman"/>
          <w:b/>
          <w:bCs/>
          <w:sz w:val="28"/>
          <w:szCs w:val="28"/>
          <w:rtl w:val="off"/>
        </w:rPr>
      </w:pPr>
      <w:bookmarkStart w:id="28" w:name="_Toc151565430"/>
      <w:r>
        <w:rPr>
          <w:rFonts w:ascii="Times New Roman" w:eastAsia="Times New Roman" w:hAnsi="Times New Roman" w:hint="default"/>
          <w:b/>
          <w:bCs/>
          <w:sz w:val="28"/>
          <w:szCs w:val="28"/>
        </w:rPr>
        <w:t>Модуль № 11. «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Основы противодействия экстремизму и терроризму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»</w:t>
      </w:r>
      <w:r>
        <w:rPr>
          <w:rFonts w:ascii="Times New Roman" w:eastAsia="Times New Roman" w:hAnsi="Times New Roman" w:hint="default"/>
          <w:b/>
          <w:bCs/>
          <w:sz w:val="28"/>
          <w:szCs w:val="28"/>
        </w:rPr>
        <w:t>:</w:t>
      </w:r>
      <w:bookmarkEnd w:id="27"/>
    </w:p>
    <w:p>
      <w:pPr>
        <w:pStyle w:val="ConsPlusNormal"/>
        <w:rPr>
          <w:rFonts w:ascii="Times New Roman" w:eastAsia="Times New Roman" w:hAnsi="Times New Roman" w:hint="default"/>
          <w:sz w:val="16"/>
          <w:szCs w:val="16"/>
        </w:rPr>
      </w:pP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понятия «экстремизм» и «терроризм», их содержание, причины, возможные варианты проявления и последствия;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цели и формы проявления террористических актов, их последствия, уровни террористической опасности;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*</w:t>
      </w:r>
      <w:r>
        <w:rPr>
          <w:rFonts w:ascii="Times New Roman" w:eastAsia="Times New Roman" w:hAnsi="Times New Roman" w:hint="default"/>
          <w:sz w:val="28"/>
          <w:szCs w:val="28"/>
        </w:rPr>
        <w:t>признаки вовлечения в террористическую деятельность, правила антитеррористического поведения</w:t>
      </w:r>
      <w:r>
        <w:rPr>
          <w:rFonts w:ascii="Times New Roman" w:eastAsia="Times New Roman" w:hAnsi="Times New Roman" w:hint="default"/>
          <w:sz w:val="28"/>
          <w:szCs w:val="28"/>
        </w:rPr>
        <w:t>*</w:t>
      </w:r>
      <w:r>
        <w:rPr>
          <w:rFonts w:ascii="Times New Roman" w:eastAsia="Times New Roman" w:hAnsi="Times New Roman" w:hint="default"/>
          <w:sz w:val="28"/>
          <w:szCs w:val="28"/>
        </w:rPr>
        <w:t>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признаки угроз и подготовки различных форм терактов, порядок действий при их обнаружении;</w:t>
      </w:r>
    </w:p>
    <w:p>
      <w:pPr>
        <w:pStyle w:val="ConsPlusNormal"/>
        <w:ind w:left="880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правила безопасного поведения в условиях совершения теракта;</w:t>
      </w:r>
    </w:p>
    <w:p>
      <w:pPr>
        <w:pStyle w:val="ConsPlusNormal"/>
        <w:ind w:left="88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hint="default"/>
          <w:sz w:val="28"/>
          <w:szCs w:val="28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bookmarkEnd w:id="28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1"/>
        <w:rPr>
          <w:lang w:eastAsia="en-US"/>
          <w:rFonts w:ascii="Times New Roman" w:hAnsi="Times New Roman"/>
          <w:color w:val="auto"/>
          <w:sz w:val="28"/>
        </w:rPr>
      </w:pPr>
      <w:bookmarkStart w:id="29" w:name="_Toc101167489"/>
      <w:bookmarkStart w:id="30" w:name="_Toc153907647"/>
      <w:bookmarkStart w:id="31" w:name="_Toc95498139"/>
      <w:r>
        <w:rPr>
          <w:lang w:eastAsia="en-US"/>
          <w:rFonts w:ascii="Times New Roman" w:hAnsi="Times New Roman"/>
          <w:color w:val="auto"/>
          <w:sz w:val="28"/>
        </w:rPr>
        <w:t xml:space="preserve">ПЛАНИРУЕМЫЕ РЕЗУЛЬТАТЫ ОСВОЕНИЯ УЧЕБНОГО ПРЕДМЕТА </w:t>
      </w:r>
      <w:bookmarkEnd w:id="29"/>
      <w:bookmarkEnd w:id="30"/>
      <w:bookmarkEnd w:id="31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r>
        <w:rPr>
          <w:rFonts w:ascii="Times New Roman" w:hAnsi="Times New Roman" w:cs="Times New Roman"/>
          <w:sz w:val="28"/>
          <w:szCs w:val="28"/>
        </w:rPr>
        <w:t>метапредметные</w:t>
      </w:r>
      <w:r>
        <w:rPr>
          <w:rFonts w:ascii="Times New Roman" w:hAnsi="Times New Roman" w:cs="Times New Roman"/>
          <w:sz w:val="28"/>
          <w:szCs w:val="28"/>
        </w:rPr>
        <w:t xml:space="preserve"> и предметные), которые должны демонстрировать обучающиеся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по завершении обучения в основной школе.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Результаты освоения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в целом должны совпадать с соответствующими результатами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>
        <w:rPr>
          <w:rFonts w:ascii="Times New Roman" w:hAnsi="Times New Roman" w:cs="Times New Roman"/>
          <w:sz w:val="28"/>
          <w:szCs w:val="28"/>
        </w:rPr>
        <w:t xml:space="preserve"> рабочей программы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образовательной программы основного общего образования.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значимые личностные и </w:t>
      </w:r>
      <w:r>
        <w:rPr>
          <w:rFonts w:ascii="Times New Roman" w:hAnsi="Times New Roman" w:cs="Times New Roman"/>
          <w:sz w:val="28"/>
          <w:szCs w:val="28"/>
        </w:rPr>
        <w:t>метапредметные</w:t>
      </w:r>
      <w:r>
        <w:rPr>
          <w:rFonts w:ascii="Times New Roman" w:hAnsi="Times New Roman" w:cs="Times New Roman"/>
          <w:sz w:val="28"/>
          <w:szCs w:val="28"/>
        </w:rPr>
        <w:t xml:space="preserve"> результаты для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32" w:name="_Toc153907648"/>
      <w:r>
        <w:t>ЛИЧНОСТНЫЕ РЕЗУЛЬТАТЫ</w:t>
      </w:r>
      <w:bookmarkEnd w:id="32"/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результаты, формируемые в ходе изучения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>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 изучения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включают: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патриотическое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гражданское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</w:t>
      </w:r>
      <w:r>
        <w:rPr>
          <w:rFonts w:ascii="Times New Roman" w:hAnsi="Times New Roman" w:cs="Times New Roman"/>
          <w:sz w:val="28"/>
          <w:szCs w:val="28"/>
        </w:rPr>
        <w:t>волонтёрство</w:t>
      </w:r>
      <w:r>
        <w:rPr>
          <w:rFonts w:ascii="Times New Roman" w:hAnsi="Times New Roman" w:cs="Times New Roman"/>
          <w:sz w:val="28"/>
          <w:szCs w:val="28"/>
        </w:rPr>
        <w:t>, помощь людям, нуждающимся в ней);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духовно-нравственное воспитание: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эстетическое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взаимозависимости счастливого юношества и безопасного личного поведения в повседневной жизни;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ценности научного познания: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личностного смысла изучения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>, его значения для безопасной и продуктивной жизнедеятельности человека,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осознавать эмоциональное состояние своё и других, уметь управлять собственным эмоциональным состоянием;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навыка рефлексии, признание своего права на ошибку и такого же права другого человека;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трудовое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экологическое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3"/>
        <w:spacing w:after="120" w:before="160" w:line="259" w:lineRule="auto"/>
        <w:rPr>
          <w:caps/>
          <w:rFonts w:cstheme="majorBidi"/>
          <w:b w:val="0"/>
          <w:bCs w:val="0"/>
          <w:szCs w:val="24"/>
        </w:rPr>
      </w:pPr>
      <w:bookmarkStart w:id="33" w:name="_Toc101167491"/>
      <w:bookmarkStart w:id="34" w:name="_Toc153907649"/>
      <w:r>
        <w:rPr>
          <w:caps/>
          <w:rFonts w:cstheme="majorBidi"/>
          <w:b w:val="0"/>
          <w:bCs w:val="0"/>
          <w:szCs w:val="24"/>
        </w:rPr>
        <w:t>Метапредметные результаты</w:t>
      </w:r>
      <w:bookmarkEnd w:id="33"/>
      <w:bookmarkEnd w:id="34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изучения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у обучающиеся овладеют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владение</w:t>
      </w:r>
      <w:r>
        <w:rPr>
          <w:rFonts w:ascii="Times New Roman" w:hAnsi="Times New Roman" w:cs="Times New Roman"/>
          <w:sz w:val="28"/>
          <w:szCs w:val="28"/>
        </w:rPr>
        <w:t xml:space="preserve"> базовыми логическими</w:t>
      </w:r>
      <w:r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понятия, создавать обобщения, устанавливать аналогии, классифицировать по заданным основаниям и критериям (например, для классификации опасных и чрезвычайных ситуаций, видов террористической и экстремистской деятельности), устанавливать после предварительного анализа причинно-следственные связи, строить логическое рассуждение, умозаключение (по аналогии) и делать выводы;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нать и использовать приемы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>базовыми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исследовательскими</w:t>
      </w:r>
      <w:r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участие в небольших исследованиях заданного объекта (явления);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работать с информацией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рименять различные методы, инструменты и запросы при поиске информации или данных из источников с учётом предложенной учебной задачи и заданных критериев;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ценивать надёжность информации по критериям, предложенным педагогическим работником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Применять знаки и символы, модели и схемы для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учебных и познавательных задач.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общения как часть коммуникативных универсальных учебных действий</w:t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формулировать, аргументировать и отстаивать свое мнение;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компетентность в области использования информационно-коммуникационных технологий;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взаимодействовать с окружающими, выполнять различные социальные роли </w:t>
      </w:r>
      <w:r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и при ликвидации по</w:t>
      </w:r>
      <w:r>
        <w:rPr>
          <w:rFonts w:ascii="Times New Roman" w:hAnsi="Times New Roman" w:cs="Times New Roman"/>
          <w:sz w:val="28"/>
          <w:szCs w:val="28"/>
        </w:rPr>
        <w:t>следствий чрезвычайных ситуаций;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универсальными учебными регулятивными действиями: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самоорганизации как часть</w:t>
      </w:r>
      <w:r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пути достижения целей защищенности, в том числе альтернативные, выбирать наиболее эффективные способы решения учебных и познавательных задач;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самоконтроля, эмо</w:t>
      </w:r>
      <w:r>
        <w:rPr>
          <w:rFonts w:ascii="Times New Roman" w:hAnsi="Times New Roman" w:cs="Times New Roman"/>
          <w:sz w:val="28"/>
          <w:szCs w:val="28"/>
        </w:rPr>
        <w:t>ционального интеллекта как часть</w:t>
      </w:r>
      <w:r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оценивать правильность выполнения учебной задачи в области безопасности жизнедеятельности, собственные возможности ее решения;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умениями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совместной деятельности: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организацию совместной деятельности (понимать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  <w:spacing w:after="120" w:before="160" w:line="259" w:lineRule="auto"/>
        <w:rPr>
          <w:caps/>
          <w:rFonts w:cstheme="majorBidi"/>
          <w:b w:val="0"/>
          <w:bCs w:val="0"/>
          <w:szCs w:val="24"/>
        </w:rPr>
      </w:pPr>
      <w:bookmarkStart w:id="35" w:name="_Toc101167492"/>
      <w:bookmarkStart w:id="36" w:name="_Toc153907650"/>
      <w:r>
        <w:rPr>
          <w:caps/>
          <w:rFonts w:cstheme="majorBidi"/>
          <w:b w:val="0"/>
          <w:bCs w:val="0"/>
          <w:szCs w:val="24"/>
        </w:rPr>
        <w:t>Предметные результаты</w:t>
      </w:r>
      <w:bookmarkEnd w:id="35"/>
      <w:bookmarkEnd w:id="36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Предметные результаты характеризуют </w:t>
      </w:r>
      <w:r>
        <w:rPr>
          <w:rFonts w:ascii="Times New Roman" w:hAnsi="Times New Roman" w:cs="Times New Roman"/>
          <w:sz w:val="28"/>
          <w:szCs w:val="28"/>
        </w:rPr>
        <w:t>сформированностью</w:t>
      </w:r>
      <w:r>
        <w:rPr>
          <w:rFonts w:ascii="Times New Roman" w:hAnsi="Times New Roman" w:cs="Times New Roman"/>
          <w:sz w:val="28"/>
          <w:szCs w:val="28"/>
        </w:rPr>
        <w:t xml:space="preserve">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r>
        <w:rPr>
          <w:rFonts w:ascii="Times New Roman" w:hAnsi="Times New Roman" w:cs="Times New Roman"/>
          <w:sz w:val="28"/>
          <w:szCs w:val="28"/>
        </w:rPr>
        <w:t>антиэкстремистского</w:t>
      </w:r>
      <w:r>
        <w:rPr>
          <w:rFonts w:ascii="Times New Roman" w:hAnsi="Times New Roman" w:cs="Times New Roman"/>
          <w:sz w:val="28"/>
          <w:szCs w:val="28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Предметные результаты по учебному предмету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в противодействии основным вызовам современности: терроризму, экстремизму, незаконному распространению наркотических средств;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чувства гордости за свою Родину, ответственного отношения к выполнению конституционного долга — защите Отечества;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знаниями и умениями применять меры и средства индивидуальной защиты, приёмы рационального и безопасного поведения в опасных и чрезвычайных ситуациях;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знаниями и умениями предупреждения опасных и чрезвычайных ситуаций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каналы).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Достижение результатов освоения программы  обеспечивается посредством включения в указанную программу пре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дметных результатов освоения модулей учебного предмета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>
      <w:pPr>
        <w:pStyle w:val="a0"/>
        <w:ind w:firstLine="709"/>
        <w:widowControl w:val="off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программе ОБЗР содержание учебного предмета ОБЗР структурно представлено модулями (тематическими линиями), обеспечивающими непрерывность изучения предмета и преемственность учебного процесса: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1 «Культура безопасности жизнедеятельности в современном обществе»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понятиях опасной и чрезвычайной ситуации, анализировать с опорой на алгоритм учебных действий, в чем их сходство и различия (виды чрезвычайных ситуаций, в том числе террористического характера);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понятии культуры безопасности (как способности предвидеть, по возможности избегать, действовать в опасных ситуациях);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общие принципы безопасного поведения.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2 «Безопасность в быту. Безопасность на объектах экономики»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об особенностях жизнеобеспечения жилища;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в быту (пожароопасные предметы, электроприборы, газовое оборудование, бытовая химия, медикаменты);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права, обязанности и ответственность граждан в области пожарной безопасности;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поведения, позволяющие предупредить возникновение опасных ситуаций в быту;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ситуации криминального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правила вызова экстренных служб и ответственность за ложные сообщения;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3 «Безопасность на транспорте»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виды опасностей на транспорте (наземный, подземный, железнодорожный, водный, воздушный);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4 «Безопасность в общественных местах»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описывать с опорой на справочный материал потенциальные источники опасности в общественных местах, в том числе техногенного происхождения;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описывать с опорой на справочный материал ситуации криминогенного и антиобщественного характера (кража, грабеж, мошенничество, хулиганство, ксенофобия);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местах массового пребывания людей (в толпе);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правила информирования экстренных служб;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эвакуироваться из общественных мест и зданий;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пожара и происшествиях в общественных местах;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криминогенного и антиобщественного характера.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5 «Безопасность в природной среде»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понятия экологии, экологической культуры, значения экологии для устойчивого развития общества;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помнить и выполнять правила безопасного поведения при неблагоприятной экологической обстановке;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на природе;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правила безопасного поведения на водоемах в различное время года;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правила само- и взаимопомощи терпящим бедствие на воде;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и применять способы подачи сигнала о помощи.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6 «Здоровье и как его сохранить. Основы медицинских знаний»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понятий здоровья (физического и психического) и здорового образа жизни;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описывать факторы, влияющие на здоровье человека;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негативное отношение к вредным привычкам (</w:t>
      </w:r>
      <w:r>
        <w:rPr>
          <w:rFonts w:ascii="Times New Roman" w:hAnsi="Times New Roman" w:cs="Times New Roman"/>
          <w:sz w:val="28"/>
          <w:szCs w:val="28"/>
        </w:rPr>
        <w:t>табакокурение</w:t>
      </w:r>
      <w:r>
        <w:rPr>
          <w:rFonts w:ascii="Times New Roman" w:hAnsi="Times New Roman" w:cs="Times New Roman"/>
          <w:sz w:val="28"/>
          <w:szCs w:val="28"/>
        </w:rPr>
        <w:t>, алкоголизм, наркомания, игровая зависимость);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мер защиты от инфекционных и неинфекционных заболеваний;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характеризовать с опорой на план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первую помощь и самопомощь при неотложных состояниях.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7 «Безопасность в социуме»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межличностного и группового конфликта;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способах избегания и разрешения конфликтных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представление об опасных проявлениях конфликтов (в том числе насилие, </w:t>
      </w:r>
      <w:r>
        <w:rPr>
          <w:rFonts w:ascii="Times New Roman" w:hAnsi="Times New Roman" w:cs="Times New Roman"/>
          <w:sz w:val="28"/>
          <w:szCs w:val="28"/>
        </w:rPr>
        <w:t>буллинг</w:t>
      </w:r>
      <w:r>
        <w:rPr>
          <w:rFonts w:ascii="Times New Roman" w:hAnsi="Times New Roman" w:cs="Times New Roman"/>
          <w:sz w:val="28"/>
          <w:szCs w:val="28"/>
        </w:rPr>
        <w:t xml:space="preserve"> (травля));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распознавать опасности и соблюдать правила безопасного поведения в практике современных молодежных увлечений;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опасных проявлениях конфликта и при возможных манипуляциях.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8 «Безопасность в информационном пространстве»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информационных и компьютерных угроз;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потенциальных рисках и угрозах при использовании сети Интернет (далее – Интернет), предупреждать риски и угрозы в сети Интернет (в том числе вовлечения в экстремистские, террористические и иные деструктивные интернет-сообщества);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принципами безопасного использования Интернета;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предотвращать потенциальные риски и угрозы при использовании Интернета (</w:t>
      </w: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мошенничество, </w:t>
      </w:r>
      <w:r>
        <w:rPr>
          <w:rFonts w:ascii="Times New Roman" w:hAnsi="Times New Roman" w:cs="Times New Roman"/>
          <w:sz w:val="28"/>
          <w:szCs w:val="28"/>
        </w:rPr>
        <w:t>игромания</w:t>
      </w:r>
      <w:r>
        <w:rPr>
          <w:rFonts w:ascii="Times New Roman" w:hAnsi="Times New Roman" w:cs="Times New Roman"/>
          <w:sz w:val="28"/>
          <w:szCs w:val="28"/>
        </w:rPr>
        <w:t>, деструктивные сообщества в социальных сетях).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9 «Основы противодействия экстремизму и терроризму»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понятия экстремизма, терроризма, их причины и последствия;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негативное отношение к экстремистской и террористической деятельности;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об организационных основах системы противодействия терроризму и экстремизму в Российской Федерации.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распознавать ситуации угрозы террористического акта в доме, в общественном месте;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(или опасных) вещей и предметов;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Модуль 10 «Взаимодействие личности, общества и государства в обеспечении безопасности жизни и здоровья населения»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роли человека, общества и государства при обеспечении безопасности жизни и здоровья населения в Российской Федерации;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роли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различать основные мероприятия, проводимые в Российской Федерации по обеспечению безопасности населения при угрозе и во время чрезвычайных ситуаций различного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правила оповещения и эвакуации населения в условиях чрезвычайных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правилами безопасного поведения и безопасно действовать в различных ситуациях;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способами антикоррупционного поведения с учетом возрастных обязанностей;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информировать население и соответствующие органы о возникновении опасных ситуаций.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>
      <w:pPr>
        <w:pStyle w:val="1"/>
        <w:rPr>
          <w:rFonts w:ascii="Times New Roman" w:eastAsia="Arial Unicode MS" w:hAnsi="Times New Roman" w:cs="Times New Roman"/>
          <w:b/>
          <w:color w:val="000000"/>
          <w:sz w:val="28"/>
          <w:szCs w:val="28"/>
          <w:kern w:val="1"/>
        </w:rPr>
      </w:pPr>
      <w:bookmarkStart w:id="37" w:name="_Toc101167493"/>
      <w:bookmarkStart w:id="38" w:name="_Toc153907651"/>
      <w:bookmarkStart w:id="39" w:name="_Toc95498140"/>
      <w:r>
        <w:rPr>
          <w:lang w:eastAsia="en-US"/>
          <w:rFonts w:ascii="Times New Roman" w:hAnsi="Times New Roman"/>
          <w:color w:val="auto"/>
          <w:sz w:val="28"/>
        </w:rPr>
        <w:t>ТЕМАТИЧЕСКОЕ ПЛАНИРОВАНИЕ</w:t>
      </w:r>
      <w:bookmarkEnd w:id="37"/>
      <w:bookmarkEnd w:id="38"/>
      <w:bookmarkEnd w:id="39"/>
    </w:p>
    <w:p>
      <w:pPr>
        <w:ind w:firstLine="709"/>
        <w:spacing w:after="0" w:line="360" w:lineRule="auto"/>
        <w:rPr>
          <w:caps/>
          <w:rFonts w:ascii="Times New Roman" w:eastAsia="Arial Unicode MS" w:hAnsi="Times New Roman" w:cs="Times New Roman"/>
          <w:b/>
          <w:sz w:val="28"/>
          <w:szCs w:val="28"/>
          <w:kern w:val="28"/>
        </w:rPr>
      </w:pPr>
    </w:p>
    <w:tbl>
      <w:tblPr>
        <w:tblW w:w="15170" w:type="dxa"/>
        <w:tblInd w:w="11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  <w:jc w:val="center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94"/>
        <w:gridCol w:w="2312"/>
        <w:gridCol w:w="46"/>
        <w:gridCol w:w="194"/>
        <w:gridCol w:w="520"/>
        <w:gridCol w:w="4483"/>
        <w:gridCol w:w="6634"/>
      </w:tblGrid>
      <w:tr>
        <w:trPr>
          <w:gridAfter w:val="0"/>
          <w:gridBefore w:val="0"/>
        </w:trPr>
        <w:tc>
          <w:tcPr>
            <w:tcW w:w="786" w:type="dxa"/>
            <w:tcBorders/>
            <w:textDirection w:val="lrTb"/>
            <w:vAlign w:val="center"/>
          </w:tcPr>
          <w:p>
            <w:pPr>
              <w:pStyle w:val="a0"/>
              <w:widowControl w:val="off"/>
              <w:jc w:val="center"/>
              <w:rPr>
                <w:b/>
                <w:bCs/>
                <w:sz w:val="24"/>
                <w:szCs w:val="24"/>
                <w:kern w:val="0"/>
              </w:rPr>
            </w:pPr>
            <w:r>
              <w:rPr>
                <w:b/>
                <w:bCs/>
                <w:sz w:val="24"/>
                <w:szCs w:val="24"/>
                <w:kern w:val="0"/>
              </w:rPr>
              <w:t>№ п/п</w:t>
            </w:r>
          </w:p>
        </w:tc>
        <w:tc>
          <w:tcPr>
            <w:tcW w:w="2506" w:type="dxa"/>
            <w:gridSpan w:val="2"/>
            <w:tcBorders/>
            <w:textDirection w:val="lrTb"/>
            <w:vAlign w:val="center"/>
          </w:tcPr>
          <w:p>
            <w:pPr>
              <w:pStyle w:val="a0"/>
              <w:ind w:left="-108"/>
              <w:widowControl w:val="off"/>
              <w:jc w:val="center"/>
              <w:tabs>
                <w:tab w:val="left" w:pos="1735"/>
              </w:tabs>
              <w:rPr>
                <w:b/>
                <w:bCs/>
                <w:sz w:val="24"/>
                <w:szCs w:val="24"/>
                <w:kern w:val="32"/>
              </w:rPr>
            </w:pPr>
            <w:r>
              <w:rPr>
                <w:b/>
                <w:bCs/>
                <w:sz w:val="24"/>
                <w:szCs w:val="24"/>
                <w:kern w:val="32"/>
              </w:rPr>
              <w:t>Наименование разделов и тем учебного предмета</w:t>
            </w:r>
          </w:p>
        </w:tc>
        <w:tc>
          <w:tcPr>
            <w:tcW w:w="760" w:type="dxa"/>
            <w:gridSpan w:val="3"/>
            <w:tcBorders/>
            <w:textDirection w:val="lrTb"/>
            <w:vAlign w:val="center"/>
          </w:tcPr>
          <w:p>
            <w:pPr>
              <w:pStyle w:val="a0"/>
              <w:widowControl w:val="off"/>
              <w:jc w:val="center"/>
              <w:rPr>
                <w:b/>
                <w:bCs/>
                <w:sz w:val="24"/>
                <w:szCs w:val="24"/>
                <w:kern w:val="0"/>
              </w:rPr>
            </w:pPr>
            <w:r>
              <w:rPr>
                <w:b/>
                <w:bCs/>
                <w:sz w:val="24"/>
                <w:szCs w:val="24"/>
                <w:kern w:val="32"/>
              </w:rPr>
              <w:t>Количество часов</w:t>
            </w:r>
          </w:p>
        </w:tc>
        <w:tc>
          <w:tcPr>
            <w:tcW w:w="4483" w:type="dxa"/>
            <w:tcBorders/>
            <w:textDirection w:val="lrTb"/>
            <w:vAlign w:val="center"/>
          </w:tcPr>
          <w:p>
            <w:pPr>
              <w:pStyle w:val="a0"/>
              <w:widowControl w:val="off"/>
              <w:jc w:val="center"/>
              <w:rPr>
                <w:b/>
                <w:bCs/>
                <w:sz w:val="24"/>
                <w:szCs w:val="24"/>
                <w:kern w:val="32"/>
              </w:rPr>
            </w:pPr>
            <w:r>
              <w:rPr>
                <w:b/>
                <w:bCs/>
                <w:sz w:val="24"/>
                <w:szCs w:val="24"/>
                <w:kern w:val="32"/>
              </w:rPr>
              <w:t>Программное содержание</w:t>
            </w:r>
          </w:p>
        </w:tc>
        <w:tc>
          <w:tcPr>
            <w:tcW w:w="6634" w:type="dxa"/>
            <w:tcBorders/>
            <w:textDirection w:val="lrTb"/>
            <w:vAlign w:val="center"/>
          </w:tcPr>
          <w:p>
            <w:pPr>
              <w:pStyle w:val="a0"/>
              <w:widowControl w:val="off"/>
              <w:jc w:val="center"/>
              <w:rPr>
                <w:b/>
                <w:bCs/>
                <w:sz w:val="24"/>
                <w:szCs w:val="24"/>
                <w:kern w:val="0"/>
              </w:rPr>
            </w:pPr>
            <w:r>
              <w:rPr>
                <w:b/>
                <w:bCs/>
                <w:sz w:val="24"/>
                <w:szCs w:val="24"/>
                <w:kern w:val="0"/>
              </w:rPr>
              <w:t>Основные виды деятельности обучающихся</w:t>
            </w:r>
          </w:p>
        </w:tc>
      </w:tr>
      <w:tr>
        <w:trPr>
          <w:gridBefore w:val="0"/>
        </w:trPr>
        <w:tc>
          <w:tcPr>
            <w:tcW w:w="15170" w:type="dxa"/>
            <w:gridSpan w:val="8"/>
            <w:tcBorders/>
            <w:textDirection w:val="lrTb"/>
            <w:vAlign w:val="center"/>
          </w:tcPr>
          <w:p>
            <w:pPr>
              <w:pStyle w:val="a0"/>
              <w:widowControl w:val="off"/>
              <w:jc w:val="center"/>
              <w:rPr>
                <w:b/>
                <w:sz w:val="24"/>
                <w:szCs w:val="24"/>
                <w:kern w:val="0"/>
              </w:rPr>
            </w:pPr>
            <w:r>
              <w:rPr>
                <w:b/>
                <w:sz w:val="24"/>
                <w:szCs w:val="24"/>
                <w:kern w:val="0"/>
              </w:rPr>
              <w:t>Модуль № 1. «</w:t>
            </w:r>
            <w:r>
              <w:rPr>
                <w:rFonts w:eastAsia="OfficinaSansBoldITC"/>
                <w:b/>
                <w:sz w:val="24"/>
                <w:szCs w:val="24"/>
                <w:kern w:val="0"/>
              </w:rPr>
              <w:t>Безопасное и устойчивое развитие личности, общества, государства</w:t>
            </w:r>
            <w:r>
              <w:rPr>
                <w:b/>
                <w:sz w:val="24"/>
                <w:szCs w:val="24"/>
                <w:kern w:val="0"/>
              </w:rPr>
              <w:t>»</w:t>
            </w: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1</w:t>
            </w:r>
            <w:r>
              <w:rPr>
                <w:lang w:val="ru-RU"/>
                <w:sz w:val="24"/>
                <w:szCs w:val="24"/>
                <w:kern w:val="0"/>
                <w:rtl w:val="off"/>
              </w:rPr>
              <w:t>.</w:t>
            </w:r>
          </w:p>
        </w:tc>
        <w:tc>
          <w:tcPr>
            <w:tcW w:w="250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right="-14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Роль безопасности в жизни человека, общества, государства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Фундаментальные ценности и принципы, формирующие основы российского общества, безопасности страны, закрепленные в Конституции РФ.</w:t>
            </w:r>
          </w:p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Стратегия национальной безопасности. Национальные интересы и угрозы национальной безопасности.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Объясняют значение Конституции РФ.</w:t>
            </w:r>
          </w:p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Раскрывают с опорой на справочный материал содержание 2, 4, 20, 41, 42, 58,59 статей Конституции РФ. Поясняют их значение для личности и общества.</w:t>
            </w:r>
          </w:p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Объясняют значение Стратегии национальной безопасности.</w:t>
            </w:r>
          </w:p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Раскрывают с опорой на справочный материал понятия «национальные интересы» и «угрозы национальной безопасности.</w:t>
            </w:r>
          </w:p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Приводят примеры.</w:t>
            </w: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sz w:val="24"/>
                <w:szCs w:val="24"/>
                <w:kern w:val="0"/>
              </w:rPr>
            </w:pPr>
            <w:r>
              <w:rPr>
                <w:lang w:val="ru-RU"/>
                <w:sz w:val="24"/>
                <w:szCs w:val="24"/>
                <w:kern w:val="0"/>
                <w:rtl w:val="off"/>
              </w:rPr>
              <w:t>2</w:t>
            </w:r>
            <w:r>
              <w:rPr>
                <w:sz w:val="24"/>
                <w:szCs w:val="24"/>
                <w:kern w:val="0"/>
              </w:rPr>
              <w:t>.</w:t>
            </w:r>
          </w:p>
        </w:tc>
        <w:tc>
          <w:tcPr>
            <w:tcW w:w="250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Чрезвычайные </w:t>
            </w:r>
            <w:bookmarkStart w:id="40" w:name="_Hlk148724577"/>
            <w:r>
              <w:rPr>
                <w:bCs/>
                <w:sz w:val="24"/>
                <w:szCs w:val="24"/>
                <w:kern w:val="32"/>
              </w:rPr>
              <w:t>ситуации природного, техногенного и биолого-социального характера. Мероприятия по оповещению и защите населения при ЧС и возникновении угроз военного характера</w:t>
            </w:r>
            <w:bookmarkEnd w:id="40"/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</w:t>
            </w:r>
          </w:p>
        </w:tc>
        <w:tc>
          <w:tcPr>
            <w:tcW w:w="4483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Чрезвычайные ситуации природного, техногенного и биолого-социального характера.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Информирование и оповещение населения о чрезвычайных ситуациях, система ОКСИОН.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История развития гражданской обороны России.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Сигнал «Внимание всем!», порядок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действий населения при его получении, в том числе при авариях с выбросом химических и радиоактивных веществ.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Средства индивидуальной и коллективной защиты населения, порядок пользования фильтрующим противогазом.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Эвакуация населения в условиях чрезвычайных ситуаций, порядок действий населения при объявлении эвакуации</w:t>
            </w:r>
          </w:p>
          <w:p>
            <w:pPr>
              <w:pStyle w:val="a0"/>
              <w:widowControl w:val="off"/>
              <w:jc w:val="center"/>
              <w:tabs>
                <w:tab w:val="left" w:pos="971"/>
              </w:tabs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</w:t>
            </w:r>
            <w:r>
              <w:rPr>
                <w:bCs/>
                <w:sz w:val="24"/>
                <w:szCs w:val="24"/>
                <w:kern w:val="32"/>
              </w:rPr>
              <w:t>к</w:t>
            </w:r>
            <w:r>
              <w:rPr>
                <w:bCs/>
                <w:sz w:val="24"/>
                <w:szCs w:val="24"/>
                <w:kern w:val="32"/>
              </w:rPr>
              <w:t>лассификацию чрезвычайных ситуаций по масштабам и источникам возникновения. Приводят примеры.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Изучают способы информирования и оповещения населения о чрезвычайных ситуациях.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Перечисляют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основные этапы развития гражданской обороны, характеризуют роль гражданской обороны при ЧС и угрозах военного характера.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Вырабатывают навыки безопасных действий при получении сигнала «Внимание всем!».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Изучают средства индивидуальной и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коллективной защиты населения, вырабатывают навыки пользования фильтрующим противогазом.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Объясняют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порядок действий населения при объявлении эвакуации.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>с помощью педагог</w:t>
            </w:r>
            <w:r>
              <w:rPr>
                <w:sz w:val="24"/>
                <w:szCs w:val="24"/>
                <w:kern w:val="0"/>
              </w:rPr>
              <w:t>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3</w:t>
            </w:r>
            <w:r>
              <w:rPr>
                <w:lang w:val="ru-RU"/>
                <w:sz w:val="24"/>
                <w:szCs w:val="24"/>
                <w:kern w:val="0"/>
                <w:rtl w:val="off"/>
              </w:rPr>
              <w:t>.</w:t>
            </w:r>
          </w:p>
        </w:tc>
        <w:tc>
          <w:tcPr>
            <w:tcW w:w="250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Защита Отечества как долг и обязанность гражданина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Современная армия. Воинская обязанность и военная служба. Добровольная и обязательная подготовка к службе в армии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современное состояние Вооружённых Сил Российской Федерации.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Приводят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примеры применения Вооружённых Сил Российской Федерации в борьбе с неонацизмом и международным терроризмом.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Раскрывают понятия «воинская обязанность», «военная служба».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содержание подготовки к службе в армии</w:t>
            </w:r>
          </w:p>
        </w:tc>
      </w:tr>
      <w:tr>
        <w:trPr>
          <w:gridAfter w:val="0"/>
          <w:gridBefore w:val="0"/>
        </w:trPr>
        <w:tc>
          <w:tcPr>
            <w:tcW w:w="3292" w:type="dxa"/>
            <w:gridSpan w:val="3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Итого по модулю</w:t>
            </w:r>
          </w:p>
        </w:tc>
        <w:tc>
          <w:tcPr>
            <w:tcW w:w="760" w:type="dxa"/>
            <w:gridSpan w:val="3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3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4483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</w:p>
        </w:tc>
      </w:tr>
      <w:tr>
        <w:trPr>
          <w:gridBefore w:val="0"/>
        </w:trPr>
        <w:tc>
          <w:tcPr>
            <w:tcW w:w="15170" w:type="dxa"/>
            <w:gridSpan w:val="8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/>
                <w:sz w:val="24"/>
                <w:szCs w:val="24"/>
                <w:kern w:val="0"/>
              </w:rPr>
            </w:pPr>
            <w:r>
              <w:rPr>
                <w:b/>
                <w:sz w:val="24"/>
                <w:szCs w:val="24"/>
                <w:kern w:val="0"/>
              </w:rPr>
              <w:t>Модуль № 2. «</w:t>
            </w:r>
            <w:r>
              <w:rPr>
                <w:rFonts w:eastAsia="OfficinaSansBoldITC"/>
                <w:b/>
                <w:bCs/>
                <w:sz w:val="24"/>
                <w:szCs w:val="24"/>
                <w:kern w:val="0"/>
              </w:rPr>
              <w:t>Военная подготовка. Основы военных знаний</w:t>
            </w:r>
            <w:r>
              <w:rPr>
                <w:b/>
                <w:sz w:val="24"/>
                <w:szCs w:val="24"/>
                <w:kern w:val="0"/>
              </w:rPr>
              <w:t>»</w:t>
            </w: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4</w:t>
            </w:r>
          </w:p>
        </w:tc>
        <w:tc>
          <w:tcPr>
            <w:tcW w:w="250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 w:right="106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История возникновения и развития Вооруженных Сил Российской Федерации.</w:t>
            </w:r>
          </w:p>
          <w:p>
            <w:pPr>
              <w:pStyle w:val="a0"/>
              <w:ind w:left="45" w:right="106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Этапы становления современных Вооруженных Сил Российской Федерации.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Основные направления подготовки к военной службе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Формируют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представление истории зарождения и развития Вооруженных Силах Российской Федерации.</w:t>
            </w:r>
          </w:p>
          <w:p>
            <w:pPr>
              <w:pStyle w:val="a0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Актуализируют информацию о направлениях подготовки к военной службе.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Вырабатывают понимание о необходимости подготовки по направлениям подготовки к военной службе.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Рассказывают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значимост</w:t>
            </w:r>
            <w:r>
              <w:rPr>
                <w:bCs/>
                <w:sz w:val="24"/>
                <w:szCs w:val="24"/>
                <w:kern w:val="32"/>
              </w:rPr>
              <w:t>ь</w:t>
            </w:r>
            <w:r>
              <w:rPr>
                <w:bCs/>
                <w:sz w:val="24"/>
                <w:szCs w:val="24"/>
                <w:kern w:val="32"/>
              </w:rPr>
              <w:t xml:space="preserve"> каждого направления подготовки к военной службе в решении комплексных задач</w:t>
            </w: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5.</w:t>
            </w:r>
          </w:p>
        </w:tc>
        <w:tc>
          <w:tcPr>
            <w:tcW w:w="250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Основные образцы вооружения и 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Виды, назначение и 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Формируют представления об</w:t>
            </w:r>
            <w:r>
              <w:rPr>
                <w:bCs/>
                <w:sz w:val="24"/>
                <w:szCs w:val="24"/>
                <w:kern w:val="32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основных образцах вооружения и</w:t>
            </w:r>
            <w:r>
              <w:rPr>
                <w:bCs/>
                <w:sz w:val="24"/>
                <w:szCs w:val="24"/>
                <w:kern w:val="32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военной техники.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Классифицируют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виды вооружения и военной техники.</w:t>
            </w:r>
          </w:p>
          <w:p>
            <w:pPr>
              <w:pStyle w:val="a0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Рассказывают </w:t>
            </w:r>
            <w:r>
              <w:rPr>
                <w:bCs/>
                <w:sz w:val="24"/>
                <w:szCs w:val="24"/>
                <w:kern w:val="32"/>
              </w:rPr>
              <w:t xml:space="preserve">с опорой на источник знаний </w:t>
            </w:r>
            <w:r>
              <w:rPr>
                <w:bCs/>
                <w:sz w:val="24"/>
                <w:szCs w:val="24"/>
                <w:kern w:val="32"/>
              </w:rPr>
              <w:t>об основных тактико-технических характеристиках вооружения и военной техники</w:t>
            </w:r>
          </w:p>
        </w:tc>
      </w:tr>
      <w:tr>
        <w:trPr>
          <w:gridAfter w:val="0"/>
          <w:gridBefore w:val="0"/>
          <w:trHeight w:val="3993" w:hRule="atLeast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6.</w:t>
            </w:r>
          </w:p>
        </w:tc>
        <w:tc>
          <w:tcPr>
            <w:tcW w:w="250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Виды, назначение и тактико-технические характеристики стрелкового оружия и ручных гранат Вооруженных Сил Российской Федерации (огневая подготовка)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 w:right="106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Вооружение мотострелкового отделения. Назначение и тактико-технические характеристики основных видов стрелкового оружия </w:t>
            </w:r>
            <w:r>
              <w:rPr>
                <w:bCs/>
                <w:sz w:val="24"/>
                <w:szCs w:val="24"/>
                <w:kern w:val="32"/>
              </w:rPr>
              <w:br/>
            </w:r>
            <w:r>
              <w:rPr>
                <w:bCs/>
                <w:sz w:val="24"/>
                <w:szCs w:val="24"/>
                <w:kern w:val="32"/>
              </w:rPr>
              <w:t>(АК-74, РПК, РПГ-7В, СВД)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Назначение и тактико-технические характеристики основных видов ручных гранат (РГД-5, Ф-1, РГО, РГН)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Актуализируют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информацию о вооружении отделения и тактико-технических характеристиках стрелкового оружия.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Классифицируют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виды стрелкового оружия и ручных гранат.</w:t>
            </w:r>
          </w:p>
          <w:p>
            <w:pPr>
              <w:pStyle w:val="a0"/>
              <w:ind w:left="45"/>
              <w:widowControl w:val="off"/>
              <w:jc w:val="center"/>
              <w:tabs>
                <w:tab w:val="left" w:pos="935"/>
              </w:tabs>
              <w:rPr>
                <w:bCs/>
                <w:sz w:val="24"/>
                <w:szCs w:val="24"/>
                <w:kern w:val="32"/>
              </w:rPr>
            </w:pP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7</w:t>
            </w: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.</w:t>
            </w:r>
          </w:p>
        </w:tc>
        <w:tc>
          <w:tcPr>
            <w:tcW w:w="250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Сущность единоначалия. Командиры (начальники) и подчинённые. Старшие и младшие.</w:t>
            </w:r>
          </w:p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Приказ (приказание), порядок его отдачи и выполнения. </w:t>
            </w:r>
          </w:p>
          <w:p>
            <w:pPr>
              <w:pStyle w:val="a0"/>
              <w:ind w:left="45" w:right="106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Воинские звания и военная форма одежды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Рассказывают о принципах единоначалия, принятых в Вооруженных Силах Российской Федерации. </w:t>
            </w:r>
          </w:p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Формируют представление о порядке подчиненности и взаимоотношениях</w:t>
            </w:r>
          </w:p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Актуализируют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 xml:space="preserve">информацию о порядке отдачи приказа (приказания) и их выполнения. </w:t>
            </w:r>
          </w:p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Классифицируют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воинские звания и образцы военной формы одежды</w:t>
            </w: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8.</w:t>
            </w:r>
          </w:p>
        </w:tc>
        <w:tc>
          <w:tcPr>
            <w:tcW w:w="250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Строевые приёмы и движение без оружия (строевая подготовка)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 w:right="106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Положения Строевого устава.</w:t>
            </w:r>
          </w:p>
          <w:p>
            <w:pPr>
              <w:pStyle w:val="a0"/>
              <w:ind w:left="45" w:right="106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Обязанности военнослужащих перед построением и в строю.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Строевые приёмы и движение без оружия. Строевая стойка. Выполнение команд «Становись», «Равняйсь», «Смирно», «Вольно», «Заправиться», «Отставить», «Головные уборы (головной убор) – снять (надеть)». Повороты на месте.</w:t>
            </w:r>
          </w:p>
          <w:p>
            <w:pPr>
              <w:pStyle w:val="a0"/>
              <w:ind w:left="45" w:right="106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Объясняют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основные положения Строевого устава.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Объясняют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обязанности военнослужащего перед построением и в строю.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Перечисляют строевые приёмы на</w:t>
            </w:r>
            <w:r>
              <w:rPr>
                <w:bCs/>
                <w:sz w:val="24"/>
                <w:szCs w:val="24"/>
                <w:kern w:val="32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месте.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Выполняют строевые приёмы.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Вырабатывают навык выполнения строевых приемов на месте без оружия.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</w:tr>
      <w:tr>
        <w:trPr>
          <w:gridAfter w:val="0"/>
          <w:gridBefore w:val="0"/>
        </w:trPr>
        <w:tc>
          <w:tcPr>
            <w:tcW w:w="329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Итого по модулю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5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</w:p>
        </w:tc>
      </w:tr>
      <w:tr>
        <w:trPr>
          <w:gridBefore w:val="0"/>
        </w:trPr>
        <w:tc>
          <w:tcPr>
            <w:tcW w:w="15170" w:type="dxa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/>
                <w:sz w:val="24"/>
                <w:szCs w:val="24"/>
                <w:kern w:val="0"/>
              </w:rPr>
            </w:pPr>
            <w:r>
              <w:rPr>
                <w:b/>
                <w:sz w:val="24"/>
                <w:szCs w:val="24"/>
                <w:kern w:val="0"/>
              </w:rPr>
              <w:t>Модуль № 3. «</w:t>
            </w:r>
            <w:bookmarkStart w:id="41" w:name="_Hlk151548915"/>
            <w:r>
              <w:rPr>
                <w:b/>
                <w:bCs/>
                <w:sz w:val="24"/>
                <w:szCs w:val="24"/>
                <w:kern w:val="0"/>
              </w:rPr>
              <w:t>Культура безопасности жизнедеятельности в современном обществе</w:t>
            </w:r>
            <w:bookmarkEnd w:id="41"/>
            <w:r>
              <w:rPr>
                <w:b/>
                <w:sz w:val="24"/>
                <w:szCs w:val="24"/>
                <w:kern w:val="0"/>
              </w:rPr>
              <w:t>»</w:t>
            </w: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9.</w:t>
            </w:r>
          </w:p>
        </w:tc>
        <w:tc>
          <w:tcPr>
            <w:tcW w:w="2746" w:type="dxa"/>
            <w:gridSpan w:val="4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Основы безопасности жизнедеятельности</w:t>
            </w:r>
          </w:p>
        </w:tc>
        <w:tc>
          <w:tcPr>
            <w:tcW w:w="520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Безопасность жизнедеятельности: ключевые понятия и значение для человека.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Смысл понятий «опасность», «безопасность», «риск», «культура безопасности жизнедеятельности».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Источники и факторы опасности, их классификация.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Общие принципы безопасного поведения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Характеризуют значение безопасности жизнедеятельности для человека.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смысл понятий «опасность», «безопасность», «риск», «культура безопасности жизнедеятельности». Классифицируют и характеризуют</w:t>
            </w:r>
            <w:r>
              <w:rPr>
                <w:bCs/>
                <w:sz w:val="24"/>
                <w:szCs w:val="24"/>
                <w:kern w:val="32"/>
              </w:rPr>
              <w:t xml:space="preserve">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bCs/>
                <w:sz w:val="24"/>
                <w:szCs w:val="24"/>
                <w:kern w:val="32"/>
              </w:rPr>
              <w:t xml:space="preserve"> источники опасности.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и обосновывают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общие принципы безопасного поведения. Моделируют реальные ситуации и решают ситуационные задачи</w:t>
            </w:r>
          </w:p>
        </w:tc>
      </w:tr>
      <w:tr>
        <w:trPr>
          <w:gridAfter w:val="0"/>
          <w:gridBefore w:val="0"/>
        </w:trPr>
        <w:tc>
          <w:tcPr>
            <w:tcW w:w="3532" w:type="dxa"/>
            <w:gridSpan w:val="5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Итого по модулю</w:t>
            </w:r>
          </w:p>
        </w:tc>
        <w:tc>
          <w:tcPr>
            <w:tcW w:w="520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</w:p>
        </w:tc>
      </w:tr>
      <w:tr>
        <w:trPr>
          <w:gridBefore w:val="0"/>
        </w:trPr>
        <w:tc>
          <w:tcPr>
            <w:tcW w:w="15170" w:type="dxa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/>
                <w:sz w:val="24"/>
                <w:szCs w:val="24"/>
                <w:kern w:val="0"/>
              </w:rPr>
            </w:pPr>
            <w:r>
              <w:rPr>
                <w:b/>
                <w:sz w:val="24"/>
                <w:szCs w:val="24"/>
                <w:kern w:val="0"/>
              </w:rPr>
              <w:t>Модуль № 4. «</w:t>
            </w:r>
            <w:r>
              <w:rPr>
                <w:rFonts w:eastAsia="OfficinaSansBoldITC"/>
                <w:b/>
                <w:bCs/>
                <w:sz w:val="24"/>
                <w:szCs w:val="24"/>
                <w:kern w:val="0"/>
              </w:rPr>
              <w:t>Безопасность в быту</w:t>
            </w:r>
            <w:r>
              <w:rPr>
                <w:b/>
                <w:sz w:val="24"/>
                <w:szCs w:val="24"/>
                <w:kern w:val="0"/>
              </w:rPr>
              <w:t>»</w:t>
            </w: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10.</w:t>
            </w:r>
          </w:p>
        </w:tc>
        <w:tc>
          <w:tcPr>
            <w:tcW w:w="250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Основные опасности в быту. Предупреждение бытовых отравлений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Основные источники опасности в быту и их классификация.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Защита прав потребителя, сроки годности и состав продуктов питания.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Бытовые отравления и причины их возникновения. 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Правила использования средств бытовой химии.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Признаки отравления, приёмы и правила оказания первой помощи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Классифицируют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 xml:space="preserve">основные источники опасности в быту. </w:t>
            </w:r>
          </w:p>
          <w:p>
            <w:pPr>
              <w:pStyle w:val="a0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Объясняют права потребителя, вырабатывают навыки безопасного выбора продуктов питания. </w:t>
            </w:r>
          </w:p>
          <w:p>
            <w:pPr>
              <w:pStyle w:val="a0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 xml:space="preserve">бытовые отравления и причины их возникновения. 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Изучают правила безопасного поведения при использовании средств бытовой химии. Вырабатывают навыки безопасных действий при сборе ртути в домашних условиях.</w:t>
            </w:r>
          </w:p>
          <w:p>
            <w:pPr>
              <w:pStyle w:val="a0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признаки отравления, вырабатывают навыки профилактики пищевых отравлений.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Объясняют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 xml:space="preserve">правила и приёмы оказания первой помощи при отравлениях (поступлении токсичного вещества через рот), вырабатывают навыки безопасных действий при отравлениях, промывании желудка. 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Моделируют</w:t>
            </w:r>
            <w:r>
              <w:rPr>
                <w:bCs/>
                <w:sz w:val="24"/>
                <w:szCs w:val="24"/>
                <w:kern w:val="32"/>
              </w:rPr>
              <w:t xml:space="preserve"> </w:t>
            </w:r>
            <w:r>
              <w:rPr>
                <w:sz w:val="24"/>
                <w:szCs w:val="24"/>
                <w:kern w:val="0"/>
              </w:rPr>
              <w:t>с помощью педагог</w:t>
            </w:r>
            <w:r>
              <w:rPr>
                <w:sz w:val="24"/>
                <w:szCs w:val="24"/>
                <w:kern w:val="0"/>
              </w:rPr>
              <w:t>ического работника</w:t>
            </w:r>
            <w:r>
              <w:rPr>
                <w:sz w:val="24"/>
                <w:szCs w:val="24"/>
                <w:kern w:val="0"/>
              </w:rPr>
              <w:t xml:space="preserve"> р</w:t>
            </w:r>
            <w:r>
              <w:rPr>
                <w:bCs/>
                <w:sz w:val="24"/>
                <w:szCs w:val="24"/>
                <w:kern w:val="32"/>
              </w:rPr>
              <w:t>еальные ситуации и решают ситуационные задачи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11.</w:t>
            </w:r>
          </w:p>
        </w:tc>
        <w:tc>
          <w:tcPr>
            <w:tcW w:w="250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Правила обращения с газовыми и электрическими приборами.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Правила поведения в подъезде и лифте, а также при входе и выходе из них.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Приёмы и правила оказания первой помощи при отравлении газом, электротравме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Объясняют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 xml:space="preserve">правила безопасного поведения и вырабатывают навыки безопасных действий при обращении с газовыми и электрическими приборами, при опасных ситуациях в подъезде и лифте. Объясняют правила и вырабатывают навыки приёмов оказания первой помощи при отравлении газом (поступлении токсичного вещества через дыхательные пути) и электротравме. Моделируют </w:t>
            </w:r>
            <w:r>
              <w:rPr>
                <w:sz w:val="24"/>
                <w:szCs w:val="24"/>
                <w:kern w:val="0"/>
              </w:rPr>
              <w:t>с помощью педагог</w:t>
            </w:r>
            <w:r>
              <w:rPr>
                <w:sz w:val="24"/>
                <w:szCs w:val="24"/>
                <w:kern w:val="0"/>
              </w:rPr>
              <w:t>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12.</w:t>
            </w:r>
          </w:p>
        </w:tc>
        <w:tc>
          <w:tcPr>
            <w:tcW w:w="250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Предупреждение ситуаций криминального характера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Ситуации криминального характера, правила поведения с малознакомыми людьми.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Меры по предотвращению проникновения злоумышленников в дом, правила поведения при попытке проникновения в дом посторонних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Характеризуют меры по предотвращению проникновения злоумышленников в дом.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ситуации криминогенного характера.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Объясняют правила поведения с малознакомыми людьми.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Объясняют правила поведения и вырабатывают навыки безопасных действий при попытке проникновения в дом посторонних.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>с помощью педагог</w:t>
            </w:r>
            <w:r>
              <w:rPr>
                <w:sz w:val="24"/>
                <w:szCs w:val="24"/>
                <w:kern w:val="0"/>
              </w:rPr>
              <w:t>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</w:trPr>
        <w:tc>
          <w:tcPr>
            <w:tcW w:w="329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Итого по модулю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3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</w:p>
        </w:tc>
      </w:tr>
      <w:tr>
        <w:trPr>
          <w:gridBefore w:val="0"/>
        </w:trPr>
        <w:tc>
          <w:tcPr>
            <w:tcW w:w="15170" w:type="dxa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/>
                <w:sz w:val="24"/>
                <w:szCs w:val="24"/>
                <w:kern w:val="0"/>
              </w:rPr>
            </w:pPr>
            <w:r>
              <w:rPr>
                <w:b/>
                <w:sz w:val="24"/>
                <w:szCs w:val="24"/>
                <w:kern w:val="0"/>
              </w:rPr>
              <w:t>Модуль № 5. «</w:t>
            </w:r>
            <w:r>
              <w:rPr>
                <w:rFonts w:eastAsia="OfficinaSansBoldITC"/>
                <w:b/>
                <w:bCs/>
                <w:sz w:val="24"/>
                <w:szCs w:val="24"/>
                <w:kern w:val="0"/>
              </w:rPr>
              <w:t xml:space="preserve">Безопасность </w:t>
            </w:r>
            <w:bookmarkStart w:id="42" w:name="_Hlk151549003"/>
            <w:r>
              <w:rPr>
                <w:rFonts w:eastAsia="OfficinaSansBoldITC"/>
                <w:b/>
                <w:bCs/>
                <w:sz w:val="24"/>
                <w:szCs w:val="24"/>
                <w:kern w:val="0"/>
              </w:rPr>
              <w:t>на транспорте</w:t>
            </w:r>
            <w:bookmarkEnd w:id="42"/>
            <w:r>
              <w:rPr>
                <w:b/>
                <w:sz w:val="24"/>
                <w:szCs w:val="24"/>
                <w:kern w:val="0"/>
              </w:rPr>
              <w:t>»</w:t>
            </w: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13.</w:t>
            </w:r>
          </w:p>
        </w:tc>
        <w:tc>
          <w:tcPr>
            <w:tcW w:w="255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Правила дорожного движения</w:t>
            </w:r>
          </w:p>
        </w:tc>
        <w:tc>
          <w:tcPr>
            <w:tcW w:w="714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Правила дорожного движения и их значение.</w:t>
            </w:r>
          </w:p>
          <w:p>
            <w:pPr>
              <w:pStyle w:val="a0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Условия обеспечения безопасности участников дорожного движения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Характеризуют 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sz w:val="24"/>
                <w:szCs w:val="24"/>
                <w:kern w:val="0"/>
              </w:rPr>
              <w:t>правила дорожного движения и объясняют их значение.</w:t>
            </w:r>
          </w:p>
          <w:p>
            <w:pPr>
              <w:pStyle w:val="a0"/>
              <w:ind w:left="45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Перечисляют и характеризуют участников дорожного движения и элементы дороги.</w:t>
            </w:r>
          </w:p>
          <w:p>
            <w:pPr>
              <w:pStyle w:val="a0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Характеризуют с опорой на справочный материал условия обеспечения безопасности участников дорожного движения.</w:t>
            </w:r>
          </w:p>
          <w:p>
            <w:pPr>
              <w:pStyle w:val="a0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Моделируют с помощью педагог</w:t>
            </w:r>
            <w:r>
              <w:rPr>
                <w:sz w:val="24"/>
                <w:szCs w:val="24"/>
                <w:kern w:val="0"/>
              </w:rPr>
              <w:t>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sz w:val="24"/>
                <w:szCs w:val="24"/>
                <w:kern w:val="0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14.</w:t>
            </w:r>
          </w:p>
        </w:tc>
        <w:tc>
          <w:tcPr>
            <w:tcW w:w="255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Безопасность пассажира</w:t>
            </w:r>
          </w:p>
        </w:tc>
        <w:tc>
          <w:tcPr>
            <w:tcW w:w="714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Правила дорожного движения для пассажиров.</w:t>
            </w:r>
          </w:p>
          <w:p>
            <w:pPr>
              <w:pStyle w:val="a0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Обязанности пассажиров маршрутных транспортных средств.</w:t>
            </w:r>
          </w:p>
          <w:p>
            <w:pPr>
              <w:pStyle w:val="a0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Ремень безопасности и правила его применения.</w:t>
            </w:r>
          </w:p>
          <w:p>
            <w:pPr>
              <w:pStyle w:val="a0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Порядок действий пассажиров в маршрутных транспортных средствах при опасных и чрезвычайных ситуациях.</w:t>
            </w:r>
          </w:p>
          <w:p>
            <w:pPr>
              <w:pStyle w:val="a0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Правила поведения пассажира мотоцикла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Характеризуют правила дорожного движения для пассажиров.</w:t>
            </w:r>
          </w:p>
          <w:p>
            <w:pPr>
              <w:pStyle w:val="a0"/>
              <w:ind w:left="45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Объясняют 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sz w:val="24"/>
                <w:szCs w:val="24"/>
                <w:kern w:val="0"/>
              </w:rPr>
              <w:t>обязанности пассажиров маршрутных транспортных средств. Объясняют правила применения ремня безопасности и детских удерживающих устройств.</w:t>
            </w:r>
          </w:p>
          <w:p>
            <w:pPr>
              <w:pStyle w:val="a0"/>
              <w:ind w:left="45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Вырабатывают навыки безопасных действий пассажиров при опасных и чрезвычайных ситуациях в маршрутных транспортных средствах.</w:t>
            </w:r>
          </w:p>
          <w:p>
            <w:pPr>
              <w:pStyle w:val="a0"/>
              <w:ind w:left="45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Объясняют правила поведения пассажира мотоцикла.</w:t>
            </w:r>
          </w:p>
          <w:p>
            <w:pPr>
              <w:pStyle w:val="a0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Моделируют с помощью педагог</w:t>
            </w:r>
            <w:r>
              <w:rPr>
                <w:sz w:val="24"/>
                <w:szCs w:val="24"/>
                <w:kern w:val="0"/>
              </w:rPr>
              <w:t>ического работника</w:t>
            </w:r>
            <w:r>
              <w:rPr>
                <w:sz w:val="24"/>
                <w:szCs w:val="24"/>
                <w:kern w:val="0"/>
              </w:rPr>
              <w:t xml:space="preserve"> реальные ситуации и решают ситуационные задачи</w:t>
            </w:r>
          </w:p>
        </w:tc>
      </w:tr>
      <w:tr>
        <w:trPr>
          <w:gridAfter w:val="0"/>
          <w:gridBefore w:val="0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15.</w:t>
            </w:r>
          </w:p>
        </w:tc>
        <w:tc>
          <w:tcPr>
            <w:tcW w:w="255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Безопасные действия при дорожно-транспортных происшествиях</w:t>
            </w:r>
          </w:p>
        </w:tc>
        <w:tc>
          <w:tcPr>
            <w:tcW w:w="714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Дорожно-транспортные происшествия и причины их возникновения.</w:t>
            </w:r>
          </w:p>
          <w:p>
            <w:pPr>
              <w:pStyle w:val="a0"/>
              <w:ind w:left="45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Основные факторы риска возникновения дорожно-транспортных происшествий. Порядок действий очевидца дорожно- транспортного происшествия.</w:t>
            </w:r>
          </w:p>
          <w:p>
            <w:pPr>
              <w:pStyle w:val="a0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Порядок действий при пожаре на транспорте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Классифицируют с опорой на справочный материал дорожно-транспортные происшествия и характеризуют причины их возникновения.</w:t>
            </w:r>
          </w:p>
          <w:p>
            <w:pPr>
              <w:pStyle w:val="a0"/>
              <w:ind w:left="45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Вырабатывают навыки безопасных действий очевидца дорожно-транспортного происшествия.</w:t>
            </w:r>
          </w:p>
          <w:p>
            <w:pPr>
              <w:pStyle w:val="a0"/>
              <w:ind w:left="45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Объясняют порядок действий при пожаре на транспорте.</w:t>
            </w:r>
          </w:p>
          <w:p>
            <w:pPr>
              <w:pStyle w:val="a0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 xml:space="preserve">Моделируют 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реальные ситуации и решают ситуационные задачи</w:t>
            </w:r>
          </w:p>
          <w:p>
            <w:pPr>
              <w:pStyle w:val="a0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16.</w:t>
            </w:r>
          </w:p>
        </w:tc>
        <w:tc>
          <w:tcPr>
            <w:tcW w:w="255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Первая помощь при чрезвычайных ситуациях на транспорте</w:t>
            </w:r>
          </w:p>
        </w:tc>
        <w:tc>
          <w:tcPr>
            <w:tcW w:w="714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Приёмы и правила оказания первой помощи при различных травмах в результате чрезвычайных ситуаций на транспорте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Объясняют с опорой на справочный материал правила и вырабатывают навыки оказания первой помощи при различных травмах в результате чрезвычайных ситуаций на транспорте.</w:t>
            </w:r>
          </w:p>
          <w:p>
            <w:pPr>
              <w:pStyle w:val="a0"/>
              <w:ind w:left="45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>Характеризуют способы извлечения пострадавшего из транспорта.</w:t>
            </w:r>
          </w:p>
          <w:p>
            <w:pPr>
              <w:pStyle w:val="a0"/>
              <w:widowControl w:val="off"/>
              <w:jc w:val="center"/>
              <w:tabs>
                <w:tab w:val="left" w:pos="3590"/>
              </w:tabs>
              <w:rPr>
                <w:sz w:val="24"/>
                <w:szCs w:val="24"/>
                <w:kern w:val="0"/>
              </w:rPr>
            </w:pPr>
            <w:r>
              <w:rPr>
                <w:sz w:val="24"/>
                <w:szCs w:val="24"/>
                <w:kern w:val="0"/>
              </w:rPr>
              <w:t xml:space="preserve">Моделируют 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338" w:type="dxa"/>
            <w:gridSpan w:val="4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Итого по модулю</w:t>
            </w:r>
          </w:p>
        </w:tc>
        <w:tc>
          <w:tcPr>
            <w:tcW w:w="714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4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</w:p>
        </w:tc>
      </w:tr>
      <w:tr>
        <w:trPr>
          <w:gridBefore w:val="0"/>
          <w:trHeight w:val="219" w:hRule="atLeast"/>
        </w:trPr>
        <w:tc>
          <w:tcPr>
            <w:tcW w:w="15170" w:type="dxa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/>
                <w:bCs/>
                <w:sz w:val="24"/>
                <w:szCs w:val="24"/>
                <w:kern w:val="0"/>
              </w:rPr>
            </w:pPr>
            <w:r>
              <w:rPr>
                <w:b/>
                <w:bCs/>
                <w:sz w:val="24"/>
                <w:szCs w:val="24"/>
                <w:kern w:val="0"/>
              </w:rPr>
              <w:t>Модуль № 6. «</w:t>
            </w:r>
            <w:bookmarkStart w:id="43" w:name="_Hlk151549132"/>
            <w:r>
              <w:rPr>
                <w:rFonts w:eastAsia="OfficinaSansBoldITC"/>
                <w:b/>
                <w:bCs/>
                <w:sz w:val="24"/>
                <w:szCs w:val="24"/>
                <w:kern w:val="0"/>
              </w:rPr>
              <w:t>Безопасность в общественных местах</w:t>
            </w:r>
            <w:bookmarkEnd w:id="43"/>
            <w:r>
              <w:rPr>
                <w:b/>
                <w:bCs/>
                <w:sz w:val="24"/>
                <w:szCs w:val="24"/>
                <w:kern w:val="0"/>
              </w:rPr>
              <w:t>»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17.</w:t>
            </w:r>
          </w:p>
        </w:tc>
        <w:tc>
          <w:tcPr>
            <w:tcW w:w="250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Основные опасности в общественных местах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lang w:val="en-US"/>
                <w:bCs/>
                <w:sz w:val="24"/>
                <w:szCs w:val="24"/>
                <w:kern w:val="32"/>
              </w:rPr>
            </w:pPr>
            <w:r>
              <w:rPr>
                <w:lang w:val="en-US"/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Общественные места и их характеристики, потенциальные источники опасности в общественных местах</w:t>
            </w:r>
          </w:p>
          <w:p>
            <w:pPr>
              <w:pStyle w:val="a0"/>
              <w:widowControl w:val="off"/>
              <w:jc w:val="center"/>
              <w:tabs>
                <w:tab w:val="left" w:pos="3590"/>
              </w:tabs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Правила вызова экстренных служб и порядок взаимодействия с ними.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Классифицируют общественные места. Характеризуют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потенциальные источники опасности в общественных местах.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Объясняют правила вызова экстренных служб и порядок взаимодействия с ними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786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18.</w:t>
            </w:r>
          </w:p>
        </w:tc>
        <w:tc>
          <w:tcPr>
            <w:tcW w:w="250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Пожарная безопасность в общественных местах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lang w:val="en-US"/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Порядок действий при обнаружении угрозы возникновения пожара.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Порядок действий при эвакуации из общественных мест и зданий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Вырабатывают навыки безопасных действий при обнаружении угрозы возникновения пожара.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Объясняют правила и вырабатывают навыки безопасных действий при эвакуации из общественных мест и зданий. Вырабатывают навыки безопасных действий при обрушениях зданий и сооружений. 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9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Итого по модулю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2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</w:p>
        </w:tc>
      </w:tr>
      <w:tr>
        <w:trPr>
          <w:gridBefore w:val="0"/>
          <w:trHeight w:val="219" w:hRule="atLeast"/>
        </w:trPr>
        <w:tc>
          <w:tcPr>
            <w:tcW w:w="15170" w:type="dxa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/>
                <w:bCs/>
                <w:sz w:val="24"/>
                <w:szCs w:val="24"/>
                <w:kern w:val="0"/>
              </w:rPr>
            </w:pPr>
            <w:r>
              <w:rPr>
                <w:b/>
                <w:bCs/>
                <w:sz w:val="24"/>
                <w:szCs w:val="24"/>
                <w:kern w:val="0"/>
              </w:rPr>
              <w:t>Модуль № 7. «</w:t>
            </w:r>
            <w:r>
              <w:rPr>
                <w:rFonts w:eastAsia="OfficinaSansBoldITC"/>
                <w:b/>
                <w:bCs/>
                <w:sz w:val="24"/>
                <w:szCs w:val="24"/>
                <w:kern w:val="0"/>
              </w:rPr>
              <w:t xml:space="preserve">Безопасность в </w:t>
            </w:r>
            <w:bookmarkStart w:id="44" w:name="_Hlk151549173"/>
            <w:r>
              <w:rPr>
                <w:rFonts w:eastAsia="OfficinaSansBoldITC"/>
                <w:b/>
                <w:bCs/>
                <w:sz w:val="24"/>
                <w:szCs w:val="24"/>
                <w:kern w:val="0"/>
              </w:rPr>
              <w:t>природной среде</w:t>
            </w:r>
            <w:bookmarkEnd w:id="44"/>
            <w:r>
              <w:rPr>
                <w:b/>
                <w:bCs/>
                <w:sz w:val="24"/>
                <w:szCs w:val="24"/>
                <w:kern w:val="0"/>
              </w:rPr>
              <w:t>»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19.</w:t>
            </w:r>
          </w:p>
        </w:tc>
        <w:tc>
          <w:tcPr>
            <w:tcW w:w="2312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Правила безопасного поведения в природной среде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lang w:val="en-US"/>
                <w:bCs/>
                <w:sz w:val="24"/>
                <w:szCs w:val="24"/>
                <w:kern w:val="32"/>
              </w:rPr>
            </w:pPr>
            <w:r>
              <w:rPr>
                <w:lang w:val="en-US"/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Природные чрезвычайные ситуации и их классификация.</w:t>
            </w:r>
          </w:p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Опасности в природной среде: дикие животные, змеи, насекомые, паукообразные, ядовитые грибы и растения. Правила безопасного поведения при встрече с дикими животными, змеями, насекомыми, паукообразными, ядовитыми грибами и растениями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Классифицируют и характеризуют</w:t>
            </w:r>
            <w:r>
              <w:rPr>
                <w:bCs/>
                <w:sz w:val="24"/>
                <w:szCs w:val="24"/>
                <w:kern w:val="32"/>
              </w:rPr>
              <w:t xml:space="preserve">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bCs/>
                <w:sz w:val="24"/>
                <w:szCs w:val="24"/>
                <w:kern w:val="32"/>
              </w:rPr>
              <w:t xml:space="preserve"> природные чрезвычайные ситуации.</w:t>
            </w:r>
          </w:p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 xml:space="preserve">самых распространенных опасных животных, змей, насекомых, паукообразных, ядовитые грибы и растения. Раскрывают правила поведения для снижения риска встречи с дикими животными. Вырабатывают навыки безопасных действий при встрече с дикими животными, укусах змей, паукообразных и насекомых. Раскрывают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bCs/>
                <w:sz w:val="24"/>
                <w:szCs w:val="24"/>
                <w:kern w:val="32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правила поведения для снижения риска отравления ядовитыми грибами и растениями.</w:t>
            </w:r>
          </w:p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20.</w:t>
            </w:r>
          </w:p>
        </w:tc>
        <w:tc>
          <w:tcPr>
            <w:tcW w:w="2312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Безопасное поведение в горах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Правила безопасного поведения в горах.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Снежные лавины, их характеристики и опасности, порядок действий, необходимых для снижения риска попадания в лавину. 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Камнепады, их характеристики и опасности, порядок действий, необходимых для снижения риска попадания под камнепад.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Сели, их характеристики и опасности, порядок действий при попадании в зону селя.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Оползни, их характеристики и опасности, порядок действий при начале оползня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правила безопасного поведения в горах.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снежные лавины, камнепады, сели, оползни, их внешние признаки и опасности.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Вырабатывают навыки безопасных действий, необходимых для снижения риска попадания в лавину, под камнепад, при попадании в зону селя, при начале оползня.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21.</w:t>
            </w:r>
          </w:p>
        </w:tc>
        <w:tc>
          <w:tcPr>
            <w:tcW w:w="2312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Безопасное поведение на водоёмах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Общие правила безопасного поведения на водоёмах. Оборудованные и необорудованные пляжи. Порядок действий при обнаружении тонущего человека.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Правила поведения при нахождении на плавсредствах.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Правила поведения при нахождении на льду, порядок действий при обнаружении человека в полынье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Объясняют общие правила безопасного поведения на водоёмах.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Характеризуют разницу оборудованного и необорудованного пляжа. Вырабатывают навыки безопасных действий при обнаружении тонущего человека летом и человека в полынье. Раскрывают правила поведения при нахождении на плавсредствах и на льду. Моделируют</w:t>
            </w:r>
            <w:r>
              <w:rPr>
                <w:bCs/>
                <w:sz w:val="24"/>
                <w:szCs w:val="24"/>
                <w:kern w:val="32"/>
              </w:rPr>
              <w:t xml:space="preserve">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bCs/>
                <w:sz w:val="24"/>
                <w:szCs w:val="24"/>
                <w:kern w:val="32"/>
              </w:rPr>
              <w:t xml:space="preserve"> 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22.</w:t>
            </w:r>
          </w:p>
        </w:tc>
        <w:tc>
          <w:tcPr>
            <w:tcW w:w="2312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right="-14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Безопасные действия при наводнении, цунами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lang w:val="en-US"/>
                <w:bCs/>
                <w:sz w:val="24"/>
                <w:szCs w:val="24"/>
                <w:kern w:val="32"/>
              </w:rPr>
            </w:pPr>
            <w:r>
              <w:rPr>
                <w:lang w:val="en-US"/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Наводнения, их характеристики и опасности, порядок действий при наводнении.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Цунами, их характеристики и опасности, порядок действий при нахождении в зоне цунами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наводнения, их внешние признаки и опасности.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Вырабатывают навыки безопасных действий при наводнении.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Характеризуют цунами, их внешние признаки и опасности.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Вырабатывают навыки безопасных действий при нахождении в зоне цунами. 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23.</w:t>
            </w:r>
          </w:p>
        </w:tc>
        <w:tc>
          <w:tcPr>
            <w:tcW w:w="2312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Безопасные действия при землетрясении, извержении вулкана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lang w:val="en-US"/>
                <w:bCs/>
                <w:sz w:val="24"/>
                <w:szCs w:val="24"/>
                <w:kern w:val="32"/>
              </w:rPr>
            </w:pPr>
            <w:r>
              <w:rPr>
                <w:lang w:val="en-US"/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Землетрясения и извержения вулканов, их характеристики и опасности. Порядок действий при землетрясении, в том числе при попадании под завал.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Порядок действий при нахождении в зоне извержения вулкана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землетрясения и извержения вулканов и их опасности. Вырабатывают навыки безопасных действий при землетрясении, в том числе при попадании под завал.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Вырабатывают навыки безопасных действий при нахождении в зоне извержения вулкана.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9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Итого по модулю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5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</w:p>
        </w:tc>
      </w:tr>
      <w:tr>
        <w:trPr>
          <w:gridBefore w:val="0"/>
          <w:trHeight w:val="219" w:hRule="atLeast"/>
        </w:trPr>
        <w:tc>
          <w:tcPr>
            <w:tcW w:w="15170" w:type="dxa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sz w:val="24"/>
                <w:szCs w:val="24"/>
                <w:kern w:val="0"/>
              </w:rPr>
            </w:pPr>
            <w:r>
              <w:rPr>
                <w:b/>
                <w:sz w:val="24"/>
                <w:szCs w:val="24"/>
                <w:kern w:val="32"/>
              </w:rPr>
              <w:t>Модуль № 8. «</w:t>
            </w:r>
            <w:bookmarkStart w:id="45" w:name="_Hlk151549389"/>
            <w:r>
              <w:rPr>
                <w:rFonts w:eastAsia="OfficinaSansBoldITC"/>
                <w:b/>
                <w:bCs/>
                <w:sz w:val="24"/>
                <w:szCs w:val="24"/>
                <w:kern w:val="0"/>
              </w:rPr>
              <w:t>Основы медицинских знаний</w:t>
            </w:r>
            <w:bookmarkEnd w:id="45"/>
            <w:r>
              <w:rPr>
                <w:rFonts w:eastAsia="OfficinaSansBoldITC"/>
                <w:b/>
                <w:bCs/>
                <w:sz w:val="24"/>
                <w:szCs w:val="24"/>
                <w:kern w:val="0"/>
              </w:rPr>
              <w:t>. Оказание первой помощи</w:t>
            </w:r>
            <w:r>
              <w:rPr>
                <w:b/>
                <w:sz w:val="24"/>
                <w:szCs w:val="24"/>
                <w:kern w:val="32"/>
              </w:rPr>
              <w:t>»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24.</w:t>
            </w:r>
          </w:p>
        </w:tc>
        <w:tc>
          <w:tcPr>
            <w:tcW w:w="2312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Предупреждение и защита от инфекционных заболеваний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*Понятие «инфекционные заболевания», причины их возникновения*.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Механизм распространения инфекционных заболеваний, меры их профилактики и защиты от них.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Порядок действий при возникновении чрезвычайных ситуаций биолого-социального происхождения (эпидемия, пандемия).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 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*Раскрывают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понятие «инфекционные заболевания», объясняют причины их возникновения*.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механизм распространения инфекционных заболеваний, вырабатывают навыки соблюдения мер их профилактики и защиты от них.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Вырабатывают навыки безопасных действий при возникновении чрезвычайных ситуаций биолого-социального происхождения (эпидемия, пандемия). Характеризуют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25.</w:t>
            </w:r>
          </w:p>
        </w:tc>
        <w:tc>
          <w:tcPr>
            <w:tcW w:w="2312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Психическое здоровье и психологическое благополучие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autoSpaceDE w:val="off"/>
              <w:autoSpaceDN w:val="off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Понятие «психическое здоровье» и «психологическое благополучие». 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Стресс и его влияние на человека, меры профилактики стресса, способы саморегуляции эмоциональных состояний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autoSpaceDE w:val="off"/>
              <w:autoSpaceDN w:val="off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 xml:space="preserve">понятия «психическое здоровье» и «психическое благополучие». </w:t>
            </w:r>
          </w:p>
          <w:p>
            <w:pPr>
              <w:pStyle w:val="a0"/>
              <w:ind w:left="45"/>
              <w:autoSpaceDE w:val="off"/>
              <w:autoSpaceDN w:val="off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Объясняют понятие «стресс» и его влияние на человека.</w:t>
            </w:r>
          </w:p>
          <w:p>
            <w:pPr>
              <w:pStyle w:val="a0"/>
              <w:ind w:left="45"/>
              <w:autoSpaceDE w:val="off"/>
              <w:autoSpaceDN w:val="off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Вырабатывают навыки соблюдения мер профилактики стресса, раскрывают способы саморегуляции эмоциональных состояний. </w:t>
            </w:r>
          </w:p>
          <w:p>
            <w:pPr>
              <w:pStyle w:val="a0"/>
              <w:ind w:left="45"/>
              <w:autoSpaceDE w:val="off"/>
              <w:autoSpaceDN w:val="off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26.</w:t>
            </w:r>
          </w:p>
        </w:tc>
        <w:tc>
          <w:tcPr>
            <w:tcW w:w="2312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Первая помощь при неотложных состояниях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lang w:val="en-US"/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autoSpaceDE w:val="off"/>
              <w:autoSpaceDN w:val="off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Понятие «первая помощь» и обязанность по её оказанию, универсальный алгоритм оказания первой помощи.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Назначение и состав аптечки первой помощи. Порядок действий при оказании первой помощи в различных ситуациях, приёмы психологической поддержки пострадавшего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autoSpaceDE w:val="off"/>
              <w:autoSpaceDN w:val="off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понятие «первая помощь».  Изучают состояния, требующие оказания первой помощи и мероприятия по оказанию первой помощи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Анализируют универсальный алгоритм оказания первой помощи. Характеризуют</w:t>
            </w:r>
            <w:r>
              <w:rPr>
                <w:bCs/>
                <w:sz w:val="24"/>
                <w:szCs w:val="24"/>
                <w:kern w:val="32"/>
              </w:rPr>
              <w:t xml:space="preserve">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bCs/>
                <w:sz w:val="24"/>
                <w:szCs w:val="24"/>
                <w:kern w:val="32"/>
              </w:rPr>
              <w:t xml:space="preserve"> назначение и состав аптечки первой помощи. Вырабатывают навыки действий при оказании первой помощи в различных ситуациях.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Характеризуют приёмы психологической поддержки пострадавшего.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27.</w:t>
            </w:r>
          </w:p>
        </w:tc>
        <w:tc>
          <w:tcPr>
            <w:tcW w:w="2312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lang w:val="en-US"/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Порядок действий при оказании первой помощи в различных ситуациях, приёмы психологической поддержки пострадавшего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right="303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Вырабатывают навыки действий при оказании первой помощи в различных ситуациях.</w:t>
            </w:r>
          </w:p>
          <w:p>
            <w:pPr>
              <w:pStyle w:val="a0"/>
              <w:ind w:right="187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приёмы психологической поддержки пострадавшего.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9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Итого по модулю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4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</w:p>
        </w:tc>
      </w:tr>
      <w:tr>
        <w:trPr>
          <w:gridBefore w:val="0"/>
          <w:trHeight w:val="219" w:hRule="atLeast"/>
        </w:trPr>
        <w:tc>
          <w:tcPr>
            <w:tcW w:w="15170" w:type="dxa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/>
                <w:bCs/>
                <w:sz w:val="24"/>
                <w:szCs w:val="24"/>
                <w:kern w:val="0"/>
              </w:rPr>
            </w:pPr>
            <w:r>
              <w:rPr>
                <w:b/>
                <w:bCs/>
                <w:sz w:val="24"/>
                <w:szCs w:val="24"/>
                <w:kern w:val="0"/>
              </w:rPr>
              <w:t>Модуль № 9. «</w:t>
            </w:r>
            <w:r>
              <w:rPr>
                <w:rFonts w:eastAsia="SchoolBookSanPin"/>
                <w:b/>
                <w:bCs/>
                <w:sz w:val="24"/>
                <w:szCs w:val="24"/>
                <w:kern w:val="0"/>
                <w:position w:val="0"/>
              </w:rPr>
              <w:t>Безопасность в социуме</w:t>
            </w:r>
            <w:r>
              <w:rPr>
                <w:b/>
                <w:bCs/>
                <w:sz w:val="24"/>
                <w:szCs w:val="24"/>
                <w:kern w:val="0"/>
              </w:rPr>
              <w:t>»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28.</w:t>
            </w:r>
          </w:p>
        </w:tc>
        <w:tc>
          <w:tcPr>
            <w:tcW w:w="2312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Общение — основа социального взаимодействия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Общение и его значение для человека, способы эффективного общения.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Приёмы и правила безопасной межличностной коммуникации и комфортного взаимодействия в группе.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Признаки конструктивного и деструктивного общения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общение и объясняют его значение для человека.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Анализируют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способы эффективного общения.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приёмы и вырабатывают навыки соблюдения правил безопасной межличностной коммуникации и комфортного взаимодействия в группе.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признаки конструктивного и деструктивного общения.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29.</w:t>
            </w:r>
          </w:p>
        </w:tc>
        <w:tc>
          <w:tcPr>
            <w:tcW w:w="2312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Понятие «конфликт» и стадии его развития, факторы и причины развития конфликта. Условия и ситуации возникновения межличностных и групповых конфликтов, безопасные и эффективные способы избегания и разрешения конфликтных ситуаций.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Правила поведения для снижения риска конфликта и порядок действий при его опасных проявлениях.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Способ разрешения конфликта с помощью третьей стороны (медиатора).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Опасные формы проявления конфликта: агрессия, домашнее насилие и буллинг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понятие «конфликт» и характеризуют стадии его развития, факторы и причины развития. Анализируют условия и ситуации возникновения межличностных и групповых конфликтов.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безопасные и эффективные способы избегания и разрешения конфликтных ситуаций.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Вырабатывают навыки безопасного поведения для снижения риска конфликта и безопасных действий при его опасных проявлениях.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способ разрешения конфликта с помощью третьей стороны (медиатора).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Анализируют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 </w:t>
            </w:r>
            <w:r>
              <w:rPr>
                <w:bCs/>
                <w:sz w:val="24"/>
                <w:szCs w:val="24"/>
                <w:kern w:val="32"/>
              </w:rPr>
              <w:t>опасные формы проявления конфликта: агрессия, домашнее насилие и буллинг.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 xml:space="preserve">с помощью педагога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30.</w:t>
            </w:r>
          </w:p>
        </w:tc>
        <w:tc>
          <w:tcPr>
            <w:tcW w:w="2312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Манипуляция и способы противостоять ей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Манипуляции в ходе межличностного общения, приёмы распознавания манипуляций и способы противостояния ей.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манипуляции в ходе межличностного общения.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Раскрывают приёмы распознавания манипуляций и анализируют способы противостояния ей.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Раскрывают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анализируют способы защиты от них.</w:t>
            </w:r>
          </w:p>
          <w:p>
            <w:pPr>
              <w:pStyle w:val="a0"/>
              <w:widowControl w:val="off"/>
              <w:jc w:val="center"/>
              <w:tabs>
                <w:tab w:val="left" w:pos="1423"/>
              </w:tabs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bCs/>
                <w:sz w:val="24"/>
                <w:szCs w:val="24"/>
                <w:kern w:val="32"/>
              </w:rPr>
              <w:t xml:space="preserve"> 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29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Итого по модулю</w:t>
            </w:r>
          </w:p>
        </w:tc>
        <w:tc>
          <w:tcPr>
            <w:tcW w:w="76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3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center"/>
              <w:rPr>
                <w:sz w:val="24"/>
                <w:szCs w:val="24"/>
                <w:kern w:val="0"/>
              </w:rPr>
            </w:pPr>
          </w:p>
        </w:tc>
      </w:tr>
      <w:tr>
        <w:trPr>
          <w:gridBefore w:val="0"/>
          <w:trHeight w:val="219" w:hRule="atLeast"/>
        </w:trPr>
        <w:tc>
          <w:tcPr>
            <w:tcW w:w="15170" w:type="dxa"/>
            <w:gridSpan w:val="8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/>
                <w:bCs/>
                <w:sz w:val="24"/>
                <w:szCs w:val="24"/>
                <w:kern w:val="0"/>
              </w:rPr>
            </w:pPr>
            <w:r>
              <w:rPr>
                <w:b/>
                <w:bCs/>
                <w:sz w:val="24"/>
                <w:szCs w:val="24"/>
                <w:kern w:val="0"/>
              </w:rPr>
              <w:t>Модуль № 10. «</w:t>
            </w:r>
            <w:bookmarkStart w:id="46" w:name="_Hlk151549490"/>
            <w:r>
              <w:rPr>
                <w:rFonts w:eastAsia="OfficinaSansBoldITC"/>
                <w:b/>
                <w:bCs/>
                <w:sz w:val="24"/>
                <w:szCs w:val="24"/>
                <w:kern w:val="0"/>
              </w:rPr>
              <w:t>Безопасность в информационном пространстве</w:t>
            </w:r>
            <w:bookmarkEnd w:id="46"/>
            <w:r>
              <w:rPr>
                <w:b/>
                <w:bCs/>
                <w:sz w:val="24"/>
                <w:szCs w:val="24"/>
                <w:kern w:val="0"/>
              </w:rPr>
              <w:t>»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  <w:spacing w:val="-8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spacing w:val="-8"/>
                <w:rtl w:val="off"/>
              </w:rPr>
              <w:t>31.</w:t>
            </w:r>
          </w:p>
        </w:tc>
        <w:tc>
          <w:tcPr>
            <w:tcW w:w="255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Общие принципы безопасности в цифровой среде</w:t>
            </w:r>
          </w:p>
        </w:tc>
        <w:tc>
          <w:tcPr>
            <w:tcW w:w="520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Понятие «цифровая среда», её характеристики и примеры информационных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 компьютерных угроз, положительные возможности цифровой среды.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Риски и угрозы при использовании Интернета.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Общие принципы безопасного поведения, необходимые для предупреждения возникновения опасных ситуаций в личном цифровом пространстве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понятие «цифровая среда», её характеристики и приводят примеры информационных и компьютерных угроз.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Объясняют положительные возможности цифровой среды.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риски и угрозы при использовании Интернета.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Анализируют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bCs/>
                <w:sz w:val="24"/>
                <w:szCs w:val="24"/>
                <w:kern w:val="32"/>
              </w:rPr>
              <w:t xml:space="preserve"> общие принципы безопасного поведения, необходимые для предупреждения возникновения опасных ситуаций в личном цифровом пространстве.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bCs/>
                <w:sz w:val="24"/>
                <w:szCs w:val="24"/>
                <w:kern w:val="32"/>
              </w:rPr>
              <w:t xml:space="preserve"> 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  <w:spacing w:val="-8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spacing w:val="-8"/>
                <w:rtl w:val="off"/>
              </w:rPr>
              <w:t>32.</w:t>
            </w:r>
          </w:p>
        </w:tc>
        <w:tc>
          <w:tcPr>
            <w:tcW w:w="255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Опасные программы и явления цифровой среды</w:t>
            </w:r>
          </w:p>
        </w:tc>
        <w:tc>
          <w:tcPr>
            <w:tcW w:w="520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lang w:val="en-US"/>
                <w:bCs/>
                <w:sz w:val="24"/>
                <w:szCs w:val="24"/>
                <w:kern w:val="32"/>
              </w:rPr>
            </w:pPr>
            <w:r>
              <w:rPr>
                <w:lang w:val="en-US"/>
                <w:bCs/>
                <w:sz w:val="24"/>
                <w:szCs w:val="24"/>
                <w:kern w:val="32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Опасные явления цифровой среды: вредоносные программы и приложения и их разновидности.</w:t>
            </w:r>
          </w:p>
          <w:p>
            <w:pPr>
              <w:pStyle w:val="a0"/>
              <w:widowControl w:val="off"/>
              <w:jc w:val="center"/>
              <w:tabs>
                <w:tab w:val="left" w:pos="1080"/>
              </w:tabs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Правила кибергигиены, необходимые для предупреждения возникновения опасных ситуаций в цифровой среде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Характеризуют опасные явления цифровой среды.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Классифицируют и анализируют</w:t>
            </w:r>
            <w:r>
              <w:rPr>
                <w:bCs/>
                <w:sz w:val="24"/>
                <w:szCs w:val="24"/>
                <w:kern w:val="32"/>
              </w:rPr>
              <w:t xml:space="preserve">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bCs/>
                <w:sz w:val="24"/>
                <w:szCs w:val="24"/>
                <w:kern w:val="32"/>
              </w:rPr>
              <w:t xml:space="preserve"> вредоносные программы и приложения и их разновидности.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Вырабатывают навыки соблюдения правил кибергигиены для предупреждения возникновения опасных ситуаций в цифровой среде.</w:t>
            </w:r>
          </w:p>
          <w:p>
            <w:pPr>
              <w:pStyle w:val="a0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bCs/>
                <w:sz w:val="24"/>
                <w:szCs w:val="24"/>
                <w:kern w:val="32"/>
              </w:rPr>
              <w:t xml:space="preserve"> 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532" w:type="dxa"/>
            <w:gridSpan w:val="5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Итого по модулю</w:t>
            </w:r>
          </w:p>
        </w:tc>
        <w:tc>
          <w:tcPr>
            <w:tcW w:w="520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2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</w:p>
        </w:tc>
      </w:tr>
      <w:tr>
        <w:trPr>
          <w:gridBefore w:val="0"/>
          <w:trHeight w:val="219" w:hRule="atLeast"/>
        </w:trPr>
        <w:tc>
          <w:tcPr>
            <w:tcW w:w="15170" w:type="dxa"/>
            <w:gridSpan w:val="8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/>
                <w:bCs/>
                <w:sz w:val="24"/>
                <w:szCs w:val="24"/>
                <w:kern w:val="0"/>
              </w:rPr>
              <w:t>Модуль № 11. «</w:t>
            </w:r>
            <w:bookmarkStart w:id="47" w:name="_Hlk151549549"/>
            <w:r>
              <w:rPr>
                <w:rFonts w:eastAsia="OfficinaSansBoldITC"/>
                <w:b/>
                <w:bCs/>
                <w:sz w:val="24"/>
                <w:szCs w:val="24"/>
                <w:kern w:val="0"/>
              </w:rPr>
              <w:t>Основы противодействия экстремизму и терроризму</w:t>
            </w:r>
            <w:bookmarkEnd w:id="47"/>
            <w:r>
              <w:rPr>
                <w:b/>
                <w:bCs/>
                <w:sz w:val="24"/>
                <w:szCs w:val="24"/>
                <w:kern w:val="0"/>
              </w:rPr>
              <w:t>»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  <w:spacing w:val="-8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spacing w:val="-8"/>
                <w:rtl w:val="off"/>
              </w:rPr>
              <w:t>33.</w:t>
            </w:r>
          </w:p>
        </w:tc>
        <w:tc>
          <w:tcPr>
            <w:tcW w:w="255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Общественно- государственная система противодействия экстремизму и терроризму</w:t>
            </w:r>
          </w:p>
        </w:tc>
        <w:tc>
          <w:tcPr>
            <w:tcW w:w="520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lang w:val="en-US"/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Понятия «экстремизм» и «терроризм», их содержание, причины, возможные варианты проявления и последствия. Цели и формы проявления террористических актов, их последствия, уровни террористической опасности.</w:t>
            </w:r>
          </w:p>
          <w:p>
            <w:pPr>
              <w:pStyle w:val="a0"/>
              <w:widowControl w:val="off"/>
              <w:jc w:val="center"/>
              <w:tabs>
                <w:tab w:val="left" w:pos="1290"/>
              </w:tabs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Основы общественно-государственной системы противодействия экстремизму и терроризму, контртеррористическая операция и её цели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Объясняют </w:t>
            </w:r>
            <w:r>
              <w:rPr>
                <w:sz w:val="24"/>
                <w:szCs w:val="24"/>
                <w:kern w:val="0"/>
              </w:rPr>
              <w:t xml:space="preserve">с опорой на справочный материал </w:t>
            </w:r>
            <w:r>
              <w:rPr>
                <w:bCs/>
                <w:sz w:val="24"/>
                <w:szCs w:val="24"/>
                <w:kern w:val="32"/>
              </w:rPr>
              <w:t>понятия «экстремизм» и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«терроризм», раскрывают их содержание, характеризуют причины, возможные варианты проявления и их последствия.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цели и формы проявления террористических актов, характеризуют их последствия.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Раскрывают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 xml:space="preserve">основы общественно-государственной системы, роль личности в противодействии экстремизму и терроризму. 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Объясняют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уровни террористической опасности и цели контртеррористической операции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980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  <w:spacing w:val="-8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spacing w:val="-8"/>
                <w:rtl w:val="off"/>
              </w:rPr>
              <w:t>34.</w:t>
            </w:r>
          </w:p>
        </w:tc>
        <w:tc>
          <w:tcPr>
            <w:tcW w:w="2552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Безопасные действия при совершении теракта</w:t>
            </w:r>
          </w:p>
        </w:tc>
        <w:tc>
          <w:tcPr>
            <w:tcW w:w="520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center"/>
              <w:suppressAutoHyphens w:val="off"/>
              <w:rPr>
                <w:lang w:val="en-US"/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1</w:t>
            </w:r>
          </w:p>
        </w:tc>
        <w:tc>
          <w:tcPr>
            <w:tcW w:w="4483" w:type="dxa"/>
            <w:tcBorders/>
            <w:shd w:val="clear" w:color="auto" w:fill="auto"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Правила безопасного поведения в условиях совершения теракта.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</w:t>
            </w: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ind w:left="45"/>
              <w:widowControl w:val="off"/>
              <w:suppressAutoHyphens w:val="off"/>
              <w:jc w:val="center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Характеризуют </w:t>
            </w:r>
            <w:r>
              <w:rPr>
                <w:sz w:val="24"/>
                <w:szCs w:val="24"/>
                <w:kern w:val="0"/>
              </w:rPr>
              <w:t>с опорой на справочный материал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правила безопасного поведения в условиях совершения теракта.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Вырабатывают навыки безопасных действий в условиях совершения терактов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  <w:p>
            <w:pPr>
              <w:pStyle w:val="a0"/>
              <w:ind w:left="45"/>
              <w:widowControl w:val="off"/>
              <w:jc w:val="center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 xml:space="preserve">Моделируют </w:t>
            </w:r>
            <w:r>
              <w:rPr>
                <w:sz w:val="24"/>
                <w:szCs w:val="24"/>
                <w:kern w:val="0"/>
              </w:rPr>
              <w:t xml:space="preserve">с помощью </w:t>
            </w:r>
            <w:r>
              <w:rPr>
                <w:sz w:val="24"/>
                <w:szCs w:val="24"/>
                <w:kern w:val="0"/>
              </w:rPr>
              <w:t>педагогического работника</w:t>
            </w:r>
            <w:r>
              <w:rPr>
                <w:sz w:val="24"/>
                <w:szCs w:val="24"/>
                <w:kern w:val="0"/>
              </w:rPr>
              <w:t xml:space="preserve"> </w:t>
            </w:r>
            <w:r>
              <w:rPr>
                <w:bCs/>
                <w:sz w:val="24"/>
                <w:szCs w:val="24"/>
                <w:kern w:val="32"/>
              </w:rPr>
              <w:t>реальные ситуации и решают ситуационные задачи</w:t>
            </w: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532" w:type="dxa"/>
            <w:gridSpan w:val="5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Итого по модулю</w:t>
            </w:r>
          </w:p>
        </w:tc>
        <w:tc>
          <w:tcPr>
            <w:tcW w:w="520" w:type="dxa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2</w:t>
            </w:r>
          </w:p>
        </w:tc>
        <w:tc>
          <w:tcPr>
            <w:tcW w:w="4483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sz w:val="24"/>
                <w:szCs w:val="24"/>
                <w:kern w:val="0"/>
              </w:rPr>
            </w:pPr>
          </w:p>
        </w:tc>
      </w:tr>
      <w:tr>
        <w:trPr>
          <w:gridAfter w:val="0"/>
          <w:gridBefore w:val="0"/>
          <w:trHeight w:val="219" w:hRule="atLeast"/>
        </w:trPr>
        <w:tc>
          <w:tcPr>
            <w:tcW w:w="3532" w:type="dxa"/>
            <w:gridSpan w:val="5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bCs/>
                <w:sz w:val="24"/>
                <w:szCs w:val="24"/>
                <w:kern w:val="32"/>
              </w:rPr>
              <w:t>ОБЩЕЕ КОЛИЧЕСТВО ЧАСОВ ПО ПРОГРАММЕ</w:t>
            </w:r>
          </w:p>
        </w:tc>
        <w:tc>
          <w:tcPr>
            <w:tcW w:w="520" w:type="dxa"/>
            <w:tcBorders/>
            <w:textDirection w:val="lrTb"/>
            <w:vAlign w:val="top"/>
          </w:tcPr>
          <w:p>
            <w:pPr>
              <w:pStyle w:val="a0"/>
              <w:widowControl w:val="off"/>
              <w:suppressAutoHyphens w:val="off"/>
              <w:jc w:val="both"/>
              <w:suppressAutoHyphens w:val="off"/>
              <w:rPr>
                <w:bCs/>
                <w:sz w:val="24"/>
                <w:szCs w:val="24"/>
                <w:kern w:val="32"/>
              </w:rPr>
            </w:pPr>
            <w:r>
              <w:rPr>
                <w:lang w:val="ru-RU"/>
                <w:bCs/>
                <w:sz w:val="24"/>
                <w:szCs w:val="24"/>
                <w:kern w:val="32"/>
                <w:rtl w:val="off"/>
              </w:rPr>
              <w:t>34</w:t>
            </w:r>
          </w:p>
        </w:tc>
        <w:tc>
          <w:tcPr>
            <w:tcW w:w="4483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bCs/>
                <w:sz w:val="24"/>
                <w:szCs w:val="24"/>
                <w:kern w:val="32"/>
              </w:rPr>
            </w:pPr>
          </w:p>
        </w:tc>
        <w:tc>
          <w:tcPr>
            <w:tcW w:w="6634" w:type="dxa"/>
            <w:tcBorders/>
            <w:textDirection w:val="lrTb"/>
            <w:vAlign w:val="top"/>
          </w:tcPr>
          <w:p>
            <w:pPr>
              <w:pStyle w:val="a0"/>
              <w:widowControl w:val="off"/>
              <w:jc w:val="both"/>
              <w:rPr>
                <w:sz w:val="24"/>
                <w:szCs w:val="24"/>
                <w:kern w:val="0"/>
              </w:rPr>
            </w:pPr>
          </w:p>
        </w:tc>
      </w:tr>
    </w:tbl>
    <w:p>
      <w:pPr>
        <w:adjustRightInd/>
        <w:autoSpaceDE w:val="off"/>
        <w:autoSpaceDN w:val="off"/>
        <w:widowControl w:val="off"/>
        <w:jc w:val="both"/>
        <w:tabs>
          <w:tab w:val="left" w:pos="510"/>
        </w:tabs>
        <w:spacing w:after="0" w:line="238" w:lineRule="atLeast"/>
        <w:textAlignment w:val="center"/>
        <w:rPr>
          <w:lang w:eastAsia="ru-RU"/>
          <w:rFonts w:ascii="SchoolBookSanPin" w:eastAsiaTheme="minorEastAsia" w:hAnsi="SchoolBookSanPin" w:cs="SchoolBookSanPin"/>
          <w:sz w:val="20"/>
          <w:szCs w:val="20"/>
        </w:rPr>
      </w:pPr>
    </w:p>
    <w:p>
      <w:pPr>
        <w:adjustRightInd/>
        <w:ind w:firstLine="227"/>
        <w:autoSpaceDE w:val="off"/>
        <w:autoSpaceDN w:val="off"/>
        <w:widowControl w:val="off"/>
        <w:jc w:val="both"/>
        <w:tabs>
          <w:tab w:val="left" w:pos="510"/>
        </w:tabs>
        <w:spacing w:after="0" w:line="238" w:lineRule="atLeast"/>
        <w:textAlignment w:val="center"/>
        <w:rPr>
          <w:lang w:eastAsia="ru-RU"/>
          <w:rFonts w:ascii="Times New Roman" w:eastAsiaTheme="minorEastAsia" w:hAnsi="Times New Roman" w:cs="Times New Roman"/>
          <w:sz w:val="28"/>
          <w:szCs w:val="28"/>
        </w:rPr>
      </w:pP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1134" w:right="1134" w:bottom="1134" w:left="1134" w:header="708" w:footer="708" w:gutter="0"/>
      <w:cols w:space="708"/>
      <w:docGrid w:linePitch="360"/>
      <w:footerReference w:type="default" r:id="rId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  <w:font w:name="Droid Sans Fallback">
    <w:charset w:val="00"/>
    <w:notTrueType w:val="false"/>
  </w:font>
  <w:font w:name="Arial Unicode MS">
    <w:panose1 w:val="020B0604020202020204"/>
    <w:family w:val="swiss"/>
    <w:charset w:val="80"/>
    <w:notTrueType w:val="false"/>
    <w:sig w:usb0="FFFFFFFF" w:usb1="E9FFFFFF" w:usb2="0000003F" w:usb3="00000001" w:csb0="603F01FF" w:csb1="FFFF0000"/>
  </w:font>
  <w:font w:name="OfficinaSansBoldITC">
    <w:panose1 w:val="00000000000000000000"/>
    <w:altName w:val="Franklin Gothic Demi Cond"/>
    <w:charset w:val="00"/>
    <w:notTrueType w:val="false"/>
    <w:pitch w:val="variable"/>
    <w:sig w:usb0="00000000" w:usb1="00000000" w:usb2="00000000" w:usb3="00000000" w:csb0="00000000" w:csb1="00000000"/>
  </w:font>
  <w:font w:name="SchoolBookSanPin">
    <w:panose1 w:val="00000000000000000000"/>
    <w:family w:val="roman"/>
    <w:altName w:val="Cambria Math"/>
    <w:charset w:val="00"/>
    <w:notTrueType w:val="false"/>
    <w:sig w:usb0="00000000" w:usb1="00000000" w:usb2="00000010" w:usb3="00000000" w:csb0="00020000" w:csb1="00000000"/>
  </w:font>
  <w:font w:name="Arial">
    <w:panose1 w:val="020B0604020202020204"/>
    <w:family w:val="swiss"/>
    <w:charset w:val="cc"/>
    <w:notTrueType w:val="false"/>
    <w:sig w:usb0="E0002EFF" w:usb1="C000785B" w:usb2="00000009" w:usb3="00000001" w:csb0="400001FF" w:csb1="FFFF0000"/>
  </w:font>
  <w:font w:name="Arial Narrow">
    <w:panose1 w:val="020B0606020202030204"/>
    <w:family w:val="swiss"/>
    <w:charset w:val="cc"/>
    <w:notTrueType w:val="false"/>
    <w:sig w:usb0="00000287" w:usb1="00000800" w:usb2="00000001" w:usb3="00000001" w:csb0="2000009F" w:csb1="DFD70000"/>
  </w:font>
  <w:font w:name="Courier New">
    <w:panose1 w:val="02070309020205020404"/>
    <w:family w:val="modern"/>
    <w:charset w:val="cc"/>
    <w:notTrueType w:val="false"/>
    <w:sig w:usb0="E0002EFF" w:usb1="C0007843" w:usb2="00000009" w:usb3="00000001" w:csb0="400001FF" w:csb1="FFFF0000"/>
  </w:font>
  <w:font w:name="NewtonCSanPin">
    <w:panose1 w:val="00000000000000000000"/>
    <w:family w:val="auto"/>
    <w:altName w:val="Times New Roman"/>
    <w:charset w:val="cc"/>
    <w:notTrueType w:val="false"/>
    <w:pitch w:val="variable"/>
    <w:sig w:usb0="00000203" w:usb1="00000000" w:usb2="00000000" w:usb3="00000000" w:csb0="00000005" w:csb1="00000000"/>
  </w:font>
  <w:font w:name="PragmaticaC">
    <w:panose1 w:val="00000000000000000000"/>
    <w:family w:val="decorative"/>
    <w:altName w:val="Courier New"/>
    <w:charset w:val="cc"/>
    <w:notTrueType w:val="false"/>
    <w:pitch w:val="variable"/>
    <w:sig w:usb0="00000203" w:usb1="00000000" w:usb2="00000000" w:usb3="00000000" w:csb0="00000005" w:csb1="00000000"/>
  </w:font>
  <w:font w:name="SimSun">
    <w:panose1 w:val="02010600030101010101"/>
    <w:family w:val="auto"/>
    <w:charset w:val="86"/>
    <w:notTrueType w:val="false"/>
    <w:sig w:usb0="00000203" w:usb1="288F0000" w:usb2="00000006" w:usb3="00000001" w:csb0="00040001" w:csb1="00000001"/>
  </w:font>
  <w:font w:name="Mangal">
    <w:panose1 w:val="00000400000000000000"/>
    <w:family w:val="roman"/>
    <w:charset w:val="01"/>
    <w:notTrueType w:val="false"/>
    <w:sig w:usb0="00008000" w:usb1="00000001" w:usb2="00000001" w:usb3="00000001" w:csb0="00000001" w:csb1="00000001"/>
  </w:font>
  <w:font w:name="№Е">
    <w:family w:val="roman"/>
    <w:altName w:val="Calibri"/>
    <w:charset w:val="00"/>
    <w:notTrueType w:val="false"/>
    <w:pitch w:val="variable"/>
  </w:font>
  <w:font w:name="Batang">
    <w:panose1 w:val="02030600000101010101"/>
    <w:family w:val="auto"/>
    <w:charset w:val="81"/>
    <w:notTrueType w:val="false"/>
    <w:sig w:usb0="B00002AF" w:usb1="69D77CFB" w:usb2="00000030" w:usb3="00000001" w:csb0="4008009F" w:csb1="DFD70000"/>
  </w:font>
  <w:font w:name="Minion Pro">
    <w:panose1 w:val="00000000000000000000"/>
    <w:family w:val="roman"/>
    <w:altName w:val="Times New Roman"/>
    <w:charset w:val="00"/>
    <w:notTrueType w:val="false"/>
    <w:pitch w:val="variable"/>
    <w:sig w:usb0="60000287" w:usb1="00000001" w:usb2="00000000" w:usb3="00000000" w:csb0="0000019F" w:csb1="00000000"/>
  </w:font>
  <w:font w:name="OfficinaSansExtraBoldITC-Reg">
    <w:family w:val="auto"/>
    <w:altName w:val="Times New Roman"/>
    <w:charset w:val="00"/>
    <w:notTrueType w:val="false"/>
    <w:sig w:usb0="00000000" w:usb1="00000000" w:usb2="00000000" w:usb3="00000000" w:csb0="00000001" w:csb1="00000000"/>
  </w:font>
  <w:font w:name="SchoolBookSanPin-Bold">
    <w:family w:val="auto"/>
    <w:altName w:val="Calibri"/>
    <w:charset w:val="cc"/>
    <w:notTrueType w:val="false"/>
    <w:sig w:usb0="00000000" w:usb1="00000000" w:usb2="00000000" w:usb3="00000000" w:csb0="00000005" w:csb1="00000000"/>
  </w:font>
  <w:font w:name="OfficinaSansMediumITC-Regular">
    <w:family w:val="auto"/>
    <w:altName w:val="Calibri"/>
    <w:charset w:val="00"/>
    <w:notTrueType w:val="false"/>
    <w:sig w:usb0="00000000" w:usb1="00000000" w:usb2="00000000" w:usb3="00000000" w:csb0="00000001" w:csb1="00000000"/>
  </w:font>
  <w:font w:name="Symbol (OTF) Regular">
    <w:panose1 w:val="00000000000000000000"/>
    <w:family w:val="auto"/>
    <w:charset w:val="02"/>
    <w:notTrueType w:val="false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ff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/>
      </w:p>
    </w:sdtContent>
  </w:sdt>
  <w:p>
    <w:pPr>
      <w:pStyle w:val="aff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lvlText w:val="%1."/>
      <w:lvlJc w:val="left"/>
      <w:pPr>
        <w:ind w:left="644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506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226" w:hanging="180"/>
        <w:tabs>
          <w:tab w:val="num"/>
        </w:tabs>
      </w:pPr>
      <w:rPr/>
    </w:lvl>
    <w:lvl w:ilvl="3">
      <w:start w:val="1"/>
      <w:lvlText w:val="%4."/>
      <w:lvlJc w:val="left"/>
      <w:pPr>
        <w:ind w:left="2946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66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86" w:hanging="180"/>
        <w:tabs>
          <w:tab w:val="num"/>
        </w:tabs>
      </w:pPr>
      <w:rPr/>
    </w:lvl>
    <w:lvl w:ilvl="6">
      <w:start w:val="1"/>
      <w:lvlText w:val="%7."/>
      <w:lvlJc w:val="left"/>
      <w:pPr>
        <w:ind w:left="5106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826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546" w:hanging="180"/>
        <w:tabs>
          <w:tab w:val="num"/>
        </w:tabs>
      </w:pPr>
      <w:rPr/>
    </w:lvl>
  </w:abstractNum>
  <w:abstractNum w:abstractNumId="1">
    <w:nsid w:val="fffffe80"/>
    <w:multiLevelType w:val="hybridMultilevel"/>
    <w:lvl w:ilvl="0" w:tplc="40900d8">
      <w:start w:val="1"/>
      <w:numFmt w:val="bullet"/>
      <w:lvlText w:val=""/>
      <w:lvlJc w:val="left"/>
      <w:pPr>
        <w:ind w:left="1509" w:right="0" w:hanging="400"/>
      </w:pPr>
      <w:rPr>
        <w:rFonts w:ascii="Wingdings" w:hAnsi="Wingdings" w:hint="default"/>
      </w:rPr>
    </w:lvl>
    <w:lvl w:ilvl="1" w:tplc="409006e">
      <w:start w:val="1"/>
      <w:numFmt w:val="bullet"/>
      <w:lvlText w:val=""/>
      <w:lvlJc w:val="left"/>
      <w:pPr>
        <w:ind w:left="1909" w:right="0" w:hanging="400"/>
      </w:pPr>
      <w:rPr>
        <w:rFonts w:ascii="Wingdings" w:hAnsi="Wingdings" w:hint="default"/>
      </w:rPr>
    </w:lvl>
    <w:lvl w:ilvl="2" w:tplc="4090075">
      <w:start w:val="1"/>
      <w:numFmt w:val="bullet"/>
      <w:lvlText w:val=""/>
      <w:lvlJc w:val="left"/>
      <w:pPr>
        <w:ind w:left="2309" w:right="0" w:hanging="400"/>
      </w:pPr>
      <w:rPr>
        <w:rFonts w:ascii="Wingdings" w:hAnsi="Wingdings" w:hint="default"/>
      </w:rPr>
    </w:lvl>
    <w:lvl w:ilvl="3" w:tplc="409006c">
      <w:start w:val="1"/>
      <w:numFmt w:val="bullet"/>
      <w:lvlText w:val=""/>
      <w:lvlJc w:val="left"/>
      <w:pPr>
        <w:ind w:left="2709" w:right="0" w:hanging="400"/>
      </w:pPr>
      <w:rPr>
        <w:rFonts w:ascii="Wingdings" w:hAnsi="Wingdings" w:hint="default"/>
      </w:rPr>
    </w:lvl>
    <w:lvl w:ilvl="4" w:tplc="409006e">
      <w:start w:val="1"/>
      <w:numFmt w:val="bullet"/>
      <w:lvlText w:val=""/>
      <w:lvlJc w:val="left"/>
      <w:pPr>
        <w:ind w:left="3109" w:right="0" w:hanging="400"/>
      </w:pPr>
      <w:rPr>
        <w:rFonts w:ascii="Wingdings" w:hAnsi="Wingdings" w:hint="default"/>
      </w:rPr>
    </w:lvl>
    <w:lvl w:ilvl="5" w:tplc="4090075">
      <w:start w:val="1"/>
      <w:numFmt w:val="bullet"/>
      <w:lvlText w:val=""/>
      <w:lvlJc w:val="left"/>
      <w:pPr>
        <w:ind w:left="3509" w:right="0" w:hanging="400"/>
      </w:pPr>
      <w:rPr>
        <w:rFonts w:ascii="Wingdings" w:hAnsi="Wingdings" w:hint="default"/>
      </w:rPr>
    </w:lvl>
    <w:lvl w:ilvl="6" w:tplc="409006c">
      <w:start w:val="1"/>
      <w:numFmt w:val="bullet"/>
      <w:lvlText w:val=""/>
      <w:lvlJc w:val="left"/>
      <w:pPr>
        <w:ind w:left="3909" w:right="0" w:hanging="400"/>
      </w:pPr>
      <w:rPr>
        <w:rFonts w:ascii="Wingdings" w:hAnsi="Wingdings" w:hint="default"/>
      </w:rPr>
    </w:lvl>
    <w:lvl w:ilvl="7" w:tplc="409006e">
      <w:start w:val="1"/>
      <w:numFmt w:val="bullet"/>
      <w:lvlText w:val=""/>
      <w:lvlJc w:val="left"/>
      <w:pPr>
        <w:ind w:left="4309" w:right="0" w:hanging="400"/>
      </w:pPr>
      <w:rPr>
        <w:rFonts w:ascii="Wingdings" w:hAnsi="Wingdings" w:hint="default"/>
      </w:rPr>
    </w:lvl>
    <w:lvl w:ilvl="8" w:tplc="4090075">
      <w:start w:val="1"/>
      <w:numFmt w:val="bullet"/>
      <w:lvlText w:val=""/>
      <w:lvlJc w:val="left"/>
      <w:pPr>
        <w:ind w:left="4709" w:right="0" w:hanging="400"/>
      </w:pPr>
      <w:rPr>
        <w:rFonts w:ascii="Wingdings" w:hAnsi="Wingdings" w:hint="default"/>
      </w:rPr>
    </w:lvl>
  </w:abstractNum>
  <w:abstractNum w:abstractNumId="2">
    <w:nsid w:val="5"/>
    <w:multiLevelType w:val="hybridMultilevel"/>
    <w:tmpl w:val="64f476fe"/>
    <w:lvl w:ilvl="0" w:tplc="b6e61ac6">
      <w:start w:val="1"/>
      <w:lvlText w:val="%1."/>
      <w:lvlJc w:val="left"/>
      <w:pStyle w:val="a"/>
      <w:pPr>
        <w:ind w:left="720" w:hanging="360"/>
      </w:pPr>
      <w:rPr>
        <w:rFonts w:cs="Times New Roman" w:hint="default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on" w:tplc="419000f">
      <w:start w:val="1"/>
      <w:lvlText w:val="%4."/>
      <w:lvlJc w:val="left"/>
      <w:pPr>
        <w:ind w:left="2880" w:hanging="360"/>
      </w:pPr>
      <w:rPr>
        <w:rFonts w:cs="Times New Roman"/>
      </w:r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on" w:tplc="419000f">
      <w:start w:val="1"/>
      <w:lvlText w:val="%7."/>
      <w:lvlJc w:val="left"/>
      <w:pPr>
        <w:ind w:left="5040" w:hanging="360"/>
      </w:pPr>
      <w:rPr>
        <w:rFonts w:cs="Times New Roman"/>
      </w:r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3c74b9"/>
    <w:multiLevelType w:val="hybridMultilevel"/>
    <w:tmpl w:val="6e28818e"/>
    <w:styleLink w:val="5"/>
    <w:lvl w:ilvl="0" w:tplc="9a08cf26">
      <w:start w:val="1"/>
      <w:lvlText w:val="%1."/>
      <w:lvlJc w:val="left"/>
      <w:pPr>
        <w:ind w:left="72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3" w:tplc="a092836e">
      <w:start w:val="1"/>
      <w:lvlText w:val="%4."/>
      <w:lvlJc w:val="left"/>
      <w:pPr>
        <w:ind w:left="288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6" w:tplc="99480328">
      <w:start w:val="1"/>
      <w:lvlText w:val="%7."/>
      <w:lvlJc w:val="left"/>
      <w:pPr>
        <w:ind w:left="504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77" w:unhideWhenUsed="1"/>
    <w:lsdException w:name="toc 2" w:semiHidden="1" w:uiPriority="777" w:unhideWhenUsed="1"/>
    <w:lsdException w:name="toc 3" w:semiHidden="1" w:uiPriority="777" w:unhideWhenUsed="1"/>
    <w:lsdException w:name="toc 4" w:semiHidden="1" w:uiPriority="777" w:unhideWhenUsed="1"/>
    <w:lsdException w:name="toc 5" w:semiHidden="1" w:uiPriority="777" w:unhideWhenUsed="1"/>
    <w:lsdException w:name="toc 6" w:semiHidden="1" w:uiPriority="777" w:unhideWhenUsed="1"/>
    <w:lsdException w:name="toc 7" w:semiHidden="1" w:uiPriority="777" w:unhideWhenUsed="1"/>
    <w:lsdException w:name="toc 8" w:semiHidden="1" w:uiPriority="777" w:unhideWhenUsed="1"/>
    <w:lsdException w:name="toc 9" w:semiHidden="1" w:uiPriority="77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7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04" w:qFormat="1"/>
    <w:lsdException w:name="Emphasis" w:uiPriority="29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77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082"/>
    <w:lsdException w:name="Light List" w:uiPriority="2083"/>
    <w:lsdException w:name="Light Grid" w:uiPriority="2084"/>
    <w:lsdException w:name="Medium Shading 1" w:uiPriority="2085"/>
    <w:lsdException w:name="Medium Shading 2" w:uiPriority="5170"/>
    <w:lsdException w:name="Medium List 1" w:uiPriority="5171"/>
    <w:lsdException w:name="Medium List 2" w:uiPriority="5430"/>
    <w:lsdException w:name="Medium Grid 1" w:uiPriority="5431"/>
    <w:lsdException w:name="Medium Grid 2" w:uiPriority="5444"/>
    <w:lsdException w:name="Medium Grid 3" w:uiPriority="5445"/>
    <w:lsdException w:name="Dark List" w:uiPriority="5494"/>
    <w:lsdException w:name="Colorful Shading" w:uiPriority="5495"/>
    <w:lsdException w:name="Colorful List" w:uiPriority="5508"/>
    <w:lsdException w:name="Colorful Grid" w:uiPriority="5509"/>
    <w:lsdException w:name="Light Shading Accent 1" w:uiPriority="2082"/>
    <w:lsdException w:name="Light List Accent 1" w:uiPriority="2083"/>
    <w:lsdException w:name="Light Grid Accent 1" w:uiPriority="2084"/>
    <w:lsdException w:name="Medium Shading 1 Accent 1" w:uiPriority="2085"/>
    <w:lsdException w:name="Medium Shading 2 Accent 1" w:uiPriority="5170"/>
    <w:lsdException w:name="Medium List 1 Accent 1" w:uiPriority="5171"/>
    <w:lsdException w:name="Revision" w:semiHidden="1"/>
    <w:lsdException w:name="List Paragraph" w:uiPriority="772" w:qFormat="1"/>
    <w:lsdException w:name="Quote" w:uiPriority="599" w:qFormat="1"/>
    <w:lsdException w:name="Intense Quote" w:uiPriority="630" w:qFormat="1"/>
    <w:lsdException w:name="Medium List 2 Accent 1" w:uiPriority="5430"/>
    <w:lsdException w:name="Medium Grid 1 Accent 1" w:uiPriority="5431"/>
    <w:lsdException w:name="Medium Grid 2 Accent 1" w:uiPriority="5444"/>
    <w:lsdException w:name="Medium Grid 3 Accent 1" w:uiPriority="5445"/>
    <w:lsdException w:name="Dark List Accent 1" w:uiPriority="5494"/>
    <w:lsdException w:name="Colorful Shading Accent 1" w:uiPriority="5495"/>
    <w:lsdException w:name="Colorful List Accent 1" w:uiPriority="5508"/>
    <w:lsdException w:name="Colorful Grid Accent 1" w:uiPriority="5509"/>
    <w:lsdException w:name="Light Shading Accent 2" w:uiPriority="2082"/>
    <w:lsdException w:name="Light List Accent 2" w:uiPriority="2083"/>
    <w:lsdException w:name="Light Grid Accent 2" w:uiPriority="2084"/>
    <w:lsdException w:name="Medium Shading 1 Accent 2" w:uiPriority="2085"/>
    <w:lsdException w:name="Medium Shading 2 Accent 2" w:uiPriority="5170"/>
    <w:lsdException w:name="Medium List 1 Accent 2" w:uiPriority="5171"/>
    <w:lsdException w:name="Medium List 2 Accent 2" w:uiPriority="5430"/>
    <w:lsdException w:name="Medium Grid 1 Accent 2" w:uiPriority="5431"/>
    <w:lsdException w:name="Medium Grid 2 Accent 2" w:uiPriority="5444"/>
    <w:lsdException w:name="Medium Grid 3 Accent 2" w:uiPriority="5445"/>
    <w:lsdException w:name="Dark List Accent 2" w:uiPriority="5494"/>
    <w:lsdException w:name="Colorful Shading Accent 2" w:uiPriority="5495"/>
    <w:lsdException w:name="Colorful List Accent 2" w:uiPriority="5508"/>
    <w:lsdException w:name="Colorful Grid Accent 2" w:uiPriority="5509"/>
    <w:lsdException w:name="Light Shading Accent 3" w:uiPriority="2082"/>
    <w:lsdException w:name="Light List Accent 3" w:uiPriority="2083"/>
    <w:lsdException w:name="Light Grid Accent 3" w:uiPriority="2084"/>
    <w:lsdException w:name="Medium Shading 1 Accent 3" w:uiPriority="2085"/>
    <w:lsdException w:name="Medium Shading 2 Accent 3" w:uiPriority="5170"/>
    <w:lsdException w:name="Medium List 1 Accent 3" w:uiPriority="5171"/>
    <w:lsdException w:name="Medium List 2 Accent 3" w:uiPriority="5430"/>
    <w:lsdException w:name="Medium Grid 1 Accent 3" w:uiPriority="5431"/>
    <w:lsdException w:name="Medium Grid 2 Accent 3" w:uiPriority="5444"/>
    <w:lsdException w:name="Medium Grid 3 Accent 3" w:uiPriority="5445"/>
    <w:lsdException w:name="Dark List Accent 3" w:uiPriority="5494"/>
    <w:lsdException w:name="Colorful Shading Accent 3" w:uiPriority="5495"/>
    <w:lsdException w:name="Colorful List Accent 3" w:uiPriority="5508"/>
    <w:lsdException w:name="Colorful Grid Accent 3" w:uiPriority="5509"/>
    <w:lsdException w:name="Light Shading Accent 4" w:uiPriority="2082"/>
    <w:lsdException w:name="Light List Accent 4" w:uiPriority="2083"/>
    <w:lsdException w:name="Light Grid Accent 4" w:uiPriority="2084"/>
    <w:lsdException w:name="Medium Shading 1 Accent 4" w:uiPriority="2085"/>
    <w:lsdException w:name="Medium Shading 2 Accent 4" w:uiPriority="5170"/>
    <w:lsdException w:name="Medium List 1 Accent 4" w:uiPriority="5171"/>
    <w:lsdException w:name="Medium List 2 Accent 4" w:uiPriority="5430"/>
    <w:lsdException w:name="Medium Grid 1 Accent 4" w:uiPriority="5431"/>
    <w:lsdException w:name="Medium Grid 2 Accent 4" w:uiPriority="5444"/>
    <w:lsdException w:name="Medium Grid 3 Accent 4" w:uiPriority="5445"/>
    <w:lsdException w:name="Dark List Accent 4" w:uiPriority="5494"/>
    <w:lsdException w:name="Colorful Shading Accent 4" w:uiPriority="5495"/>
    <w:lsdException w:name="Colorful List Accent 4" w:uiPriority="5508"/>
    <w:lsdException w:name="Colorful Grid Accent 4" w:uiPriority="5509"/>
    <w:lsdException w:name="Light Shading Accent 5" w:uiPriority="2082"/>
    <w:lsdException w:name="Light List Accent 5" w:uiPriority="2083"/>
    <w:lsdException w:name="Light Grid Accent 5" w:uiPriority="2084"/>
    <w:lsdException w:name="Medium Shading 1 Accent 5" w:uiPriority="2085"/>
    <w:lsdException w:name="Medium Shading 2 Accent 5" w:uiPriority="5170"/>
    <w:lsdException w:name="Medium List 1 Accent 5" w:uiPriority="5171"/>
    <w:lsdException w:name="Medium List 2 Accent 5" w:uiPriority="5430"/>
    <w:lsdException w:name="Medium Grid 1 Accent 5" w:uiPriority="5431"/>
    <w:lsdException w:name="Medium Grid 2 Accent 5" w:uiPriority="5444"/>
    <w:lsdException w:name="Medium Grid 3 Accent 5" w:uiPriority="5445"/>
    <w:lsdException w:name="Dark List Accent 5" w:uiPriority="5494"/>
    <w:lsdException w:name="Colorful Shading Accent 5" w:uiPriority="5495"/>
    <w:lsdException w:name="Colorful List Accent 5" w:uiPriority="5508"/>
    <w:lsdException w:name="Colorful Grid Accent 5" w:uiPriority="5509"/>
    <w:lsdException w:name="Light Shading Accent 6" w:uiPriority="2082"/>
    <w:lsdException w:name="Light List Accent 6" w:uiPriority="2083"/>
    <w:lsdException w:name="Light Grid Accent 6" w:uiPriority="2084"/>
    <w:lsdException w:name="Medium Shading 1 Accent 6" w:uiPriority="2085"/>
    <w:lsdException w:name="Medium Shading 2 Accent 6" w:uiPriority="5170"/>
    <w:lsdException w:name="Medium List 1 Accent 6" w:uiPriority="5171"/>
    <w:lsdException w:name="Medium List 2 Accent 6" w:uiPriority="5430"/>
    <w:lsdException w:name="Medium Grid 1 Accent 6" w:uiPriority="5431"/>
    <w:lsdException w:name="Medium Grid 2 Accent 6" w:uiPriority="5444"/>
    <w:lsdException w:name="Medium Grid 3 Accent 6" w:uiPriority="5445"/>
    <w:lsdException w:name="Dark List Accent 6" w:uiPriority="5494"/>
    <w:lsdException w:name="Colorful Shading Accent 6" w:uiPriority="5495"/>
    <w:lsdException w:name="Colorful List Accent 6" w:uiPriority="5508"/>
    <w:lsdException w:name="Colorful Grid Accent 6" w:uiPriority="5509"/>
    <w:lsdException w:name="Subtle Emphasis" w:uiPriority="133" w:qFormat="1"/>
    <w:lsdException w:name="Intense Emphasis" w:uiPriority="297" w:qFormat="1"/>
    <w:lsdException w:name="Subtle Reference" w:uiPriority="631" w:qFormat="1"/>
    <w:lsdException w:name="Intense Reference" w:uiPriority="662" w:qFormat="1"/>
    <w:lsdException w:name="Book Title" w:uiPriority="663" w:qFormat="1"/>
    <w:lsdException w:name="Bibliography" w:semiHidden="1" w:uiPriority="775" w:unhideWhenUsed="1"/>
    <w:lsdException w:name="TOC Heading" w:semiHidden="1" w:uiPriority="777" w:unhideWhenUsed="1" w:qFormat="1"/>
    <w:lsdException w:name="Plain Table 1" w:uiPriority="1433"/>
    <w:lsdException w:name="Plain Table 2" w:uiPriority="1536"/>
    <w:lsdException w:name="Plain Table 3" w:uiPriority="1537"/>
    <w:lsdException w:name="Plain Table 4" w:uiPriority="1544"/>
    <w:lsdException w:name="Plain Table 5" w:uiPriority="1545"/>
    <w:lsdException w:name="Grid Table Light" w:uiPriority="1432"/>
    <w:lsdException w:name="Grid Table 1 Light" w:uiPriority="1576"/>
    <w:lsdException w:name="Grid Table 2" w:uiPriority="1577"/>
    <w:lsdException w:name="Grid Table 3" w:uiPriority="1584"/>
    <w:lsdException w:name="Grid Table 4" w:uiPriority="1585"/>
    <w:lsdException w:name="Grid Table 5 Dark" w:uiPriority="1634"/>
    <w:lsdException w:name="Grid Table 6 Colorful" w:uiPriority="1635"/>
    <w:lsdException w:name="Grid Table 7 Colorful" w:uiPriority="1906"/>
    <w:lsdException w:name="Grid Table 1 Light Accent 1" w:uiPriority="1576"/>
    <w:lsdException w:name="Grid Table 2 Accent 1" w:uiPriority="1577"/>
    <w:lsdException w:name="Grid Table 3 Accent 1" w:uiPriority="1584"/>
    <w:lsdException w:name="Grid Table 4 Accent 1" w:uiPriority="1585"/>
    <w:lsdException w:name="Grid Table 5 Dark Accent 1" w:uiPriority="1634"/>
    <w:lsdException w:name="Grid Table 6 Colorful Accent 1" w:uiPriority="1635"/>
    <w:lsdException w:name="Grid Table 7 Colorful Accent 1" w:uiPriority="1906"/>
    <w:lsdException w:name="Grid Table 1 Light Accent 2" w:uiPriority="1576"/>
    <w:lsdException w:name="Grid Table 2 Accent 2" w:uiPriority="1577"/>
    <w:lsdException w:name="Grid Table 3 Accent 2" w:uiPriority="1584"/>
    <w:lsdException w:name="Grid Table 4 Accent 2" w:uiPriority="1585"/>
    <w:lsdException w:name="Grid Table 5 Dark Accent 2" w:uiPriority="1634"/>
    <w:lsdException w:name="Grid Table 6 Colorful Accent 2" w:uiPriority="1635"/>
    <w:lsdException w:name="Grid Table 7 Colorful Accent 2" w:uiPriority="1906"/>
    <w:lsdException w:name="Grid Table 1 Light Accent 3" w:uiPriority="1576"/>
    <w:lsdException w:name="Grid Table 2 Accent 3" w:uiPriority="1577"/>
    <w:lsdException w:name="Grid Table 3 Accent 3" w:uiPriority="1584"/>
    <w:lsdException w:name="Grid Table 4 Accent 3" w:uiPriority="1585"/>
    <w:lsdException w:name="Grid Table 5 Dark Accent 3" w:uiPriority="1634"/>
    <w:lsdException w:name="Grid Table 6 Colorful Accent 3" w:uiPriority="1635"/>
    <w:lsdException w:name="Grid Table 7 Colorful Accent 3" w:uiPriority="1906"/>
    <w:lsdException w:name="Grid Table 1 Light Accent 4" w:uiPriority="1576"/>
    <w:lsdException w:name="Grid Table 2 Accent 4" w:uiPriority="1577"/>
    <w:lsdException w:name="Grid Table 3 Accent 4" w:uiPriority="1584"/>
    <w:lsdException w:name="Grid Table 4 Accent 4" w:uiPriority="1585"/>
    <w:lsdException w:name="Grid Table 5 Dark Accent 4" w:uiPriority="1634"/>
    <w:lsdException w:name="Grid Table 6 Colorful Accent 4" w:uiPriority="1635"/>
    <w:lsdException w:name="Grid Table 7 Colorful Accent 4" w:uiPriority="1906"/>
    <w:lsdException w:name="Grid Table 1 Light Accent 5" w:uiPriority="1576"/>
    <w:lsdException w:name="Grid Table 2 Accent 5" w:uiPriority="1577"/>
    <w:lsdException w:name="Grid Table 3 Accent 5" w:uiPriority="1584"/>
    <w:lsdException w:name="Grid Table 4 Accent 5" w:uiPriority="1585"/>
    <w:lsdException w:name="Grid Table 5 Dark Accent 5" w:uiPriority="1634"/>
    <w:lsdException w:name="Grid Table 6 Colorful Accent 5" w:uiPriority="1635"/>
    <w:lsdException w:name="Grid Table 7 Colorful Accent 5" w:uiPriority="1906"/>
    <w:lsdException w:name="Grid Table 1 Light Accent 6" w:uiPriority="1576"/>
    <w:lsdException w:name="Grid Table 2 Accent 6" w:uiPriority="1577"/>
    <w:lsdException w:name="Grid Table 3 Accent 6" w:uiPriority="1584"/>
    <w:lsdException w:name="Grid Table 4 Accent 6" w:uiPriority="1585"/>
    <w:lsdException w:name="Grid Table 5 Dark Accent 6" w:uiPriority="1634"/>
    <w:lsdException w:name="Grid Table 6 Colorful Accent 6" w:uiPriority="1635"/>
    <w:lsdException w:name="Grid Table 7 Colorful Accent 6" w:uiPriority="1906"/>
    <w:lsdException w:name="List Table 1 Light" w:uiPriority="1576"/>
    <w:lsdException w:name="List Table 2" w:uiPriority="1577"/>
    <w:lsdException w:name="List Table 3" w:uiPriority="1584"/>
    <w:lsdException w:name="List Table 4" w:uiPriority="1585"/>
    <w:lsdException w:name="List Table 5 Dark" w:uiPriority="1634"/>
    <w:lsdException w:name="List Table 6 Colorful" w:uiPriority="1635"/>
    <w:lsdException w:name="List Table 7 Colorful" w:uiPriority="1906"/>
    <w:lsdException w:name="List Table 1 Light Accent 1" w:uiPriority="1576"/>
    <w:lsdException w:name="List Table 2 Accent 1" w:uiPriority="1577"/>
    <w:lsdException w:name="List Table 3 Accent 1" w:uiPriority="1584"/>
    <w:lsdException w:name="List Table 4 Accent 1" w:uiPriority="1585"/>
    <w:lsdException w:name="List Table 5 Dark Accent 1" w:uiPriority="1634"/>
    <w:lsdException w:name="List Table 6 Colorful Accent 1" w:uiPriority="1635"/>
    <w:lsdException w:name="List Table 7 Colorful Accent 1" w:uiPriority="1906"/>
    <w:lsdException w:name="List Table 1 Light Accent 2" w:uiPriority="1576"/>
    <w:lsdException w:name="List Table 2 Accent 2" w:uiPriority="1577"/>
    <w:lsdException w:name="List Table 3 Accent 2" w:uiPriority="1584"/>
    <w:lsdException w:name="List Table 4 Accent 2" w:uiPriority="1585"/>
    <w:lsdException w:name="List Table 5 Dark Accent 2" w:uiPriority="1634"/>
    <w:lsdException w:name="List Table 6 Colorful Accent 2" w:uiPriority="1635"/>
    <w:lsdException w:name="List Table 7 Colorful Accent 2" w:uiPriority="1906"/>
    <w:lsdException w:name="List Table 1 Light Accent 3" w:uiPriority="1576"/>
    <w:lsdException w:name="List Table 2 Accent 3" w:uiPriority="1577"/>
    <w:lsdException w:name="List Table 3 Accent 3" w:uiPriority="1584"/>
    <w:lsdException w:name="List Table 4 Accent 3" w:uiPriority="1585"/>
    <w:lsdException w:name="List Table 5 Dark Accent 3" w:uiPriority="1634"/>
    <w:lsdException w:name="List Table 6 Colorful Accent 3" w:uiPriority="1635"/>
    <w:lsdException w:name="List Table 7 Colorful Accent 3" w:uiPriority="1906"/>
    <w:lsdException w:name="List Table 1 Light Accent 4" w:uiPriority="1576"/>
    <w:lsdException w:name="List Table 2 Accent 4" w:uiPriority="1577"/>
    <w:lsdException w:name="List Table 3 Accent 4" w:uiPriority="1584"/>
    <w:lsdException w:name="List Table 4 Accent 4" w:uiPriority="1585"/>
    <w:lsdException w:name="List Table 5 Dark Accent 4" w:uiPriority="1634"/>
    <w:lsdException w:name="List Table 6 Colorful Accent 4" w:uiPriority="1635"/>
    <w:lsdException w:name="List Table 7 Colorful Accent 4" w:uiPriority="1906"/>
    <w:lsdException w:name="List Table 1 Light Accent 5" w:uiPriority="1576"/>
    <w:lsdException w:name="List Table 2 Accent 5" w:uiPriority="1577"/>
    <w:lsdException w:name="List Table 3 Accent 5" w:uiPriority="1584"/>
    <w:lsdException w:name="List Table 4 Accent 5" w:uiPriority="1585"/>
    <w:lsdException w:name="List Table 5 Dark Accent 5" w:uiPriority="1634"/>
    <w:lsdException w:name="List Table 6 Colorful Accent 5" w:uiPriority="1635"/>
    <w:lsdException w:name="List Table 7 Colorful Accent 5" w:uiPriority="1906"/>
    <w:lsdException w:name="List Table 1 Light Accent 6" w:uiPriority="1576"/>
    <w:lsdException w:name="List Table 2 Accent 6" w:uiPriority="1577"/>
    <w:lsdException w:name="List Table 3 Accent 6" w:uiPriority="1584"/>
    <w:lsdException w:name="List Table 4 Accent 6" w:uiPriority="1585"/>
    <w:lsdException w:name="List Table 5 Dark Accent 6" w:uiPriority="1634"/>
    <w:lsdException w:name="List Table 6 Colorful Accent 6" w:uiPriority="1635"/>
    <w:lsdException w:name="List Table 7 Colorful Accent 6" w:uiPriority="1906"/>
  </w:latentStyles>
  <w:style w:type="paragraph" w:default="1" w:styleId="a0">
    <w:name w:val="Normal"/>
    <w:qFormat/>
    <w:pPr>
      <w:spacing w:line="240"/>
    </w:pPr>
  </w:style>
  <w:style w:type="paragraph" w:styleId="1">
    <w:name w:val="heading 1"/>
    <w:uiPriority w:val="9"/>
    <w:basedOn w:val="a0"/>
    <w:next w:val="a0"/>
    <w:link w:val="10"/>
    <w:qFormat/>
    <w:pPr>
      <w:keepNext/>
      <w:keepLines/>
      <w:outlineLvl w:val="0"/>
      <w:spacing w:after="0" w:before="240"/>
    </w:pPr>
    <w:rPr>
      <w:lang w:eastAsia="ru-RU"/>
      <w:rFonts w:asciiTheme="majorHAnsi" w:eastAsiaTheme="majorEastAsia" w:hAnsiTheme="majorHAnsi" w:cstheme="majorBidi"/>
      <w:color w:val="2E75B5"/>
      <w:sz w:val="32"/>
      <w:szCs w:val="32"/>
    </w:rPr>
  </w:style>
  <w:style w:type="paragraph" w:styleId="2">
    <w:name w:val="heading 2"/>
    <w:uiPriority w:val="99"/>
    <w:basedOn w:val="a0"/>
    <w:next w:val="a0"/>
    <w:link w:val="20"/>
    <w:qFormat/>
    <w:pPr>
      <w:keepNext/>
      <w:outlineLvl w:val="1"/>
      <w:jc w:val="right"/>
      <w:spacing w:after="60" w:before="240" w:line="276" w:lineRule="auto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uiPriority w:val="9"/>
    <w:basedOn w:val="a0"/>
    <w:next w:val="a0"/>
    <w:link w:val="30"/>
    <w:qFormat/>
    <w:unhideWhenUsed/>
    <w:pPr>
      <w:keepNext/>
      <w:keepLines/>
      <w:outlineLvl w:val="2"/>
      <w:spacing w:after="0" w:before="40" w:line="360" w:lineRule="auto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Pr>
      <w:vertAlign w:val="superscript"/>
    </w:rPr>
  </w:style>
  <w:style w:type="paragraph" w:styleId="a5">
    <w:name w:val="footnote text"/>
    <w:uiPriority w:val="99"/>
    <w:basedOn w:val="a0"/>
    <w:link w:val="a6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uiPriority w:val="99"/>
    <w:basedOn w:val="a1"/>
    <w:link w:val="a5"/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uiPriority w:val="9"/>
    <w:basedOn w:val="a1"/>
    <w:link w:val="1"/>
    <w:rPr>
      <w:lang w:eastAsia="ru-RU"/>
      <w:rFonts w:asciiTheme="majorHAnsi" w:eastAsiaTheme="majorEastAsia" w:hAnsiTheme="majorHAnsi" w:cstheme="majorBidi"/>
      <w:color w:val="2E75B5"/>
      <w:sz w:val="32"/>
      <w:szCs w:val="32"/>
    </w:rPr>
  </w:style>
  <w:style w:type="character" w:customStyle="1" w:styleId="20">
    <w:name w:val="Заголовок 2 Знак"/>
    <w:uiPriority w:val="99"/>
    <w:basedOn w:val="a1"/>
    <w:link w:val="2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uiPriority w:val="9"/>
    <w:basedOn w:val="a1"/>
    <w:link w:val="3"/>
    <w:rPr>
      <w:rFonts w:ascii="Times New Roman" w:eastAsiaTheme="majorEastAsia" w:hAnsi="Times New Roman" w:cs="Times New Roman"/>
      <w:b/>
      <w:bCs/>
      <w:sz w:val="28"/>
      <w:szCs w:val="28"/>
    </w:rPr>
  </w:style>
  <w:style w:type="numbering" w:customStyle="1" w:styleId="11">
    <w:name w:val="Нет списка1"/>
    <w:uiPriority w:val="99"/>
    <w:next w:val="a3"/>
    <w:semiHidden/>
    <w:unhideWhenUsed/>
  </w:style>
  <w:style w:type="paragraph" w:styleId="a7">
    <w:name w:val="List Paragraph"/>
    <w:uiPriority w:val="34"/>
    <w:basedOn w:val="a0"/>
    <w:link w:val="a8"/>
    <w:qFormat/>
    <w:pPr>
      <w:ind w:left="720"/>
      <w:contextualSpacing/>
    </w:pPr>
  </w:style>
  <w:style w:type="character" w:customStyle="1" w:styleId="a8">
    <w:name w:val="Абзац списка Знак"/>
    <w:uiPriority w:val="34"/>
    <w:link w:val="a7"/>
    <w:qFormat/>
  </w:style>
  <w:style w:type="character" w:customStyle="1" w:styleId="ListParagraphChar">
    <w:name w:val="List Paragraph Char"/>
    <w:link w:val="12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pPr>
      <w:ind w:left="720"/>
      <w:spacing w:after="200" w:line="276" w:lineRule="auto"/>
    </w:pPr>
    <w:rPr>
      <w:rFonts w:ascii="Calibri" w:hAnsi="Calibri"/>
    </w:rPr>
  </w:style>
  <w:style w:type="paragraph" w:customStyle="1" w:styleId="21">
    <w:name w:val="Абзац списка21"/>
    <w:uiPriority w:val="99"/>
    <w:basedOn w:val="a0"/>
    <w:qFormat/>
    <w:pPr>
      <w:ind w:left="720"/>
      <w:contextualSpacing/>
      <w:spacing w:after="200" w:line="276" w:lineRule="auto"/>
    </w:pPr>
    <w:rPr>
      <w:lang w:eastAsia="ru-RU"/>
      <w:rFonts w:ascii="Calibri" w:eastAsia="Times New Roman" w:hAnsi="Calibri" w:cs="Times New Roman"/>
    </w:rPr>
  </w:style>
  <w:style w:type="paragraph" w:customStyle="1" w:styleId="ConsPlusNormal">
    <w:name w:val="ConsPlusNormal"/>
    <w:qFormat/>
    <w:pPr>
      <w:autoSpaceDE w:val="off"/>
      <w:autoSpaceDN w:val="off"/>
      <w:widowControl w:val="off"/>
      <w:spacing w:after="0" w:line="240" w:lineRule="auto"/>
    </w:pPr>
    <w:rPr>
      <w:lang w:eastAsia="ru-RU"/>
      <w:rFonts w:ascii="Calibri" w:eastAsia="Times New Roman" w:hAnsi="Calibri" w:cs="Calibri"/>
      <w:szCs w:val="20"/>
    </w:rPr>
  </w:style>
  <w:style w:type="paragraph" w:styleId="a9">
    <w:name w:val="Normal (Web)"/>
    <w:uiPriority w:val="99"/>
    <w:basedOn w:val="a0"/>
    <w:unhideWhenUsed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Pr>
      <w:rFonts w:ascii="Times New Roman" w:hAnsi="Times New Roman" w:cs="Times New Roman" w:hint="default"/>
      <w:sz w:val="24"/>
      <w:szCs w:val="24"/>
      <w:effect w:val="none"/>
      <w:u w:val="none" w:color="auto"/>
    </w:rPr>
  </w:style>
  <w:style w:type="paragraph" w:customStyle="1" w:styleId="a">
    <w:name w:val="НОМЕРА"/>
    <w:uiPriority w:val="99"/>
    <w:basedOn w:val="a9"/>
    <w:link w:val="aa"/>
    <w:qFormat/>
    <w:pPr>
      <w:jc w:val="both"/>
      <w:numPr>
        <w:ilvl w:val="0"/>
        <w:numId w:val="3"/>
      </w:numPr>
      <w:spacing w:after="0" w:afterAutospacing="0" w:before="0" w:beforeAutospacing="0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uiPriority w:val="99"/>
    <w:link w:val="a"/>
    <w:rPr>
      <w:lang w:eastAsia="ru-RU"/>
      <w:rFonts w:ascii="Arial Narrow" w:eastAsia="Calibri" w:hAnsi="Arial Narrow" w:cs="Times New Roman"/>
      <w:sz w:val="18"/>
      <w:szCs w:val="18"/>
    </w:rPr>
  </w:style>
  <w:style w:type="paragraph" w:customStyle="1" w:styleId="c7">
    <w:name w:val="c7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</w:style>
  <w:style w:type="paragraph" w:customStyle="1" w:styleId="22">
    <w:name w:val="Абзац списка2"/>
    <w:basedOn w:val="a0"/>
    <w:pPr>
      <w:ind w:left="720"/>
      <w:spacing w:after="200" w:line="276" w:lineRule="auto"/>
    </w:pPr>
    <w:rPr>
      <w:lang w:eastAsia="ru-RU"/>
      <w:rFonts w:ascii="Calibri" w:eastAsia="Calibri" w:hAnsi="Calibri" w:cs="Times New Roman"/>
      <w:sz w:val="20"/>
      <w:szCs w:val="20"/>
    </w:rPr>
  </w:style>
  <w:style w:type="paragraph" w:styleId="ab">
    <w:name w:val="Body Text"/>
    <w:uiPriority w:val="99"/>
    <w:basedOn w:val="a0"/>
    <w:link w:val="ac"/>
    <w:pPr>
      <w:jc w:val="both"/>
      <w:spacing w:after="120" w:line="276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uiPriority w:val="99"/>
    <w:basedOn w:val="a1"/>
    <w:link w:val="ab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uiPriority w:val="99"/>
    <w:basedOn w:val="a0"/>
    <w:link w:val="ae"/>
    <w:semiHidden/>
    <w:unhideWhenUsed/>
    <w:pPr>
      <w:ind w:left="283"/>
      <w:spacing w:after="120"/>
    </w:pPr>
    <w:rPr>
      <w:lang w:eastAsia="ru-RU"/>
      <w:rFonts w:eastAsiaTheme="minorEastAsia"/>
    </w:rPr>
  </w:style>
  <w:style w:type="character" w:customStyle="1" w:styleId="ae">
    <w:name w:val="Основной текст с отступом Знак"/>
    <w:uiPriority w:val="99"/>
    <w:basedOn w:val="a1"/>
    <w:link w:val="ad"/>
    <w:semiHidden/>
    <w:rPr>
      <w:lang w:eastAsia="ru-RU"/>
      <w:rFonts w:eastAsiaTheme="minorEastAsia"/>
    </w:rPr>
  </w:style>
  <w:style w:type="character" w:customStyle="1" w:styleId="13">
    <w:name w:val="Основной текст1"/>
  </w:style>
  <w:style w:type="paragraph" w:customStyle="1" w:styleId="af">
    <w:name w:val="А ОСН ТЕКСТ"/>
    <w:basedOn w:val="a0"/>
    <w:link w:val="af0"/>
    <w:pPr>
      <w:ind w:firstLine="454"/>
      <w:jc w:val="both"/>
      <w:spacing w:after="0" w:line="360" w:lineRule="auto"/>
    </w:pPr>
    <w:rPr>
      <w:caps/>
      <w:rFonts w:ascii="Times New Roman" w:eastAsia="Arial Unicode MS" w:hAnsi="Times New Roman" w:cs="Times New Roman"/>
      <w:color w:val="000000"/>
      <w:sz w:val="28"/>
      <w:szCs w:val="28"/>
      <w:kern w:val="1"/>
    </w:rPr>
  </w:style>
  <w:style w:type="character" w:customStyle="1" w:styleId="af0">
    <w:name w:val="А ОСН ТЕКСТ Знак"/>
    <w:link w:val="af"/>
    <w:rPr>
      <w:caps/>
      <w:rFonts w:ascii="Times New Roman" w:eastAsia="Arial Unicode MS" w:hAnsi="Times New Roman" w:cs="Times New Roman"/>
      <w:color w:val="000000"/>
      <w:sz w:val="28"/>
      <w:szCs w:val="28"/>
      <w:kern w:val="1"/>
    </w:rPr>
  </w:style>
  <w:style w:type="paragraph" w:styleId="31">
    <w:name w:val="toc 3"/>
    <w:uiPriority w:val="39"/>
    <w:basedOn w:val="a0"/>
    <w:next w:val="a0"/>
    <w:autoRedefine/>
    <w:unhideWhenUsed/>
    <w:pPr>
      <w:ind w:left="567"/>
      <w:tabs>
        <w:tab w:val="right" w:pos="9638" w:leader="dot"/>
      </w:tabs>
      <w:spacing w:after="20" w:before="60" w:line="360" w:lineRule="auto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c5">
    <w:name w:val="c5"/>
  </w:style>
  <w:style w:type="character" w:customStyle="1" w:styleId="c2">
    <w:name w:val="c2"/>
  </w:style>
  <w:style w:type="character" w:customStyle="1" w:styleId="c1">
    <w:name w:val="c1"/>
  </w:style>
  <w:style w:type="character" w:styleId="af1">
    <w:name w:val="Hyperlink"/>
    <w:uiPriority w:val="99"/>
    <w:basedOn w:val="a1"/>
    <w:unhideWhenUsed/>
    <w:rPr>
      <w:color w:val="0000FF"/>
      <w:u w:val="single" w:color="auto"/>
    </w:rPr>
  </w:style>
  <w:style w:type="table" w:styleId="af2">
    <w:name w:val="Table Grid"/>
    <w:uiPriority w:val="39"/>
    <w:basedOn w:val="a2"/>
    <w:pPr>
      <w:spacing w:after="0" w:line="240" w:lineRule="auto"/>
    </w:pPr>
    <w:rPr>
      <w:lang w:eastAsia="ru-RU"/>
      <w:rFonts w:eastAsiaTheme="minorEastAsia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  <w:style w:type="paragraph" w:styleId="af3">
    <w:name w:val="header"/>
    <w:uiPriority w:val="99"/>
    <w:basedOn w:val="a0"/>
    <w:link w:val="af4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uiPriority w:val="99"/>
    <w:basedOn w:val="a1"/>
    <w:link w:val="af3"/>
  </w:style>
  <w:style w:type="paragraph" w:customStyle="1" w:styleId="c41">
    <w:name w:val="c41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</w:style>
  <w:style w:type="character" w:customStyle="1" w:styleId="c0">
    <w:name w:val="c0"/>
    <w:basedOn w:val="a1"/>
  </w:style>
  <w:style w:type="character" w:customStyle="1" w:styleId="c26">
    <w:name w:val="c26"/>
    <w:basedOn w:val="a1"/>
  </w:style>
  <w:style w:type="paragraph" w:customStyle="1" w:styleId="32">
    <w:name w:val="Основной текст3"/>
    <w:basedOn w:val="a0"/>
    <w:pPr>
      <w:ind w:firstLine="540"/>
      <w:widowControl w:val="off"/>
      <w:jc w:val="both"/>
      <w:shd w:val="clear" w:color="auto" w:fill="FFFFFF"/>
      <w:spacing w:after="0" w:before="300" w:line="250" w:lineRule="exact"/>
    </w:pPr>
    <w:rPr>
      <w:rFonts w:ascii="Arial" w:eastAsia="Courier New" w:hAnsi="Arial" w:cs="Arial"/>
    </w:rPr>
  </w:style>
  <w:style w:type="character" w:customStyle="1" w:styleId="ff2">
    <w:name w:val="ff2"/>
    <w:basedOn w:val="a1"/>
  </w:style>
  <w:style w:type="character" w:customStyle="1" w:styleId="ff4">
    <w:name w:val="ff4"/>
    <w:basedOn w:val="a1"/>
  </w:style>
  <w:style w:type="table" w:customStyle="1" w:styleId="TableNormal">
    <w:name w:val="Table Normal"/>
    <w:pPr>
      <w:pBdr>
        <w:between w:val="nil"/>
        <w:top w:val="nil"/>
        <w:left w:val="nil"/>
        <w:bottom w:val="nil"/>
        <w:right w:val="nil"/>
      </w:pBdr>
      <w:spacing w:after="0" w:line="240" w:lineRule="auto"/>
    </w:pPr>
    <w:rPr>
      <w:bdr w:val="nil"/>
      <w:lang w:eastAsia="ru-RU"/>
      <w:rFonts w:ascii="Times New Roman" w:eastAsia="Arial Unicode MS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pPr>
      <w:numPr>
        <w:ilvl w:val="0"/>
        <w:numId w:val="4"/>
      </w:numPr>
    </w:pPr>
  </w:style>
  <w:style w:type="paragraph" w:customStyle="1" w:styleId="Default">
    <w:name w:val="Default"/>
    <w:pPr>
      <w:pBdr>
        <w:between w:val="nil"/>
        <w:top w:val="nil"/>
        <w:left w:val="nil"/>
        <w:bottom w:val="nil"/>
        <w:right w:val="nil"/>
      </w:pBdr>
      <w:spacing w:after="0" w:line="240" w:lineRule="auto"/>
    </w:pPr>
    <w:rPr>
      <w:bdr w:val="nil"/>
      <w:lang w:eastAsia="ru-RU"/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character" w:customStyle="1" w:styleId="Zag11">
    <w:name w:val="Zag_11"/>
  </w:style>
  <w:style w:type="paragraph" w:customStyle="1" w:styleId="Osnova">
    <w:name w:val="Osnova"/>
    <w:basedOn w:val="a0"/>
    <w:pPr>
      <w:adjustRightInd/>
      <w:ind w:firstLine="339"/>
      <w:autoSpaceDE w:val="off"/>
      <w:autoSpaceDN w:val="off"/>
      <w:widowControl w:val="off"/>
      <w:jc w:val="both"/>
      <w:spacing w:after="0" w:line="213" w:lineRule="exact"/>
    </w:pPr>
    <w:rPr>
      <w:lang w:val="en-US" w:eastAsia="ru-RU"/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5">
    <w:name w:val="А_основной"/>
    <w:uiPriority w:val="99"/>
    <w:basedOn w:val="a0"/>
    <w:link w:val="af6"/>
    <w:qFormat/>
    <w:pPr>
      <w:adjustRightInd/>
      <w:ind w:firstLine="454"/>
      <w:autoSpaceDE w:val="off"/>
      <w:autoSpaceDN w:val="off"/>
      <w:widowControl w:val="off"/>
      <w:jc w:val="both"/>
      <w:spacing w:after="0" w:line="360" w:lineRule="auto"/>
    </w:pPr>
    <w:rPr>
      <w:lang w:eastAsia="ru-RU"/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uiPriority w:val="99"/>
    <w:link w:val="af5"/>
    <w:rPr>
      <w:lang w:eastAsia="ru-RU"/>
      <w:rFonts w:ascii="Times New Roman" w:eastAsia="Times New Roman" w:hAnsi="Times New Roman" w:cs="Arial"/>
      <w:sz w:val="28"/>
      <w:szCs w:val="20"/>
    </w:rPr>
  </w:style>
  <w:style w:type="paragraph" w:styleId="af7">
    <w:name w:val="Plain Text"/>
    <w:uiPriority w:val="99"/>
    <w:basedOn w:val="a0"/>
    <w:link w:val="af8"/>
    <w:pPr>
      <w:spacing w:after="0" w:line="240" w:lineRule="auto"/>
    </w:pPr>
    <w:rPr>
      <w:lang w:eastAsia="ru-RU"/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uiPriority w:val="99"/>
    <w:basedOn w:val="a1"/>
    <w:link w:val="af7"/>
    <w:rPr>
      <w:lang w:eastAsia="ru-RU"/>
      <w:rFonts w:ascii="Courier New" w:eastAsia="Times New Roman" w:hAnsi="Courier New" w:cs="Courier New"/>
      <w:sz w:val="20"/>
      <w:szCs w:val="20"/>
    </w:rPr>
  </w:style>
  <w:style w:type="paragraph" w:customStyle="1" w:styleId="paragraph">
    <w:name w:val="paragraph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</w:style>
  <w:style w:type="character" w:customStyle="1" w:styleId="eop">
    <w:name w:val="eop"/>
    <w:basedOn w:val="a1"/>
  </w:style>
  <w:style w:type="character" w:customStyle="1" w:styleId="spellingerror">
    <w:name w:val="spellingerror"/>
    <w:basedOn w:val="a1"/>
  </w:style>
  <w:style w:type="character" w:customStyle="1" w:styleId="contextualspellingandgrammarerror">
    <w:name w:val="contextualspellingandgrammarerror"/>
    <w:basedOn w:val="a1"/>
  </w:style>
  <w:style w:type="paragraph" w:styleId="af9">
    <w:name w:val="No Spacing"/>
    <w:uiPriority w:val="1"/>
    <w:aliases w:val="основа"/>
    <w:qFormat/>
    <w:pPr>
      <w:spacing w:after="0" w:line="240" w:lineRule="auto"/>
    </w:pPr>
    <w:rPr>
      <w:lang w:eastAsia="ru-RU"/>
      <w:rFonts w:eastAsiaTheme="minorEastAsia"/>
    </w:rPr>
  </w:style>
  <w:style w:type="paragraph" w:styleId="afa">
    <w:name w:val="Balloon Text"/>
    <w:uiPriority w:val="99"/>
    <w:basedOn w:val="a0"/>
    <w:link w:val="afb"/>
    <w:semiHidden/>
    <w:unhideWhenUsed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uiPriority w:val="99"/>
    <w:basedOn w:val="a1"/>
    <w:link w:val="afa"/>
    <w:semiHidden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uiPriority w:val="99"/>
    <w:basedOn w:val="a0"/>
    <w:link w:val="afd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uiPriority w:val="99"/>
    <w:basedOn w:val="a1"/>
    <w:link w:val="afc"/>
    <w:rPr>
      <w:lang w:eastAsia="ru-RU"/>
      <w:rFonts w:ascii="Times New Roman" w:eastAsia="Times New Roman" w:hAnsi="Times New Roman" w:cs="Times New Roman"/>
      <w:sz w:val="20"/>
      <w:szCs w:val="20"/>
    </w:rPr>
  </w:style>
  <w:style w:type="paragraph" w:customStyle="1" w:styleId="14TexstOSNOVA1012">
    <w:name w:val="14TexstOSNOVA_10/12"/>
    <w:uiPriority w:val="99"/>
    <w:basedOn w:val="a0"/>
    <w:pPr>
      <w:adjustRightInd/>
      <w:ind w:firstLine="340"/>
      <w:autoSpaceDE w:val="off"/>
      <w:autoSpaceDN w:val="off"/>
      <w:jc w:val="both"/>
      <w:spacing w:after="0" w:line="240" w:lineRule="atLeast"/>
      <w:textAlignment w:val="center"/>
    </w:pPr>
    <w:rPr>
      <w:lang w:eastAsia="ru-RU"/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pPr>
      <w:spacing w:after="0" w:before="100" w:beforeAutospacing="1" w:line="240" w:lineRule="auto"/>
    </w:pPr>
    <w:rPr>
      <w:lang w:eastAsia="ru-RU"/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uiPriority w:val="99"/>
    <w:link w:val="Standard1"/>
    <w:pPr>
      <w:autoSpaceDN w:val="off"/>
      <w:widowControl w:val="off"/>
      <w:suppressAutoHyphens/>
      <w:suppressAutoHyphens/>
      <w:spacing w:after="0" w:line="240" w:lineRule="auto"/>
      <w:textAlignment w:val="baseline"/>
    </w:pPr>
    <w:rPr>
      <w:lang w:eastAsia="zh-CN" w:bidi="hi-IN"/>
      <w:rFonts w:ascii="Arial" w:eastAsia="SimSun" w:hAnsi="Arial" w:cs="Mangal"/>
      <w:sz w:val="24"/>
      <w:szCs w:val="24"/>
      <w:kern w:val="3"/>
    </w:rPr>
  </w:style>
  <w:style w:type="character" w:customStyle="1" w:styleId="Standard1">
    <w:name w:val="Standard Знак1"/>
    <w:uiPriority w:val="99"/>
    <w:link w:val="Standard"/>
    <w:rPr>
      <w:lang w:eastAsia="zh-CN" w:bidi="hi-IN"/>
      <w:rFonts w:ascii="Arial" w:eastAsia="SimSun" w:hAnsi="Arial" w:cs="Mangal"/>
      <w:sz w:val="24"/>
      <w:szCs w:val="24"/>
      <w:kern w:val="3"/>
    </w:rPr>
  </w:style>
  <w:style w:type="paragraph" w:customStyle="1" w:styleId="18TexstSPISOK1">
    <w:name w:val="18TexstSPISOK_1"/>
    <w:aliases w:val="1"/>
    <w:basedOn w:val="a0"/>
    <w:pPr>
      <w:adjustRightInd/>
      <w:ind w:left="640" w:hanging="300"/>
      <w:autoSpaceDE w:val="off"/>
      <w:autoSpaceDN w:val="off"/>
      <w:jc w:val="both"/>
      <w:tabs>
        <w:tab w:val="left" w:pos="360"/>
        <w:tab w:val="left" w:pos="640"/>
      </w:tabs>
      <w:spacing w:after="0" w:line="240" w:lineRule="atLeast"/>
      <w:textAlignment w:val="center"/>
    </w:pPr>
    <w:rPr>
      <w:lang w:eastAsia="ru-RU"/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Pr>
      <w:rFonts w:ascii="Times New Roman" w:eastAsia="Times New Roman"/>
      <w:i/>
      <w:sz w:val="28"/>
    </w:rPr>
  </w:style>
  <w:style w:type="paragraph" w:customStyle="1" w:styleId="ParaAttribute38">
    <w:name w:val="ParaAttribute38"/>
    <w:pPr>
      <w:ind w:right="-1"/>
      <w:jc w:val="both"/>
      <w:spacing w:after="0" w:line="240" w:lineRule="auto"/>
    </w:pPr>
    <w:rPr>
      <w:lang w:eastAsia="ru-RU"/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Pr>
      <w:rFonts w:ascii="Times New Roman" w:eastAsia="Times New Roman"/>
      <w:i/>
      <w:sz w:val="28"/>
      <w:u w:val="single" w:color="auto"/>
    </w:rPr>
  </w:style>
  <w:style w:type="character" w:customStyle="1" w:styleId="CharAttribute502">
    <w:name w:val="CharAttribute502"/>
    <w:rPr>
      <w:rFonts w:ascii="Times New Roman" w:eastAsia="Times New Roman"/>
      <w:i/>
      <w:sz w:val="28"/>
    </w:rPr>
  </w:style>
  <w:style w:type="character" w:customStyle="1" w:styleId="CharAttribute3">
    <w:name w:val="CharAttribute3"/>
    <w:rPr>
      <w:rFonts w:ascii="Times New Roman" w:eastAsia="Batang" w:hAnsi="Batang"/>
      <w:sz w:val="28"/>
    </w:rPr>
  </w:style>
  <w:style w:type="character" w:customStyle="1" w:styleId="CharAttribute0">
    <w:name w:val="CharAttribute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pPr>
      <w:ind w:left="1080"/>
      <w:jc w:val="both"/>
      <w:spacing w:after="0" w:line="240" w:lineRule="auto"/>
    </w:pPr>
    <w:rPr>
      <w:lang w:eastAsia="ru-RU"/>
      <w:rFonts w:ascii="Times New Roman" w:eastAsia="№Е" w:hAnsi="Times New Roman" w:cs="Times New Roman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 w:hint="default"/>
      <w:strike w:val="off"/>
      <w:sz w:val="24"/>
      <w:szCs w:val="24"/>
      <w:dstrike w:val="off"/>
      <w:effect w:val="none"/>
      <w:u w:val="none" w:color="auto"/>
    </w:rPr>
  </w:style>
  <w:style w:type="character" w:customStyle="1" w:styleId="afe">
    <w:name w:val="Основной текст_"/>
    <w:link w:val="68"/>
    <w:rPr>
      <w:shd w:val="clear" w:color="auto" w:fill="FFFFFF"/>
    </w:rPr>
  </w:style>
  <w:style w:type="paragraph" w:customStyle="1" w:styleId="68">
    <w:name w:val="Основной текст68"/>
    <w:basedOn w:val="a0"/>
    <w:link w:val="afe"/>
    <w:pPr>
      <w:jc w:val="right"/>
      <w:shd w:val="clear" w:color="auto" w:fill="FFFFFF"/>
      <w:spacing w:after="780" w:line="211" w:lineRule="exact"/>
    </w:pPr>
    <w:rPr>
      <w:shd w:val="clear" w:color="auto" w:fill="FFFFFF"/>
    </w:rPr>
  </w:style>
  <w:style w:type="character" w:customStyle="1" w:styleId="FontStyle86">
    <w:name w:val="Font Style86"/>
    <w:uiPriority w:val="99"/>
    <w:basedOn w:val="a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uiPriority w:val="99"/>
    <w:basedOn w:val="a0"/>
    <w:pPr>
      <w:adjustRightInd/>
      <w:ind w:firstLine="365"/>
      <w:autoSpaceDE w:val="off"/>
      <w:autoSpaceDN w:val="off"/>
      <w:widowControl w:val="off"/>
      <w:jc w:val="both"/>
      <w:spacing w:after="0" w:line="241" w:lineRule="exact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uiPriority w:val="99"/>
    <w:basedOn w:val="a1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</w:style>
  <w:style w:type="character" w:customStyle="1" w:styleId="c3">
    <w:name w:val="c3"/>
    <w:basedOn w:val="a1"/>
  </w:style>
  <w:style w:type="paragraph" w:styleId="aff">
    <w:name w:val="footer"/>
    <w:uiPriority w:val="99"/>
    <w:basedOn w:val="a0"/>
    <w:link w:val="aff0"/>
    <w:unhideWhenUsed/>
    <w:pPr>
      <w:tabs>
        <w:tab w:val="center" w:pos="4677"/>
        <w:tab w:val="right" w:pos="9355"/>
      </w:tabs>
      <w:spacing w:after="0" w:line="240" w:lineRule="auto"/>
    </w:pPr>
    <w:rPr>
      <w:lang w:eastAsia="ru-RU"/>
      <w:rFonts w:eastAsiaTheme="minorEastAsia"/>
    </w:rPr>
  </w:style>
  <w:style w:type="character" w:customStyle="1" w:styleId="aff0">
    <w:name w:val="Нижний колонтитул Знак"/>
    <w:uiPriority w:val="99"/>
    <w:basedOn w:val="a1"/>
    <w:link w:val="aff"/>
    <w:rPr>
      <w:lang w:eastAsia="ru-RU"/>
      <w:rFonts w:eastAsiaTheme="minorEastAsia"/>
    </w:rPr>
  </w:style>
  <w:style w:type="paragraph" w:customStyle="1" w:styleId="121">
    <w:name w:val="Средняя сетка 1 — акцент 21"/>
    <w:uiPriority w:val="34"/>
    <w:basedOn w:val="a0"/>
    <w:qFormat/>
    <w:pPr>
      <w:ind w:left="720"/>
      <w:contextualSpacing/>
      <w:spacing w:after="200" w:line="276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</w:style>
  <w:style w:type="character" w:styleId="aff1">
    <w:name w:val="page number"/>
    <w:uiPriority w:val="99"/>
    <w:basedOn w:val="a1"/>
    <w:semiHidden/>
    <w:unhideWhenUsed/>
  </w:style>
  <w:style w:type="character" w:styleId="aff2">
    <w:name w:val="annotation reference"/>
    <w:uiPriority w:val="99"/>
    <w:basedOn w:val="a1"/>
    <w:semiHidden/>
    <w:unhideWhenUsed/>
    <w:rPr>
      <w:sz w:val="16"/>
      <w:szCs w:val="16"/>
    </w:rPr>
  </w:style>
  <w:style w:type="paragraph" w:styleId="aff3">
    <w:name w:val="annotation subject"/>
    <w:uiPriority w:val="99"/>
    <w:basedOn w:val="afc"/>
    <w:next w:val="afc"/>
    <w:link w:val="aff4"/>
    <w:semiHidden/>
    <w:unhideWhenUsed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uiPriority w:val="99"/>
    <w:basedOn w:val="afd"/>
    <w:link w:val="aff3"/>
    <w:semiHidden/>
    <w:rPr>
      <w:lang w:eastAsia="ru-RU"/>
      <w:rFonts w:ascii="Times New Roman" w:eastAsiaTheme="minorEastAsia" w:hAnsi="Times New Roman" w:cs="Times New Roman"/>
      <w:b/>
      <w:bCs/>
      <w:sz w:val="20"/>
      <w:szCs w:val="20"/>
    </w:rPr>
  </w:style>
  <w:style w:type="paragraph" w:styleId="aff5">
    <w:name w:val="Revision"/>
    <w:uiPriority w:val="99"/>
    <w:hidden/>
    <w:semiHidden/>
    <w:pPr>
      <w:spacing w:after="0" w:line="240" w:lineRule="auto"/>
    </w:pPr>
    <w:rPr>
      <w:lang w:eastAsia="ru-RU"/>
      <w:rFonts w:eastAsiaTheme="minorEastAsia"/>
    </w:rPr>
  </w:style>
  <w:style w:type="character" w:styleId="aff6">
    <w:name w:val="Strong"/>
    <w:uiPriority w:val="22"/>
    <w:basedOn w:val="a1"/>
    <w:qFormat/>
    <w:rPr>
      <w:b/>
      <w:bCs/>
    </w:rPr>
  </w:style>
  <w:style w:type="paragraph" w:styleId="aff7">
    <w:name w:val="TOC Heading"/>
    <w:uiPriority w:val="39"/>
    <w:basedOn w:val="1"/>
    <w:next w:val="a0"/>
    <w:qFormat/>
    <w:unhideWhenUsed/>
    <w:pPr>
      <w:outlineLvl w:val="9"/>
    </w:pPr>
  </w:style>
  <w:style w:type="paragraph" w:customStyle="1" w:styleId="NoParagraphStyle">
    <w:name w:val="[No Paragraph Style]"/>
    <w:pPr>
      <w:adjustRightInd/>
      <w:autoSpaceDE w:val="off"/>
      <w:autoSpaceDN w:val="off"/>
      <w:widowControl w:val="off"/>
      <w:spacing w:after="0" w:line="288" w:lineRule="auto"/>
      <w:textAlignment w:val="center"/>
    </w:pPr>
    <w:rPr>
      <w:lang w:val="en-GB" w:eastAsia="ru-RU"/>
      <w:rFonts w:ascii="Minion Pro" w:eastAsiaTheme="minorEastAsia" w:hAnsi="Minion Pro" w:cs="Minion Pro"/>
      <w:color w:val="000000"/>
      <w:sz w:val="24"/>
      <w:szCs w:val="24"/>
    </w:rPr>
  </w:style>
  <w:style w:type="paragraph" w:customStyle="1" w:styleId="body">
    <w:name w:val="body"/>
    <w:uiPriority w:val="99"/>
    <w:basedOn w:val="NoParagraphStyle"/>
    <w:pPr>
      <w:ind w:firstLine="227"/>
      <w:jc w:val="both"/>
      <w:tabs>
        <w:tab w:val="left" w:pos="510"/>
      </w:tabs>
      <w:spacing w:line="238" w:lineRule="atLeast"/>
    </w:pPr>
    <w:rPr>
      <w:lang w:val="ru-RU"/>
      <w:rFonts w:ascii="SchoolBookSanPin" w:hAnsi="SchoolBookSanPin" w:cs="SchoolBookSanPin"/>
      <w:sz w:val="20"/>
      <w:szCs w:val="20"/>
    </w:rPr>
  </w:style>
  <w:style w:type="paragraph" w:customStyle="1" w:styleId="h1">
    <w:name w:val="h1"/>
    <w:uiPriority w:val="99"/>
    <w:basedOn w:val="body"/>
    <w:pPr>
      <w:ind w:firstLine="0"/>
      <w:pageBreakBefore/>
      <w:suppressAutoHyphens/>
      <w:jc w:val="left"/>
      <w:suppressAutoHyphens/>
      <w:pBdr>
        <w:bottom w:val="single" w:sz="4" w:space="5" w:color="auto"/>
      </w:pBdr>
      <w:spacing w:after="224" w:before="480"/>
    </w:pPr>
    <w:rPr>
      <w:caps/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ff8">
    <w:name w:val="Таблица Влево (Таблицы)"/>
    <w:uiPriority w:val="99"/>
    <w:basedOn w:val="body"/>
    <w:pPr>
      <w:ind w:firstLine="0"/>
      <w:jc w:val="left"/>
      <w:spacing w:line="200" w:lineRule="atLeast"/>
    </w:pPr>
    <w:rPr>
      <w:sz w:val="18"/>
      <w:szCs w:val="18"/>
    </w:rPr>
  </w:style>
  <w:style w:type="paragraph" w:customStyle="1" w:styleId="aff9">
    <w:name w:val="Таблица Головка (Таблицы)"/>
    <w:uiPriority w:val="99"/>
    <w:basedOn w:val="aff8"/>
    <w:pPr>
      <w:suppressAutoHyphens/>
      <w:jc w:val="center"/>
      <w:suppressAutoHyphens/>
    </w:pPr>
    <w:rPr>
      <w:rFonts w:ascii="SchoolBookSanPin-Bold" w:hAnsi="SchoolBookSanPin-Bold" w:cs="SchoolBookSanPin-Bold"/>
      <w:b/>
      <w:bCs/>
    </w:rPr>
  </w:style>
  <w:style w:type="paragraph" w:customStyle="1" w:styleId="23">
    <w:name w:val="Заг 2 Табл"/>
    <w:uiPriority w:val="99"/>
    <w:basedOn w:val="a0"/>
    <w:pPr>
      <w:adjustRightInd/>
      <w:autoSpaceDE w:val="off"/>
      <w:autoSpaceDN w:val="off"/>
      <w:keepNext/>
      <w:widowControl w:val="off"/>
      <w:suppressAutoHyphens/>
      <w:jc w:val="center"/>
      <w:suppressAutoHyphens/>
      <w:tabs>
        <w:tab w:val="left" w:pos="510"/>
      </w:tabs>
      <w:spacing w:after="113" w:before="340" w:line="238" w:lineRule="atLeast"/>
      <w:textAlignment w:val="center"/>
    </w:pPr>
    <w:rPr>
      <w:caps/>
      <w:lang w:eastAsia="ru-RU"/>
      <w:rFonts w:ascii="OfficinaSansMediumITC-Regular" w:eastAsiaTheme="minorEastAsia" w:hAnsi="OfficinaSansMediumITC-Regular" w:cs="OfficinaSansMediumITC-Regular"/>
      <w:b/>
      <w:bCs/>
      <w:color w:val="000000"/>
    </w:rPr>
  </w:style>
  <w:style w:type="character" w:customStyle="1" w:styleId="Symbol">
    <w:name w:val="Symbol"/>
    <w:uiPriority w:val="99"/>
    <w:rPr>
      <w:rFonts w:ascii="Symbol (OTF) Regular" w:hAnsi="Symbol (OTF) Regular"/>
    </w:rPr>
  </w:style>
  <w:style w:type="paragraph" w:customStyle="1" w:styleId="h2">
    <w:name w:val="h2"/>
    <w:uiPriority w:val="99"/>
    <w:basedOn w:val="h1"/>
    <w:pPr>
      <w:keepNext/>
      <w:pageBreakBefore w:val="off"/>
      <w:pBdr>
        <w:bottom w:val="none"/>
      </w:pBdr>
      <w:spacing w:after="113" w:before="340"/>
    </w:pPr>
    <w:rPr>
      <w:rFonts w:ascii="OfficinaSansMediumITC-Regular" w:eastAsia="Times New Roman" w:hAnsi="OfficinaSansMediumITC-Regular" w:cs="OfficinaSansMediumITC-Regular"/>
      <w:sz w:val="22"/>
      <w:szCs w:val="22"/>
    </w:rPr>
  </w:style>
  <w:style w:type="paragraph" w:customStyle="1" w:styleId="TOC-1">
    <w:name w:val="TOC-1"/>
    <w:uiPriority w:val="99"/>
    <w:basedOn w:val="body"/>
    <w:pPr>
      <w:ind w:firstLine="0"/>
      <w:widowControl/>
      <w:suppressAutoHyphens/>
      <w:jc w:val="left"/>
      <w:suppressAutoHyphens/>
      <w:tabs>
        <w:tab w:val="clear" w:pos="510"/>
        <w:tab w:val="right" w:pos="6350"/>
      </w:tabs>
      <w:spacing w:before="120"/>
    </w:pPr>
    <w:rPr>
      <w:rFonts w:eastAsia="Times New Roman"/>
    </w:rPr>
  </w:style>
  <w:style w:type="paragraph" w:customStyle="1" w:styleId="Body0">
    <w:name w:val="Body"/>
    <w:uiPriority w:val="99"/>
    <w:basedOn w:val="a0"/>
    <w:pPr>
      <w:adjustRightInd/>
      <w:ind w:firstLine="227"/>
      <w:autoSpaceDE w:val="off"/>
      <w:autoSpaceDN w:val="off"/>
      <w:widowControl w:val="off"/>
      <w:jc w:val="both"/>
      <w:tabs>
        <w:tab w:val="left" w:pos="510"/>
      </w:tabs>
      <w:spacing w:after="0" w:line="240" w:lineRule="atLeast"/>
      <w:textAlignment w:val="center"/>
    </w:pPr>
    <w:rPr>
      <w:lang w:eastAsia="ru-RU"/>
      <w:rFonts w:ascii="SchoolBookSanPin" w:eastAsiaTheme="minorEastAsia" w:hAnsi="SchoolBookSanPin" w:cs="SchoolBookSanPin"/>
      <w:color w:val="000000"/>
      <w:sz w:val="20"/>
      <w:szCs w:val="20"/>
    </w:rPr>
  </w:style>
  <w:style w:type="paragraph" w:styleId="14">
    <w:name w:val="toc 1"/>
    <w:uiPriority w:val="39"/>
    <w:basedOn w:val="a0"/>
    <w:next w:val="a0"/>
    <w:autoRedefine/>
    <w:unhideWhenUsed/>
    <w:pPr>
      <w:tabs>
        <w:tab w:val="right" w:pos="9628" w:leader="dot"/>
      </w:tabs>
      <w:spacing w:after="0" w:before="120" w:line="360" w:lineRule="auto"/>
    </w:pPr>
  </w:style>
  <w:style w:type="paragraph" w:styleId="24">
    <w:name w:val="toc 2"/>
    <w:uiPriority w:val="39"/>
    <w:basedOn w:val="a0"/>
    <w:next w:val="a0"/>
    <w:autoRedefine/>
    <w:semiHidden/>
    <w:unhideWhenUsed/>
    <w:pPr>
      <w:ind w:left="220"/>
      <w:spacing w:after="100"/>
    </w:pPr>
  </w:style>
  <w:style w:type="table" w:customStyle="1" w:styleId="b0">
    <w:name w:val="Сетка таблицы1"/>
    <w:uiPriority w:val="39"/>
    <w:basedOn w:val="a2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  <w:style w:type="paragraph" w:customStyle="1" w:styleId="d0">
    <w:name w:val="Table Paragraph"/>
    <w:uiPriority w:val="1"/>
    <w:basedOn w:val="a0"/>
    <w:next w:val="a0"/>
    <w:qFormat/>
    <w:pPr>
      <w:ind w:left="168"/>
      <w:autoSpaceDE w:val="off"/>
      <w:autoSpaceDN w:val="off"/>
      <w:widowControl w:val="off"/>
      <w:suppressAutoHyphens w:val="off"/>
      <w:suppressAutoHyphens w:val="off"/>
    </w:pPr>
    <w:rPr>
      <w:lang w:eastAsia="en-US"/>
      <w:rFonts w:eastAsia="Times New Roman"/>
      <w:sz w:val="22"/>
      <w:szCs w:val="22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79278</cp:lastModifiedBy>
  <cp:revision>1</cp:revision>
  <dcterms:created xsi:type="dcterms:W3CDTF">2023-12-19T08:12:00Z</dcterms:created>
  <dcterms:modified xsi:type="dcterms:W3CDTF">2024-09-14T19:54:35Z</dcterms:modified>
  <cp:version>1100.0100.01</cp:version>
</cp:coreProperties>
</file>