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223A02" w:rsidRPr="00283818" w:rsidTr="00223A02">
        <w:tc>
          <w:tcPr>
            <w:tcW w:w="5813" w:type="dxa"/>
          </w:tcPr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223A02" w:rsidRPr="00283818" w:rsidRDefault="00223A02" w:rsidP="00223A02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223A02" w:rsidRPr="00283818" w:rsidRDefault="00223A02" w:rsidP="00223A0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223A02" w:rsidRPr="00283818" w:rsidRDefault="00223A02" w:rsidP="00223A0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223A02" w:rsidRPr="00283818" w:rsidRDefault="00223A02" w:rsidP="00223A0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223A02" w:rsidRPr="00283818" w:rsidRDefault="00223A02" w:rsidP="00223A0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223A02" w:rsidRPr="00283818" w:rsidRDefault="00223A02" w:rsidP="00223A0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3A02" w:rsidRPr="00283818" w:rsidRDefault="00223A02" w:rsidP="00223A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23A02" w:rsidRPr="00283818" w:rsidRDefault="00223A02" w:rsidP="00223A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«Окружающий природный мир»</w:t>
      </w:r>
    </w:p>
    <w:p w:rsidR="00223A02" w:rsidRPr="00283818" w:rsidRDefault="00223A02" w:rsidP="00223A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 учебный год)</w:t>
      </w: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7283"/>
      </w:tblGrid>
      <w:tr w:rsidR="00223A02" w:rsidRPr="00283818" w:rsidTr="00223A02">
        <w:tc>
          <w:tcPr>
            <w:tcW w:w="7393" w:type="dxa"/>
          </w:tcPr>
          <w:p w:rsidR="00223A02" w:rsidRPr="00283818" w:rsidRDefault="00223A02" w:rsidP="00223A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  от  «28» 08. 202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223A02" w:rsidRPr="00283818" w:rsidRDefault="00223A02" w:rsidP="00223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28381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  <w:p w:rsidR="00223A02" w:rsidRPr="00283818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223A02" w:rsidRPr="00283818" w:rsidRDefault="00223A02" w:rsidP="00223A0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программы:</w:t>
            </w:r>
          </w:p>
          <w:p w:rsidR="00223A02" w:rsidRPr="00283818" w:rsidRDefault="00223A02" w:rsidP="00223A0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Мысина В.В.</w:t>
            </w:r>
            <w:r w:rsidRPr="0028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ВК</w:t>
            </w:r>
          </w:p>
          <w:p w:rsidR="00223A02" w:rsidRPr="00283818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23A02" w:rsidRPr="00283818" w:rsidRDefault="00223A02" w:rsidP="0022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283818" w:rsidRDefault="00223A02" w:rsidP="00223A0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23A02" w:rsidRPr="00283818" w:rsidRDefault="00223A02" w:rsidP="00223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 г.</w:t>
      </w:r>
    </w:p>
    <w:p w:rsidR="00223A02" w:rsidRPr="00283818" w:rsidRDefault="00223A02" w:rsidP="00223A0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23A02" w:rsidRPr="00283818" w:rsidRDefault="00223A02" w:rsidP="00223A0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23A02" w:rsidRDefault="00223A02" w:rsidP="00223A02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3A02" w:rsidRDefault="00223A02" w:rsidP="00223A02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3A02" w:rsidRPr="00283818" w:rsidRDefault="00223A02" w:rsidP="00223A02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223A02" w:rsidRPr="00283818" w:rsidRDefault="00223A02" w:rsidP="00223A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                 Рабочая программа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«Окружающий природный мир» » 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составлена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на основе Федеральной адаптированной основной общеобразовательной программы обучающихся с  умственной отсталостью (интеллектуальными нарушениями).</w:t>
      </w:r>
    </w:p>
    <w:p w:rsidR="00223A02" w:rsidRPr="00283818" w:rsidRDefault="00223A02" w:rsidP="00223A02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>Федеральный закон  «Об образовании в Российской  Федерации» от 29.12.2012г,№273-ФЗ ;</w:t>
      </w:r>
    </w:p>
    <w:p w:rsidR="00223A02" w:rsidRPr="00283818" w:rsidRDefault="00223A02" w:rsidP="00223A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нарушениями)»;</w:t>
      </w:r>
    </w:p>
    <w:p w:rsidR="00223A02" w:rsidRPr="00283818" w:rsidRDefault="00223A02" w:rsidP="00223A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нарушениями)»;</w:t>
      </w:r>
    </w:p>
    <w:p w:rsidR="00223A02" w:rsidRPr="00283818" w:rsidRDefault="00223A02" w:rsidP="00223A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223A02" w:rsidRPr="00283818" w:rsidRDefault="00223A02" w:rsidP="00223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ab/>
        <w:t>При составлении программы учитывались возрастные и психофизиологические особенности обучающихся с нарушением интеллекта (вариант 2),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«Окружающий природный мир»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обучения детей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223A02" w:rsidRPr="00283818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223A02" w:rsidRPr="00283818" w:rsidRDefault="00223A02" w:rsidP="00223A0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sz w:val="24"/>
          <w:szCs w:val="24"/>
        </w:rPr>
        <w:t>Цель обучения:</w:t>
      </w: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 формирование элементарных представлений  об объектах </w:t>
      </w:r>
      <w:r w:rsidRPr="00283818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неживой природы(Солнце, Луна, </w:t>
      </w:r>
      <w:r w:rsidRPr="00283818">
        <w:rPr>
          <w:rFonts w:ascii="Times New Roman" w:eastAsia="Calibri" w:hAnsi="Times New Roman" w:cs="Times New Roman"/>
          <w:sz w:val="24"/>
          <w:szCs w:val="24"/>
        </w:rPr>
        <w:t xml:space="preserve"> вода, воздух, земля,лес, луг, река, водоемы, формы земной поверхности, полезные ископаемые огонь и др..)</w:t>
      </w:r>
    </w:p>
    <w:p w:rsidR="00223A02" w:rsidRPr="00283818" w:rsidRDefault="00223A02" w:rsidP="00223A02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sz w:val="24"/>
          <w:szCs w:val="24"/>
        </w:rPr>
        <w:t>Задачи  изучения:</w:t>
      </w:r>
    </w:p>
    <w:p w:rsidR="00223A02" w:rsidRPr="00283818" w:rsidRDefault="00223A02" w:rsidP="00223A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223A02" w:rsidRPr="00283818" w:rsidRDefault="00223A02" w:rsidP="00223A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представлений об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 w:rsidR="00223A02" w:rsidRPr="00283818" w:rsidRDefault="00223A02" w:rsidP="00223A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разнообразию окружающего мира,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объектам и явлениям неживой природы. </w:t>
      </w:r>
    </w:p>
    <w:p w:rsidR="00223A02" w:rsidRPr="00283818" w:rsidRDefault="00223A02" w:rsidP="00223A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223A02" w:rsidRPr="00283818" w:rsidRDefault="00223A02" w:rsidP="00223A02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223A02" w:rsidRPr="00283818" w:rsidRDefault="00223A02" w:rsidP="00223A02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28381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283818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ru-RU"/>
        </w:rPr>
        <w:t xml:space="preserve">         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являясь одним из важных общеобразовательных предметов, готовит обучающихся с </w:t>
      </w:r>
      <w:r w:rsidRPr="0046305D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жизни и овладению доступными профессионально-трудовыми навыками. Процесс обучения по предмету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терпеливости, настойчивости, любознательности, формированием умений планировать свою деятельность, осуществлять контроль и самоконтроль 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 на коррекцию недостатков умственного развития обучающихся. В процессе знакомства с неживой природой посредством коррекционной направленности уроков у обучающихся развивается наблюдательность, речь и мышление. 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Обучающиеся получают представления об элементарных физических   свойствах и использовании воды, воздуха, полезных ископаемых, о некоторых явлениях неживой природы.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разделе  «Вода» рассматриваются свойства воды, здесь же обучающиеся знакомятся  с тем, как и где, учитываются и используются свойства воды человеком. Тема «Воздух» охватывает сведения об основных физических свойствах воздуха и его составе. Наряду с изучением свойств воздуха предусматривается ознакомление обучающихся с использованием этих свойств в быту и технике.     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Также обучающиеся знакомятся с  полезными ископаемыми и их основным использованием. При изучении этого раздела  программа предусматривает ознакомление  обучающихся с внешним видом и основными свойствами полезных ископаемых, их применением в народном хозяйстве. 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процессе обучения по предмету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используются методы: беседа, экскурсии, демонстрация, наблюдение, самостоятельные работы.  У детей формируется способность мыслить отвлеченно, поэтому уроки по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 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для детей ситуации.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по предмету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невозможно без пристального, внимательного отношения к формированию и развитию речи учащихся. Поэтому на уроках обучающиеся с умеренной умственной отсталостью повторяют собственную речь, которая является образцом для учащихся.</w:t>
      </w:r>
    </w:p>
    <w:p w:rsidR="00223A02" w:rsidRPr="00283818" w:rsidRDefault="00223A02" w:rsidP="00223A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предмету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2838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223A02" w:rsidRPr="00283818" w:rsidRDefault="00223A02" w:rsidP="00223A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</w:t>
      </w:r>
      <w:r w:rsidRPr="00283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  </w:t>
      </w:r>
      <w:r w:rsidRPr="00283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для обучающихся 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нарушением интеллекта</w:t>
      </w:r>
      <w:r w:rsidRPr="002838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223A02" w:rsidRPr="00283818" w:rsidRDefault="00223A02" w:rsidP="00223A02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места учебного предмета в учебном плане.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341"/>
        <w:gridCol w:w="5859"/>
        <w:gridCol w:w="5360"/>
      </w:tblGrid>
      <w:tr w:rsidR="00223A02" w:rsidRPr="00283818" w:rsidTr="00223A02">
        <w:trPr>
          <w:trHeight w:val="557"/>
        </w:trPr>
        <w:tc>
          <w:tcPr>
            <w:tcW w:w="3529" w:type="dxa"/>
          </w:tcPr>
          <w:p w:rsidR="00223A02" w:rsidRPr="00283818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 xml:space="preserve">              Количество часов</w:t>
            </w:r>
          </w:p>
          <w:p w:rsidR="00223A02" w:rsidRPr="00283818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 xml:space="preserve">Класс </w:t>
            </w:r>
          </w:p>
        </w:tc>
        <w:tc>
          <w:tcPr>
            <w:tcW w:w="6199" w:type="dxa"/>
          </w:tcPr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>В неделю</w:t>
            </w:r>
          </w:p>
        </w:tc>
        <w:tc>
          <w:tcPr>
            <w:tcW w:w="5670" w:type="dxa"/>
          </w:tcPr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>В год</w:t>
            </w:r>
          </w:p>
        </w:tc>
      </w:tr>
      <w:tr w:rsidR="00223A02" w:rsidRPr="00283818" w:rsidTr="00223A02">
        <w:tc>
          <w:tcPr>
            <w:tcW w:w="3529" w:type="dxa"/>
          </w:tcPr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6199" w:type="dxa"/>
          </w:tcPr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</w:rPr>
              <w:t>2 часа</w:t>
            </w:r>
          </w:p>
        </w:tc>
        <w:tc>
          <w:tcPr>
            <w:tcW w:w="5670" w:type="dxa"/>
          </w:tcPr>
          <w:p w:rsidR="00223A02" w:rsidRPr="00283818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283818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  <w:r w:rsidRPr="00283818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283818">
              <w:rPr>
                <w:rFonts w:ascii="Times New Roman" w:eastAsia="Calibri" w:hAnsi="Times New Roman" w:cs="Times New Roman"/>
                <w:color w:val="000000"/>
              </w:rPr>
              <w:t>часов</w:t>
            </w:r>
          </w:p>
        </w:tc>
      </w:tr>
    </w:tbl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23A02" w:rsidRPr="00283818" w:rsidRDefault="00223A02" w:rsidP="00223A02">
      <w:pPr>
        <w:suppressAutoHyphens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3. Описание ценностных ориентиров содержания  учебного предмета </w:t>
      </w:r>
      <w:r w:rsidRPr="0028381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«Окружающий природный мир»</w:t>
      </w:r>
      <w:r w:rsidRPr="002838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 ценности:</w:t>
      </w:r>
    </w:p>
    <w:p w:rsidR="00223A02" w:rsidRPr="00283818" w:rsidRDefault="00223A02" w:rsidP="00223A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:rsidR="00223A02" w:rsidRPr="00283818" w:rsidRDefault="00223A02" w:rsidP="00223A02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 w:rsidR="00223A02" w:rsidRPr="00283818" w:rsidRDefault="00223A02" w:rsidP="00223A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Ценность добра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 ценности: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Ценность человечества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предмета «</w:t>
      </w:r>
      <w:r w:rsidRPr="002838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природный мир»</w:t>
      </w:r>
      <w:r w:rsidRPr="0028381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связи с тем, что способности к  познавательной деятельности обучающихся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нарушением интеллекта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223A02" w:rsidRPr="00283818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 изучении предмета </w:t>
      </w: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««</w:t>
      </w:r>
      <w:r w:rsidRPr="00283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Окружающий природный мир»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должны быть сформированы следующие учебные действия  и ключевые компетенции: 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академического компонента и области развития жизненной компетенции.</w:t>
      </w:r>
    </w:p>
    <w:p w:rsidR="00223A02" w:rsidRPr="00283818" w:rsidRDefault="00223A02" w:rsidP="00223A02">
      <w:pPr>
        <w:shd w:val="clear" w:color="auto" w:fill="FFFFFF"/>
        <w:tabs>
          <w:tab w:val="left" w:pos="80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Планируемые результаты освоения программы являются одним из важнейших механизмов модернизации образования. Они строятся с учетом основных нормативных документов, обеспечивающих — учебный план, программы специальных (коррекционных) образовательных учреждений, системы оценки и др.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результате освоения  учебного предмета у обучающихся будут сформированы личностные, регулятивные, познавательные и коммуникативные учебные действия как основа умения учиться. 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В сфере личностных универсальных учебных действий будет сформирована внутренняя позиция обучающегося, появится элементарная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 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сфере регулятивных универсальных учебных действий обучающиеся овладеют всеми типами учебных действий, включая способность принимать и сохранять учебную цель и задачу, планировать ее достижение (в том числе во внутреннем плане), контролировать и оценивать свои действия, вносить соответствующие коррективы в их выполнение. 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сфере познавательных универсальных учебных действий обучающиеся научатся использовать знаково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символические средства, в том числе овладеют действием моделирования, а также спектром логических действий и операций, включая общие приемы решения задач. </w:t>
      </w:r>
    </w:p>
    <w:p w:rsidR="00223A02" w:rsidRPr="00283818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сфере коммуникативных универсальных учебных действий 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(по возможности).</w:t>
      </w:r>
    </w:p>
    <w:p w:rsidR="00223A02" w:rsidRPr="00283818" w:rsidRDefault="00223A02" w:rsidP="00223A0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познавательных учебных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 должны быть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формированы:</w:t>
      </w:r>
    </w:p>
    <w:p w:rsidR="00223A02" w:rsidRPr="00283818" w:rsidRDefault="00223A02" w:rsidP="00223A0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2838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Элементарные  представления о  неживых объектах:</w:t>
      </w:r>
    </w:p>
    <w:p w:rsidR="00223A02" w:rsidRPr="00283818" w:rsidRDefault="00223A02" w:rsidP="00223A02">
      <w:pPr>
        <w:widowControl w:val="0"/>
        <w:numPr>
          <w:ilvl w:val="0"/>
          <w:numId w:val="7"/>
        </w:numPr>
        <w:suppressAutoHyphens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давать полные ответы на вопросы, описывать объекты неживой природы под руководством учителя</w:t>
      </w:r>
    </w:p>
    <w:p w:rsidR="00223A02" w:rsidRPr="00283818" w:rsidRDefault="00223A02" w:rsidP="00223A02">
      <w:pPr>
        <w:widowControl w:val="0"/>
        <w:numPr>
          <w:ilvl w:val="0"/>
          <w:numId w:val="7"/>
        </w:numPr>
        <w:suppressAutoHyphens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по сюжетной картинке предложения из 3-4 слов</w:t>
      </w:r>
    </w:p>
    <w:p w:rsidR="00223A02" w:rsidRPr="00283818" w:rsidRDefault="00223A02" w:rsidP="00223A02">
      <w:pPr>
        <w:widowControl w:val="0"/>
        <w:tabs>
          <w:tab w:val="left" w:pos="11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</w:t>
      </w:r>
      <w:r w:rsidRPr="002838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способностью пользоваться природоведческими и знаниями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38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223A02" w:rsidRPr="00283818" w:rsidRDefault="00223A02" w:rsidP="00223A0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правильно вести себя в присутствии животных, учитывая их повадки</w:t>
      </w:r>
    </w:p>
    <w:p w:rsidR="00223A02" w:rsidRPr="00283818" w:rsidRDefault="00223A02" w:rsidP="00223A0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личностных учебных   действий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223A02" w:rsidRPr="00283818" w:rsidRDefault="00223A02" w:rsidP="00223A0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223A02" w:rsidRPr="00283818" w:rsidRDefault="00223A02" w:rsidP="00223A0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регулятивных учебных действий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инструкции учителя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и сохранять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направленность взгляд на говорящего взрослого, на задание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коммуникативные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 назначению учебные материалы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информационные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по образцу и по подражанию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социальные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задание от начала до конца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общекультурные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выполнять задание в течение определенного периода времени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общекультурные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задание с заданными качественными параметрами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учебно-познавательные  и общекультурные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и коммуникативные компетенции)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23A02" w:rsidRPr="00283818" w:rsidRDefault="00223A02" w:rsidP="00223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223A02" w:rsidRPr="00283818" w:rsidRDefault="00223A02" w:rsidP="00223A0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 w:rsidRPr="002838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коммуникативных  учебных действий</w:t>
      </w: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223A02" w:rsidRPr="00283818" w:rsidRDefault="00223A02" w:rsidP="00223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3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223A02" w:rsidRPr="00283818" w:rsidRDefault="00223A02" w:rsidP="00223A02">
      <w:pPr>
        <w:suppressAutoHyphens/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38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Содержание учебного предмета «Окружающий природный мир»</w:t>
      </w:r>
    </w:p>
    <w:tbl>
      <w:tblPr>
        <w:tblStyle w:val="30"/>
        <w:tblW w:w="511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4891"/>
      </w:tblGrid>
      <w:tr w:rsidR="004D65D1" w:rsidRPr="004D65D1" w:rsidTr="004D65D1">
        <w:trPr>
          <w:trHeight w:val="173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Узнавание Солнца. </w:t>
            </w:r>
          </w:p>
        </w:tc>
      </w:tr>
      <w:tr w:rsidR="004D65D1" w:rsidRPr="004D65D1" w:rsidTr="004D65D1">
        <w:trPr>
          <w:trHeight w:val="190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Различие в освещении и нагревании солнцем земной поверхности.</w:t>
            </w:r>
          </w:p>
        </w:tc>
      </w:tr>
      <w:tr w:rsidR="004D65D1" w:rsidRPr="004D65D1" w:rsidTr="004D65D1">
        <w:trPr>
          <w:trHeight w:val="181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Солнца  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Входная контрольная работа «Живая и неживая природа»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ачение Солнца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Узнавание Луны. </w:t>
            </w:r>
          </w:p>
        </w:tc>
      </w:tr>
      <w:tr w:rsidR="004D65D1" w:rsidRPr="004D65D1" w:rsidTr="004D65D1">
        <w:trPr>
          <w:trHeight w:val="215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Значения Луны  в природе.</w:t>
            </w:r>
          </w:p>
        </w:tc>
      </w:tr>
      <w:tr w:rsidR="004D65D1" w:rsidRPr="004D65D1" w:rsidTr="004D65D1">
        <w:trPr>
          <w:trHeight w:val="99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Луны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Узнавание, 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зличение небесных тел: планета.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Узнавание, 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азличение небесных тел: звезда.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нитые космонавты: Юрий Гагарин.</w:t>
            </w:r>
          </w:p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Знаменитые космонавты: Валентина Терешкова.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Узнавание изображения Земли из космоса.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Глобус- модель Земного шара.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Земная ось, экватор, полюса.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Обобщающий урок по теме «Небесные тела».</w:t>
            </w:r>
          </w:p>
        </w:tc>
      </w:tr>
      <w:tr w:rsidR="004D65D1" w:rsidRPr="004D65D1" w:rsidTr="004D65D1">
        <w:trPr>
          <w:trHeight w:val="315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Свойства воздуха. </w:t>
            </w:r>
          </w:p>
        </w:tc>
      </w:tr>
      <w:tr w:rsidR="004D65D1" w:rsidRPr="004D65D1" w:rsidTr="004D65D1">
        <w:trPr>
          <w:trHeight w:val="80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воздуха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воздуха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№1 «Явления  природы »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Различение земли, неба.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Месторасположение земли и неба. </w:t>
            </w:r>
          </w:p>
        </w:tc>
      </w:tr>
      <w:tr w:rsidR="004D65D1" w:rsidRPr="004D65D1" w:rsidTr="004D65D1">
        <w:trPr>
          <w:trHeight w:val="200"/>
        </w:trPr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Месторасположение объ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ектов на земле.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Месторасположение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объектов на небе.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Формы земной поверхности.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Значения гор, оврагов, равнин в природе и жизни человека.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земной поверхности на карте.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Узнавание, различение суши, водоема.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Распределение воды и суши на Земле.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Узнавание леса.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Знание значения леса в природе и жизни человека.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Растения и животные леса. Правила поведения в лесу.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Обобщающий урок по теме «Природа нашей Родины».</w:t>
            </w:r>
          </w:p>
        </w:tc>
      </w:tr>
      <w:tr w:rsidR="004D65D1" w:rsidRPr="004D65D1" w:rsidTr="004D65D1">
        <w:trPr>
          <w:trHeight w:val="273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Луг. Луговые цветы.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луга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луга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Полезные ископаемые: уголь.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Полезные ископаемые: гранит.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Полезные ископаемые: песок.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№2 «Водоемы»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Полезные ископаемые: глина.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Способов  добычи полезных ископаемых.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полезных ископаемых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Состояние воды: твердое тело.</w:t>
            </w:r>
          </w:p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Состояние воды: жидкость.</w:t>
            </w:r>
          </w:p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Состояние воды: газообразное.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Свойства воды: бесцветная, прозрачная, без запаха и  вкуса.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воды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воды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Узнавание реки на карте.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реки, ручья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реки, ручья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поведения на реке.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Обобщающий урок по теме: «Что я знаю о воде и воздухе?»</w:t>
            </w:r>
          </w:p>
        </w:tc>
      </w:tr>
      <w:tr w:rsidR="004D65D1" w:rsidRPr="004D65D1" w:rsidTr="004D65D1">
        <w:trPr>
          <w:trHeight w:val="80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Водоемы. </w:t>
            </w:r>
          </w:p>
        </w:tc>
      </w:tr>
      <w:tr w:rsidR="004D65D1" w:rsidRPr="004D65D1" w:rsidTr="004D65D1">
        <w:trPr>
          <w:trHeight w:val="80"/>
        </w:trPr>
        <w:tc>
          <w:tcPr>
            <w:tcW w:w="1883" w:type="dxa"/>
          </w:tcPr>
          <w:p w:rsidR="004D65D1" w:rsidRPr="004D65D1" w:rsidRDefault="004D65D1" w:rsidP="004D65D1">
            <w:pPr>
              <w:spacing w:before="100" w:beforeAutospacing="1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Водоёмы в нашей местности. </w:t>
            </w:r>
          </w:p>
        </w:tc>
      </w:tr>
      <w:tr w:rsidR="004D65D1" w:rsidRPr="004D65D1" w:rsidTr="004D65D1">
        <w:trPr>
          <w:trHeight w:val="228"/>
        </w:trPr>
        <w:tc>
          <w:tcPr>
            <w:tcW w:w="1883" w:type="dxa"/>
          </w:tcPr>
          <w:p w:rsidR="004D65D1" w:rsidRPr="004D65D1" w:rsidRDefault="004D65D1" w:rsidP="004D65D1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№2 «Транспорт»</w:t>
            </w:r>
          </w:p>
        </w:tc>
      </w:tr>
      <w:tr w:rsidR="004D65D1" w:rsidRPr="004D65D1" w:rsidTr="004D65D1">
        <w:trPr>
          <w:trHeight w:val="233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4D65D1" w:rsidRPr="004D65D1" w:rsidTr="004D65D1">
        <w:trPr>
          <w:trHeight w:val="236"/>
        </w:trPr>
        <w:tc>
          <w:tcPr>
            <w:tcW w:w="1883" w:type="dxa"/>
          </w:tcPr>
          <w:p w:rsidR="004D65D1" w:rsidRPr="004D65D1" w:rsidRDefault="004D65D1" w:rsidP="004D65D1">
            <w:pPr>
              <w:spacing w:beforeAutospacing="1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Водоёмы в нашей местности. Охрана воды от загрязнения.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Знание зна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чения водоемов в природе.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Знание значе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ния водоемов в жизни человека.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Озёра, водохранилища, пруды. 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Разведение рыб, птиц.</w:t>
            </w:r>
          </w:p>
        </w:tc>
      </w:tr>
      <w:tr w:rsidR="004D65D1" w:rsidRPr="004D65D1" w:rsidTr="004D65D1">
        <w:trPr>
          <w:trHeight w:val="129"/>
        </w:trPr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 «Огонь»</w:t>
            </w:r>
          </w:p>
        </w:tc>
      </w:tr>
      <w:tr w:rsidR="004D65D1" w:rsidRPr="004D65D1" w:rsidTr="004D65D1">
        <w:trPr>
          <w:trHeight w:val="146"/>
        </w:trPr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5D1" w:rsidRPr="004D65D1" w:rsidTr="004D65D1">
        <w:tc>
          <w:tcPr>
            <w:tcW w:w="1883" w:type="dxa"/>
          </w:tcPr>
          <w:p w:rsidR="004D65D1" w:rsidRPr="004D65D1" w:rsidRDefault="004D65D1" w:rsidP="004D65D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обращения с огнем.</w:t>
            </w:r>
          </w:p>
        </w:tc>
      </w:tr>
    </w:tbl>
    <w:p w:rsidR="004B04B2" w:rsidRPr="004D65D1" w:rsidRDefault="004B04B2" w:rsidP="004D6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A02" w:rsidRPr="004D65D1" w:rsidRDefault="00223A02" w:rsidP="004D6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A02" w:rsidRPr="004D65D1" w:rsidRDefault="00223A02" w:rsidP="004D6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A02" w:rsidRPr="004D65D1" w:rsidRDefault="00223A02" w:rsidP="004D6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A02" w:rsidRPr="004D65D1" w:rsidRDefault="00223A02" w:rsidP="004D6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A02" w:rsidRDefault="00223A02"/>
    <w:p w:rsidR="00223A02" w:rsidRDefault="00223A02"/>
    <w:p w:rsidR="00223A02" w:rsidRDefault="00223A02"/>
    <w:p w:rsidR="004D65D1" w:rsidRDefault="004D65D1"/>
    <w:p w:rsidR="00223A02" w:rsidRPr="0046305D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 Тематическое планирование</w:t>
      </w:r>
      <w:r w:rsidRPr="00463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3A02" w:rsidRPr="0046305D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46305D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 </w:t>
      </w:r>
    </w:p>
    <w:tbl>
      <w:tblPr>
        <w:tblStyle w:val="30"/>
        <w:tblW w:w="5110" w:type="pct"/>
        <w:tblLayout w:type="fixed"/>
        <w:tblLook w:val="05E0" w:firstRow="1" w:lastRow="1" w:firstColumn="1" w:lastColumn="1" w:noHBand="0" w:noVBand="1"/>
      </w:tblPr>
      <w:tblGrid>
        <w:gridCol w:w="987"/>
        <w:gridCol w:w="1883"/>
        <w:gridCol w:w="741"/>
        <w:gridCol w:w="1508"/>
        <w:gridCol w:w="1887"/>
        <w:gridCol w:w="2203"/>
        <w:gridCol w:w="2269"/>
        <w:gridCol w:w="1843"/>
        <w:gridCol w:w="1559"/>
      </w:tblGrid>
      <w:tr w:rsidR="00223A02" w:rsidRPr="0046305D" w:rsidTr="00223A02">
        <w:tc>
          <w:tcPr>
            <w:tcW w:w="987" w:type="dxa"/>
            <w:vMerge w:val="restart"/>
            <w:vAlign w:val="center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  п/п</w:t>
            </w:r>
          </w:p>
        </w:tc>
        <w:tc>
          <w:tcPr>
            <w:tcW w:w="1883" w:type="dxa"/>
            <w:vMerge w:val="restart"/>
            <w:vAlign w:val="center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</w:tc>
        <w:tc>
          <w:tcPr>
            <w:tcW w:w="741" w:type="dxa"/>
            <w:vMerge w:val="restart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508" w:type="dxa"/>
            <w:vMerge w:val="restart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8202" w:type="dxa"/>
            <w:gridSpan w:val="4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559" w:type="dxa"/>
            <w:vMerge w:val="restart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Воспитательная работа</w:t>
            </w:r>
          </w:p>
        </w:tc>
      </w:tr>
      <w:tr w:rsidR="00223A02" w:rsidRPr="0046305D" w:rsidTr="00223A02">
        <w:tc>
          <w:tcPr>
            <w:tcW w:w="987" w:type="dxa"/>
            <w:vMerge/>
            <w:vAlign w:val="center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vMerge/>
            <w:vAlign w:val="center"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vMerge/>
          </w:tcPr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gridSpan w:val="4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Merge/>
            <w:vAlign w:val="center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vMerge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vMerge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Личностные 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Коммуникативные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Регулятивные</w:t>
            </w:r>
          </w:p>
        </w:tc>
        <w:tc>
          <w:tcPr>
            <w:tcW w:w="1559" w:type="dxa"/>
            <w:vMerge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rPr>
          <w:trHeight w:val="841"/>
        </w:trPr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Узнавание Солнца. </w:t>
            </w:r>
          </w:p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узнавать Солнце. 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rPr>
          <w:trHeight w:val="1773"/>
        </w:trPr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Различие в освещении и нагревании солнцем земной поверхности.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Знать изменения в  живой и неживой природе в зависимости от освещении и нагревании солнцем земной поверхности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учащегося,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Солнца   в природе.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Владеть элементарными сведениями о  Солнце (звезде).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отве-чать на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Входная контрольная работа «Живая и неживая природа»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 применять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умения проявлять познавательную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инициативу в учебном сотрудничестве.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строить логическое рассуждение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Умение использовать речь для планирования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 регуляции своей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Умение выполнять задание с заданными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качественными параметрами.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самостоятельности учащегося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Солнца в жизни человека.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Владеть элементарными сведениями о  Солнце (звезде).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Узнавание Луны. 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владеть элементарными сведениями о  Луне, спутнике Земли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 зрительного внимания.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Значения Луны  в природе.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владеть элементарными сведениями о значении Луны в жизни человека и в природе.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историческому прошлому Родины, 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Луны в жизни человека.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владеть элементарными сведениями о значении Луны в жизни человека и в природе.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Учитывать правило в планировании и контроле способа решения.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Узнавание, различение небесных тел: планета.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ind w:firstLine="70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владеть элементарным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 сведениями о Земле (планете).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 по предмету.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умения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использовать элементарную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коммуникативную компетенцию.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умения оценивать правильность выполнения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действия на уровне адекватной ретроспективной оценки.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-воспитание бережливости и экономии при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использовании природных ресурсов.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Узнавание, различение небесных тел: звезда.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ind w:firstLine="70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владеть элементарными сведениями о звездах.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 к предмету.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 по предмету.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умения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использовать элементарную коммуникативную компетенцию.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Знаменитые космонавты: Юрий Гагарин. 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Знаменитые космонавты: Валентина Терешкова.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знаменитых космонавтах: первом космонавте, первой женщине полетевшей в космос.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способности к самооценке на основе критериев успешности учебной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знания,</w:t>
            </w:r>
          </w:p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учащегося,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Узнавание изображения Земли из космоса.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умений узнавать изображения Земли из космоса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способности к самооценке на основе критериев успешности учебной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знания,</w:t>
            </w:r>
          </w:p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Глобус- модель Земного шара.</w:t>
            </w:r>
          </w:p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глобус- модель Земного шара</w:t>
            </w:r>
          </w:p>
        </w:tc>
        <w:tc>
          <w:tcPr>
            <w:tcW w:w="1887" w:type="dxa"/>
          </w:tcPr>
          <w:p w:rsidR="00223A02" w:rsidRPr="00CC132A" w:rsidRDefault="00223A02" w:rsidP="00223A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и принятия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образца «хорошего ученика».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задавать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формирование ответственного отношения к природе во всех видах деятельности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Земная ось, экватор, полюса.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узнавать глобус- модель Земного шара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внутренней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умения строить рассуждения в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форме связи простых суждений об объекте, его строении, свойствах и связях.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задавать вопросы.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учитывать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выделенные учителем ориентиры в новом учебном материале в сотрудничестве с учителем.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- развитие культуры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эстетического восприятия окружающего мира,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Обобщающий урок по теме «Небесные тела».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559" w:type="dxa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историческому прошлому Родины, </w:t>
            </w:r>
          </w:p>
        </w:tc>
      </w:tr>
      <w:tr w:rsidR="00223A02" w:rsidRPr="0046305D" w:rsidTr="00223A02">
        <w:trPr>
          <w:trHeight w:val="1636"/>
        </w:trPr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Свойства воздуха. 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свойствах воздуха.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 и ранее изученными понятиями.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формирование ответственного отношения к природе во всех видах деятельности</w:t>
            </w: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223A02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воздуха в природе.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воздуха в природе.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Составление  плана выполнения заданий совместно с учителем.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3A02" w:rsidRPr="0046305D" w:rsidTr="00223A02">
        <w:tc>
          <w:tcPr>
            <w:tcW w:w="987" w:type="dxa"/>
            <w:vAlign w:val="center"/>
          </w:tcPr>
          <w:p w:rsidR="00223A02" w:rsidRPr="0046305D" w:rsidRDefault="00223A02" w:rsidP="00223A02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223A02" w:rsidRPr="0046305D" w:rsidRDefault="00223A02" w:rsidP="00470763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воздуха в жизни человека.</w:t>
            </w:r>
          </w:p>
        </w:tc>
        <w:tc>
          <w:tcPr>
            <w:tcW w:w="741" w:type="dxa"/>
          </w:tcPr>
          <w:p w:rsidR="00223A02" w:rsidRPr="0046305D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воздуха в жизни человека.</w:t>
            </w:r>
          </w:p>
        </w:tc>
        <w:tc>
          <w:tcPr>
            <w:tcW w:w="1887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1843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Составление  плана выполнения заданий совместно с учителем.</w:t>
            </w: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223A02" w:rsidRPr="0046305D" w:rsidRDefault="00223A02" w:rsidP="00223A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223A02" w:rsidRPr="0046305D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Контрольная работа №1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«Явления  природы »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применять полученные знания и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умения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ориентироваться в своей системе знаний: отличать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lastRenderedPageBreak/>
              <w:t>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Различение земли, неба.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различении земли, неба.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Месторасположение земли и неба.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различении земли, неба, определение месторасположения земли и неба.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Месторасположение объектов на земле. </w:t>
            </w:r>
          </w:p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CC132A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определять местор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асположения объектов на земле. 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Месторасположение объектов на небе. </w:t>
            </w:r>
          </w:p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CC132A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определять место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расположения объектов на небе. 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Формы земной поверхности.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о различных формах  земной поверхности.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Активизировать процессы припоминания.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историческому прошлому Родины,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Значения гор, оврагов, равнин в природе и жизни человека.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о различных формах  земной поверхности.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Активизировать процессы припоминания.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Изображение земной поверхности на карте. 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изображени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е земной поверхности на карте. 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знания,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Узнавание, различение суши, водоема.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элементарных знаний о воде и суше на Земле.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знания,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Распределение воды и суши на Земле.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распределении воды и суши на Земле.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добывать новые знания,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Узнавание леса.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леса в природе и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основ в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Знание значения леса в природе и жизни человека.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леса в природе и жизни человека.</w:t>
            </w:r>
          </w:p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основ в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Растения и животные леса. Правила поведения в лесу.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соблюдать  правила поведения в лесу.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559" w:type="dxa"/>
          </w:tcPr>
          <w:p w:rsidR="00470763" w:rsidRPr="00CC132A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восприятия окружающего мира,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Обобщающий урок по теме «Природа нашей Родины».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историческому прошлому Родины,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rPr>
          <w:trHeight w:val="1550"/>
        </w:trPr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Луг. Луговые цветы. 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луговые цветы.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луга в природе.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 значении луга в природе.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луга в жизни человека.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 значении луга в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Полезные ископаемые: уголь.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полезные ископаемые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 зрительного внимания.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Полезные ископаемые: гранит.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полезные ископаемые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 зрительного внимания.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Полезные ископаемые: песок.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полезные ископаемые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 зрительного внимания.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Контрольная работа №2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«Водоемы»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Calibri" w:eastAsia="Calibri" w:hAnsi="Calibri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Times New Roman" w:hAnsi="Calibri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Times New Roman" w:hAnsi="Calibri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Полезные ископаемые: глина.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полезные ископаемые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 зрительного внимания.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Способов  добычи полезных ископаемых.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способов  добычи полезных ископаемых.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Активизировать процессы припоминания.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559" w:type="dxa"/>
          </w:tcPr>
          <w:p w:rsidR="00470763" w:rsidRPr="00CC132A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историческому прошлому Родины, 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полезных ископаемых в жизни человека.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знания значения полезных ископаемых в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Активизировать процессы припоминания.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Состояние воды: твердое тело.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Состояние воды: жидкость.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Состояние воды: газообразное.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умений узнавать воду в различных состояниях (снег - твёрдое тело, вода  - жидкость,  пар -газ).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 использовать начальные природоведческие знания в различных жизненных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действия по подражанию.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Свойства воды: бесцветная, прозрачная, без запаха и  вкуса.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свойствах воды (бесцветная, прозрачная, без запаха и  вкуса).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использовать свойства воды </w:t>
            </w:r>
          </w:p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окружающей действительности.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воды в природе.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воды в природе и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 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воды в жизни человека.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значении воды в природе и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и принятия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образца «хорошего ученика».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Узнавание реки на карте.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узнавать реку на атласе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«Природа нашей Родины»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карте.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реки, ручья в природе.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значения реки, ручья в природе.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Значение реки, ручья в жизни человека.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значения реки, ручья в жизни человека.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559" w:type="dxa"/>
          </w:tcPr>
          <w:p w:rsidR="00470763" w:rsidRPr="00CC132A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-формирование чувства сопричастности к историче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скому прошлому Родины, 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поведения на реке.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 соблюдать правила поведения на реке.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использовать начальные природоведческие знания для оценки окружающей действительности.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Обобщающий урок по теме: «Что я знаю о воде и воздухе?»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в изменившихся ситуациях.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умения ориентироваться на самоанализ и самоконтроль результата, на анализ соответствия результатов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требованиям конкретной задачи, на понимание предложений и оценок учителей.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находить ответы на вопросы, используя информацию, полученную на уроке.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умений находить ответы на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вопросы, используя свой жизненный опыт.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адекватно реагировать на внешний контроль и оценку,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rPr>
          <w:trHeight w:val="1447"/>
        </w:trPr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 w:after="200" w:after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Водоемы.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водоёмы.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 и ранее изученными понятиями.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любви к природе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rPr>
          <w:trHeight w:val="1982"/>
        </w:trPr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Водоёмы в нашей местности.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узнавать водоёмы в нашей местности. 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470763" w:rsidRPr="0046305D" w:rsidTr="00223A02">
        <w:trPr>
          <w:trHeight w:val="1982"/>
        </w:trPr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Контрольная работа №2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«Транспорт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Calibri" w:eastAsia="Calibri" w:hAnsi="Calibri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Times New Roman" w:hAnsi="Calibri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rPr>
          <w:trHeight w:val="1982"/>
        </w:trPr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Calibri" w:eastAsia="Times New Roman" w:hAnsi="Calibri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rPr>
          <w:trHeight w:val="1982"/>
        </w:trPr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 w:after="200" w:afterAutospacing="1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Водоёмы в нашей местности. Охрана воды от загрязнения.</w:t>
            </w:r>
          </w:p>
          <w:p w:rsidR="00470763" w:rsidRPr="0046305D" w:rsidRDefault="00470763" w:rsidP="00470763">
            <w:pPr>
              <w:spacing w:beforeAutospacing="1" w:after="200" w:afterAutospacing="1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водоёмы в нашей местности. Формирование знаний об охране воды от загрязнения.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Знание значения водоемов в природе. </w:t>
            </w:r>
          </w:p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 значении водоемов в природе и жизни человека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Знание значения водоемов в жизни человека. </w:t>
            </w:r>
          </w:p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знаний о  значении водоемов в природе и жизни человека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историческому прошлому Родины,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Озёра, водохранилища, пруды. </w:t>
            </w:r>
          </w:p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водоёмы. Формирование знаний о  значении водоемов в природе и жизни человека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формирование ответственного отношения к природе во всех видах деятельности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Разведение рыб, птиц.</w:t>
            </w:r>
          </w:p>
          <w:p w:rsidR="00470763" w:rsidRPr="0046305D" w:rsidRDefault="00470763" w:rsidP="00470763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узнавать водоёмы.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знаний о  значении водоемов в природе и жизни человека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внутренней позиции учащегося на понимание </w:t>
            </w: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необходимости учения. 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Коррекция недостатков моторики.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принимать и сохранять направленность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-воспитание бережливости и экономии при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использовании природных ресурсов.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="100"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Итоговая контрольная работа «Огонь»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Default="00470763" w:rsidP="0047076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70763" w:rsidRPr="0046305D" w:rsidRDefault="00470763" w:rsidP="004707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0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70763" w:rsidRPr="0046305D" w:rsidTr="00223A02">
        <w:tc>
          <w:tcPr>
            <w:tcW w:w="987" w:type="dxa"/>
            <w:vAlign w:val="center"/>
          </w:tcPr>
          <w:p w:rsidR="00470763" w:rsidRPr="0046305D" w:rsidRDefault="004D65D1" w:rsidP="004D65D1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83" w:type="dxa"/>
          </w:tcPr>
          <w:p w:rsidR="00470763" w:rsidRPr="0046305D" w:rsidRDefault="00470763" w:rsidP="00470763">
            <w:pPr>
              <w:spacing w:beforeAutospacing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обращения с огнем.</w:t>
            </w:r>
          </w:p>
        </w:tc>
        <w:tc>
          <w:tcPr>
            <w:tcW w:w="741" w:type="dxa"/>
          </w:tcPr>
          <w:p w:rsidR="00470763" w:rsidRPr="0046305D" w:rsidRDefault="00470763" w:rsidP="00470763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:rsidR="00470763" w:rsidRPr="0046305D" w:rsidRDefault="00470763" w:rsidP="004707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соблюдать правила обращения с огнем.</w:t>
            </w:r>
          </w:p>
        </w:tc>
        <w:tc>
          <w:tcPr>
            <w:tcW w:w="1887" w:type="dxa"/>
          </w:tcPr>
          <w:p w:rsidR="00470763" w:rsidRPr="0046305D" w:rsidRDefault="00470763" w:rsidP="004707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школьника на уровне положительного отношения к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6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</w:t>
            </w:r>
            <w:r w:rsidRPr="00463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559" w:type="dxa"/>
          </w:tcPr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-формирование чувства сопричастности к историческому прошлому Родины, </w:t>
            </w:r>
          </w:p>
          <w:p w:rsidR="00470763" w:rsidRPr="0046305D" w:rsidRDefault="00470763" w:rsidP="0047076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23A02" w:rsidRDefault="00223A02" w:rsidP="00223A02"/>
    <w:p w:rsidR="00223A02" w:rsidRDefault="00223A02" w:rsidP="00223A02"/>
    <w:p w:rsidR="00223A02" w:rsidRDefault="00223A02" w:rsidP="00223A02"/>
    <w:p w:rsidR="004D65D1" w:rsidRDefault="004D65D1" w:rsidP="00223A02"/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«Окружающий природный мир»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:rsidR="00223A02" w:rsidRPr="00CC132A" w:rsidRDefault="00223A02" w:rsidP="00223A02">
      <w:pPr>
        <w:suppressAutoHyphens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величину, различные по форме, величине, цвету наборы материала (в т.ч. природного), таблицы, карточки.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 математики относятся – персональные компьютеры и мультимедиапроектор. </w:t>
      </w:r>
    </w:p>
    <w:p w:rsidR="00223A02" w:rsidRPr="00CC132A" w:rsidRDefault="00223A02" w:rsidP="00223A02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223A02" w:rsidRPr="00CC132A" w:rsidRDefault="00223A02" w:rsidP="00223A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компьютерные программы, способствующие формированию у детей доступных математических представлений</w:t>
      </w:r>
      <w:r w:rsidRPr="00CC1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; 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23A02" w:rsidRPr="00CC132A" w:rsidRDefault="00223A02" w:rsidP="00223A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компьютерные презентации;</w:t>
      </w:r>
    </w:p>
    <w:p w:rsidR="00223A02" w:rsidRPr="00CC132A" w:rsidRDefault="00223A02" w:rsidP="00223A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:rsidR="00223A02" w:rsidRPr="00CC132A" w:rsidRDefault="00223A02" w:rsidP="00223A02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цели и задач обучения по предмету 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«Окружающий природный мир»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данной программе используется УМК издательств «Дрофа», «Просвещение»: 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2.Королева Н. В., Макаревич Е. В. Естествознание. Неживая природа. 6 класс.М., Владос.2007 - Учебник для учащихся специальных (коррекционных) школ;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3.Новая иллюстрированная энциклопедия школьника 1000 вопросов-1000 ответов. Справочное изданиие для школьного возраста.-ООО ИД «Владис», 2012 .Сгиба Т.В.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4.Методика изучения окружающего мира в начальных классах. – М.: Педагогическое общество России, 2002. – 360 с. Миронов А.В.</w:t>
      </w:r>
    </w:p>
    <w:p w:rsidR="00223A02" w:rsidRPr="00CC132A" w:rsidRDefault="00223A02" w:rsidP="00223A0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Матвеева Н.В. Живой мир. 2 класс: учебник для общеобразовательных организаций, реализующих  адаптированные основные общеобразовательные программы. / Н.Б. Матвеева, М.С. Котина, Т.О. Куртова. - М.: Просвещение, 2017. – 96 с.</w:t>
      </w:r>
    </w:p>
    <w:p w:rsidR="00223A02" w:rsidRPr="00CC132A" w:rsidRDefault="00223A02" w:rsidP="00223A0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Матвеева, Н.Б.,  Ярочкина, И.А. ,  Попова, М.А. Методические рекомендации 1-4 классы. Мир природы и человека/ Н.Б.Матвеева, И.А. Ярочкина, М.А. Попова.-</w:t>
      </w:r>
      <w:r w:rsidRPr="00CC13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М.: Просвещение, 2016.-222с.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7.Книга для чтения по ботанике. Пособие для учащихся. Сост. Д.И. Трайтак. – М.: Просвещение, 1987. – 271 с.</w:t>
      </w:r>
    </w:p>
    <w:p w:rsidR="00223A02" w:rsidRPr="00CC132A" w:rsidRDefault="00223A02" w:rsidP="00223A02">
      <w:pPr>
        <w:suppressAutoHyphens/>
        <w:spacing w:after="0" w:line="240" w:lineRule="auto"/>
        <w:ind w:right="-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8.О.И. Дмитриева, Т.В. Максимова. Поурочные разработки по курсу «Окружающий мир». - М.: Вако, 2006 г.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9.Поурочные разработки по курсу «Окружающий мир». 3класс. – М.: ВАКО, 2004. – 320 с. Целоусова Т.Ю., Максимова Т.В.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Поурочные разработки по курсу «Окружающий мир». 4 класс. – М.: ВАКО, 2004. – 368 с. Дмитриева О.И., Мокрушина О.А.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11.Природа: неживая и живая. 5 класс: поурочное планирование. Сост. Г.В.Чередникова.– Волгоград: Учитель, 2005. – 123 с..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12..Нравственно-экологическое воспитание школьников: Основные аспекты, сценарии мероприятий. 5-11 классы. – М.: 5 за знания, 2005. – 208 с. Литвинова Л.С., Жиренко О.Е.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13. Экологическое образование и воспитание в начальной школе: Учебно-методическое пособие. – М.: ЦГЛ, 2003. – 56 с.  Иванова Т.С.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Игры, занятия по формированию экологической культуры младших школьников. – М.: ВЛАДОС, 2004. – 192 с. Буковская Г.В.</w:t>
      </w:r>
    </w:p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15.Л.Д. Парфилова. Природоведение. 5 класс. Тематическое и поурочное планирование. - М.:  Астрель, 2002 г.</w:t>
      </w:r>
    </w:p>
    <w:p w:rsidR="00223A02" w:rsidRPr="00CC132A" w:rsidRDefault="00223A02" w:rsidP="00223A02">
      <w:pPr>
        <w:suppressAutoHyphens/>
        <w:spacing w:after="0" w:line="240" w:lineRule="auto"/>
        <w:ind w:right="-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16.В.М. Пакулова, Н.В. Иванова. рабочая тетрадь. Природа: неживая и живая 5 класс.- М.:  Дрофа, 2007 г.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Система оценки достижения обучающимися с умеренной умственной отсталостью планируемых предметных ре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освоения рабочей программы по учебному предмету «Окружающий природный мир».</w:t>
      </w:r>
    </w:p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 Содержание мониторинга достижений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образовательном процессе.</w:t>
      </w:r>
    </w:p>
    <w:p w:rsidR="00223A02" w:rsidRPr="00CC132A" w:rsidRDefault="00223A02" w:rsidP="00223A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учебного предмета «Окружающий природный мир» и характеризуют достижения обучающихся в усвоении знаний и умений, способность их применять в практической деятельности.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«Окружающий природный мир» включает в себя полугодовое оценивание результатов освоения адаптированной образовательной программы.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41"/>
        <w:gridCol w:w="9372"/>
        <w:gridCol w:w="4547"/>
      </w:tblGrid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223A02" w:rsidRPr="00CC132A" w:rsidTr="00223A0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32A"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02" w:rsidRPr="00CC132A" w:rsidRDefault="00223A02" w:rsidP="00223A02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C132A"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lastRenderedPageBreak/>
        <w:t>Лист мониторинга по учебному предмету представлен в виде карты</w:t>
      </w: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132A">
        <w:rPr>
          <w:rFonts w:ascii="Times New Roman" w:eastAsia="Calibri" w:hAnsi="Times New Roman" w:cs="Times New Roman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CC13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предметных результатов по учебному предмету «Окружающий природный мир»</w:t>
      </w:r>
    </w:p>
    <w:tbl>
      <w:tblPr>
        <w:tblStyle w:val="220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40"/>
        <w:gridCol w:w="1921"/>
        <w:gridCol w:w="1719"/>
        <w:gridCol w:w="8265"/>
        <w:gridCol w:w="1004"/>
        <w:gridCol w:w="980"/>
        <w:gridCol w:w="236"/>
      </w:tblGrid>
      <w:tr w:rsidR="00223A02" w:rsidRPr="00CC132A" w:rsidTr="00223A02">
        <w:tc>
          <w:tcPr>
            <w:tcW w:w="455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2057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Критерии</w:t>
            </w:r>
          </w:p>
        </w:tc>
        <w:tc>
          <w:tcPr>
            <w:tcW w:w="1839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Параметры оценки</w:t>
            </w:r>
          </w:p>
        </w:tc>
        <w:tc>
          <w:tcPr>
            <w:tcW w:w="8912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 xml:space="preserve">Индикаторы </w:t>
            </w:r>
          </w:p>
          <w:p w:rsidR="00223A02" w:rsidRPr="00CC132A" w:rsidRDefault="00223A02" w:rsidP="00223A0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5" w:type="dxa"/>
            <w:gridSpan w:val="2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Баллы</w:t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</w:tcPr>
          <w:p w:rsidR="00223A02" w:rsidRPr="00CC132A" w:rsidRDefault="00223A02" w:rsidP="00223A02">
            <w:pPr>
              <w:rPr>
                <w:rFonts w:ascii="Calibri" w:hAnsi="Calibri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912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66" w:type="dxa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>1 полугодие</w:t>
            </w: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>2 полугодие</w:t>
            </w:r>
          </w:p>
        </w:tc>
      </w:tr>
      <w:tr w:rsidR="00223A02" w:rsidRPr="00CC132A" w:rsidTr="00223A02">
        <w:trPr>
          <w:trHeight w:val="273"/>
        </w:trPr>
        <w:tc>
          <w:tcPr>
            <w:tcW w:w="455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21"/>
              </w:numPr>
              <w:spacing w:after="200" w:line="276" w:lineRule="auto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 xml:space="preserve">Представления о явлениях и объектах неживой природы. </w:t>
            </w:r>
          </w:p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>Элементарные представления об объектах неживой природы.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Солнца. Знание значения солнца в жизни человека и в природе.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81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Луны. Знание значения луны в жизни человека и в природе.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8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(различение) небесных тел (планета, звезда).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>Знание свойств воздуха.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83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Различение земли, неба. Определение месторасположения земли и неба.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Определение месторасположения объектов на земле и небе.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(различение) форм земной поверхности.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68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(различение) суши (водоема).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леса.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водоема.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>Узнавание луга.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20"/>
        </w:trPr>
        <w:tc>
          <w:tcPr>
            <w:tcW w:w="455" w:type="dxa"/>
            <w:vMerge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>Элементарные представления о явлениях неживой природы.</w:t>
            </w: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>Узнавание огня.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значения огня в жизни человека. 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14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воды.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свойств воды.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08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свойств огня (полезные свойства, отрицательное).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8"/>
        </w:trPr>
        <w:tc>
          <w:tcPr>
            <w:tcW w:w="455" w:type="dxa"/>
            <w:vMerge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 xml:space="preserve">Интерес к объектам и явлениям неживой природы. 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изображения Земли из космоса.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глобуса – модели Земли.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70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>Изображение земной поверхности на карте.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значения водоемов в природе и жизни человека.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>Знание значения реки (ручья) в природе и жизни человека.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widowControl w:val="0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>Знание значения леса в природе и жизни человека.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widowControl w:val="0"/>
              <w:rPr>
                <w:rFonts w:eastAsia="Calibri"/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Знание значения воздуха в природе и жизни человека.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значения луга в природе и жизни человека.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Узнавание некоторых полезных ископаемых.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7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значения воды в природе и жизни человека.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81"/>
        </w:trPr>
        <w:tc>
          <w:tcPr>
            <w:tcW w:w="455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>Правила жизнедеятельностиохрана здоровья.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Умение адаптироваться к конкретным природным  условиям.</w:t>
            </w: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Соблюдение правил поведения на озере (пруду).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1"/>
        </w:trPr>
        <w:tc>
          <w:tcPr>
            <w:tcW w:w="455" w:type="dxa"/>
            <w:vMerge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widowControl w:val="0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sz w:val="20"/>
                <w:szCs w:val="20"/>
              </w:rPr>
              <w:t>Соблюдение правил обращения с огнем.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63"/>
        </w:trPr>
        <w:tc>
          <w:tcPr>
            <w:tcW w:w="455" w:type="dxa"/>
            <w:vMerge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Соблюдение правил поведения на реке.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54"/>
        </w:trPr>
        <w:tc>
          <w:tcPr>
            <w:tcW w:w="455" w:type="dxa"/>
            <w:vMerge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</w:tcPr>
          <w:p w:rsidR="00223A02" w:rsidRPr="00CC132A" w:rsidRDefault="00223A02" w:rsidP="00223A02">
            <w:pPr>
              <w:widowControl w:val="0"/>
              <w:jc w:val="both"/>
              <w:rPr>
                <w:i/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>Соблюдение правил поведения в лесу.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45"/>
        </w:trPr>
        <w:tc>
          <w:tcPr>
            <w:tcW w:w="455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839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8912" w:type="dxa"/>
          </w:tcPr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rFonts w:eastAsia="Calibri"/>
                <w:sz w:val="20"/>
                <w:szCs w:val="20"/>
              </w:rPr>
              <w:t xml:space="preserve">Знание значения воды в природе и жизни человека. 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17"/>
        </w:trPr>
        <w:tc>
          <w:tcPr>
            <w:tcW w:w="455" w:type="dxa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08" w:type="dxa"/>
            <w:gridSpan w:val="3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17"/>
        </w:trPr>
        <w:tc>
          <w:tcPr>
            <w:tcW w:w="455" w:type="dxa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3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08" w:type="dxa"/>
            <w:gridSpan w:val="3"/>
          </w:tcPr>
          <w:p w:rsidR="00223A02" w:rsidRPr="00CC132A" w:rsidRDefault="00223A02" w:rsidP="00223A02">
            <w:pPr>
              <w:jc w:val="both"/>
              <w:rPr>
                <w:sz w:val="20"/>
                <w:szCs w:val="20"/>
                <w:lang w:eastAsia="ja-JP"/>
              </w:rPr>
            </w:pPr>
            <w:r>
              <w:rPr>
                <w:rFonts w:eastAsia="Calibri"/>
                <w:sz w:val="20"/>
                <w:szCs w:val="20"/>
              </w:rPr>
              <w:t>Программа</w:t>
            </w:r>
            <w:r w:rsidRPr="00CC132A">
              <w:rPr>
                <w:rFonts w:eastAsia="Calibri"/>
                <w:sz w:val="20"/>
                <w:szCs w:val="20"/>
              </w:rPr>
              <w:t xml:space="preserve"> определяет три уровня овладения предметными результатами: низкий, минимальный и достаточный.</w:t>
            </w:r>
            <w:r w:rsidRPr="00CC132A">
              <w:rPr>
                <w:sz w:val="20"/>
                <w:szCs w:val="20"/>
                <w:lang w:eastAsia="ja-JP"/>
              </w:rPr>
              <w:t xml:space="preserve"> </w:t>
            </w:r>
          </w:p>
          <w:p w:rsidR="00223A02" w:rsidRPr="00CC132A" w:rsidRDefault="00223A02" w:rsidP="00223A02">
            <w:pPr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rFonts w:eastAsia="Calibri"/>
                <w:i/>
                <w:sz w:val="20"/>
                <w:szCs w:val="20"/>
              </w:rPr>
              <w:t xml:space="preserve">«НИЗКИЙ» - </w:t>
            </w:r>
            <w:r w:rsidRPr="00CC132A">
              <w:rPr>
                <w:rFonts w:eastAsia="Calibri"/>
                <w:sz w:val="20"/>
                <w:szCs w:val="20"/>
              </w:rPr>
              <w:t xml:space="preserve">способен выполнить действия </w:t>
            </w:r>
            <w:r w:rsidRPr="00CC132A">
              <w:rPr>
                <w:rFonts w:eastAsia="Calibri"/>
                <w:i/>
                <w:sz w:val="20"/>
                <w:szCs w:val="20"/>
              </w:rPr>
              <w:t>от 1 до 34%  (от максимального количества баллов).</w:t>
            </w:r>
          </w:p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i/>
                <w:sz w:val="20"/>
                <w:szCs w:val="20"/>
              </w:rPr>
              <w:t>«МИНИМАЛЬНЫЙ»</w:t>
            </w:r>
            <w:r w:rsidRPr="00CC132A">
              <w:rPr>
                <w:sz w:val="20"/>
                <w:szCs w:val="20"/>
              </w:rPr>
              <w:t xml:space="preserve"> - способен выполнить действия от 35% до 65%</w:t>
            </w:r>
            <w:r w:rsidRPr="00CC132A">
              <w:rPr>
                <w:i/>
                <w:sz w:val="20"/>
                <w:szCs w:val="20"/>
              </w:rPr>
              <w:t xml:space="preserve"> (от максимального количества баллов).</w:t>
            </w:r>
          </w:p>
          <w:p w:rsidR="00223A02" w:rsidRPr="00CC132A" w:rsidRDefault="00223A02" w:rsidP="00223A02">
            <w:pPr>
              <w:jc w:val="both"/>
              <w:rPr>
                <w:rFonts w:eastAsia="Calibri"/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 xml:space="preserve"> </w:t>
            </w:r>
            <w:r w:rsidRPr="00CC132A">
              <w:rPr>
                <w:i/>
                <w:sz w:val="20"/>
                <w:szCs w:val="20"/>
              </w:rPr>
              <w:t xml:space="preserve">«ДОСТАТОЧНЫЙ» - </w:t>
            </w:r>
            <w:r w:rsidRPr="00CC132A">
              <w:rPr>
                <w:sz w:val="20"/>
                <w:szCs w:val="20"/>
              </w:rPr>
              <w:t>способен выполнить действия свыше 65%</w:t>
            </w:r>
            <w:r w:rsidRPr="00CC132A">
              <w:rPr>
                <w:i/>
                <w:sz w:val="20"/>
                <w:szCs w:val="20"/>
              </w:rPr>
              <w:t>(от максимального количества баллов).</w:t>
            </w:r>
          </w:p>
          <w:p w:rsidR="00223A02" w:rsidRPr="00CC132A" w:rsidRDefault="00223A02" w:rsidP="00223A02">
            <w:pPr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068" w:type="dxa"/>
            <w:gridSpan w:val="2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таблице достижений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учебному предмету «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223A02" w:rsidRPr="00CC132A" w:rsidRDefault="00223A02" w:rsidP="00223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достижений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учебному предмету «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Style w:val="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82"/>
        <w:gridCol w:w="3340"/>
        <w:gridCol w:w="1508"/>
        <w:gridCol w:w="1512"/>
        <w:gridCol w:w="1383"/>
        <w:gridCol w:w="1384"/>
        <w:gridCol w:w="1574"/>
        <w:gridCol w:w="1575"/>
      </w:tblGrid>
      <w:tr w:rsidR="00223A02" w:rsidRPr="00CC132A" w:rsidTr="00223A02">
        <w:trPr>
          <w:trHeight w:val="941"/>
        </w:trPr>
        <w:tc>
          <w:tcPr>
            <w:tcW w:w="711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49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92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921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29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223A02" w:rsidRPr="00CC132A" w:rsidTr="00223A02">
        <w:trPr>
          <w:trHeight w:val="403"/>
        </w:trPr>
        <w:tc>
          <w:tcPr>
            <w:tcW w:w="711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8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60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61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64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65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3A02" w:rsidRPr="00CC132A" w:rsidTr="00223A02">
        <w:trPr>
          <w:trHeight w:val="116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134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250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 уровня 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динамики продвижения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Pr="00CC132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«НЕТ» -   нет фиксируемой динамики (0%); 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«М» - минимальная динамика (до 25%); 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«З» - значительная динамика (свыше 50%).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CC13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таблице динамики</w:t>
      </w:r>
      <w:r w:rsidRPr="00CC1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Таблица оценки </w:t>
      </w:r>
      <w:r w:rsidRPr="00CC13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CC13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знаниями и умениями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«Окружающий природный мир»   9 класса . Учитель_______________________.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440"/>
        <w:gridCol w:w="2188"/>
        <w:gridCol w:w="1484"/>
        <w:gridCol w:w="1489"/>
        <w:gridCol w:w="1484"/>
        <w:gridCol w:w="1485"/>
        <w:gridCol w:w="1483"/>
        <w:gridCol w:w="1486"/>
        <w:gridCol w:w="1511"/>
        <w:gridCol w:w="1510"/>
      </w:tblGrid>
      <w:tr w:rsidR="00223A02" w:rsidRPr="00CC132A" w:rsidTr="00223A02">
        <w:trPr>
          <w:trHeight w:val="703"/>
        </w:trPr>
        <w:tc>
          <w:tcPr>
            <w:tcW w:w="454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22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44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141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140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95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223A02" w:rsidRPr="00CC132A" w:rsidTr="00223A02">
        <w:trPr>
          <w:trHeight w:val="403"/>
        </w:trPr>
        <w:tc>
          <w:tcPr>
            <w:tcW w:w="454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5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70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1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8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2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98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7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3A02" w:rsidRPr="00CC132A" w:rsidTr="00223A02">
        <w:trPr>
          <w:trHeight w:val="116"/>
        </w:trPr>
        <w:tc>
          <w:tcPr>
            <w:tcW w:w="454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134"/>
        </w:trPr>
        <w:tc>
          <w:tcPr>
            <w:tcW w:w="454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250"/>
        </w:trPr>
        <w:tc>
          <w:tcPr>
            <w:tcW w:w="454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69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13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9.2 Содержание мониторинга </w:t>
      </w: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9 класса </w:t>
      </w:r>
      <w:r w:rsidRPr="00CC132A">
        <w:rPr>
          <w:rFonts w:ascii="Times New Roman" w:eastAsia="Calibri" w:hAnsi="Times New Roman" w:cs="Times New Roman"/>
          <w:b/>
          <w:bCs/>
          <w:sz w:val="24"/>
          <w:szCs w:val="24"/>
        </w:rPr>
        <w:t>с умеренной умственной отсталостью</w:t>
      </w: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«Окружающий природный мир»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сформированности базовых учебных действий: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Лист мониторинга по учебному предмету представлен в виде карты</w:t>
      </w:r>
      <w:r w:rsidRPr="00CC132A">
        <w:rPr>
          <w:rFonts w:ascii="Times New Roman" w:eastAsia="Calibri" w:hAnsi="Times New Roman" w:cs="Times New Roman"/>
          <w:b/>
          <w:sz w:val="24"/>
          <w:szCs w:val="24"/>
        </w:rPr>
        <w:t xml:space="preserve"> оценки сформированности базовых учебных действий. </w:t>
      </w:r>
      <w:r w:rsidRPr="00CC132A">
        <w:rPr>
          <w:rFonts w:ascii="Times New Roman" w:eastAsia="Calibri" w:hAnsi="Times New Roman" w:cs="Times New Roman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CC13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sz w:val="24"/>
          <w:szCs w:val="24"/>
        </w:rPr>
        <w:t>Результаты оценки сформированности базовых учебных действий за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CC132A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CC13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23A02" w:rsidRPr="00CC132A" w:rsidRDefault="00223A02" w:rsidP="00223A02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C132A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вписываются цифры от 0 до 5.</w:t>
      </w:r>
    </w:p>
    <w:p w:rsidR="00223A02" w:rsidRPr="00CC132A" w:rsidRDefault="00223A02" w:rsidP="00223A02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</w:rPr>
        <w:tab/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сформированности базовых учебных действий  по учебному предмету «Окружающий природный мир» </w:t>
      </w: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ученика(цы)  9 класса_____________________ . Учитель_______________________ .</w:t>
      </w:r>
    </w:p>
    <w:tbl>
      <w:tblPr>
        <w:tblStyle w:val="220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700"/>
        <w:gridCol w:w="2141"/>
        <w:gridCol w:w="2946"/>
        <w:gridCol w:w="5357"/>
        <w:gridCol w:w="1462"/>
        <w:gridCol w:w="1504"/>
      </w:tblGrid>
      <w:tr w:rsidR="00223A02" w:rsidRPr="00CC132A" w:rsidTr="00223A02">
        <w:trPr>
          <w:trHeight w:val="665"/>
        </w:trPr>
        <w:tc>
          <w:tcPr>
            <w:tcW w:w="464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730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C132A">
              <w:rPr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2264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C132A">
              <w:rPr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C132A">
              <w:rPr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689" w:type="dxa"/>
            <w:vMerge w:val="restart"/>
          </w:tcPr>
          <w:p w:rsidR="00223A02" w:rsidRPr="00CC132A" w:rsidRDefault="00223A02" w:rsidP="00223A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CC132A">
              <w:rPr>
                <w:color w:val="000000"/>
                <w:sz w:val="20"/>
                <w:szCs w:val="20"/>
              </w:rPr>
              <w:t xml:space="preserve">Индикаторы </w:t>
            </w:r>
          </w:p>
          <w:p w:rsidR="00223A02" w:rsidRPr="00CC132A" w:rsidRDefault="00223A02" w:rsidP="00223A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28" w:type="dxa"/>
            <w:gridSpan w:val="2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Баллы</w:t>
            </w:r>
          </w:p>
        </w:tc>
      </w:tr>
      <w:tr w:rsidR="00223A02" w:rsidRPr="00CC132A" w:rsidTr="00223A02">
        <w:trPr>
          <w:trHeight w:val="66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Merge/>
            <w:vAlign w:val="center"/>
          </w:tcPr>
          <w:p w:rsidR="00223A02" w:rsidRPr="00CC132A" w:rsidRDefault="00223A02" w:rsidP="00223A02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1</w:t>
            </w:r>
          </w:p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586" w:type="dxa"/>
          </w:tcPr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2</w:t>
            </w:r>
          </w:p>
          <w:p w:rsidR="00223A02" w:rsidRPr="00CC132A" w:rsidRDefault="00223A02" w:rsidP="00223A02">
            <w:pPr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полугодие</w:t>
            </w:r>
          </w:p>
        </w:tc>
      </w:tr>
      <w:tr w:rsidR="00223A02" w:rsidRPr="00CC132A" w:rsidTr="00223A02">
        <w:trPr>
          <w:trHeight w:val="429"/>
        </w:trPr>
        <w:tc>
          <w:tcPr>
            <w:tcW w:w="464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22"/>
              </w:numPr>
              <w:spacing w:after="200" w:line="276" w:lineRule="auto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223A02" w:rsidRPr="00CC132A" w:rsidRDefault="00223A02" w:rsidP="00223A02">
            <w:pPr>
              <w:ind w:left="113" w:right="113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Коммуникативные</w:t>
            </w:r>
          </w:p>
        </w:tc>
        <w:tc>
          <w:tcPr>
            <w:tcW w:w="2264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Сформированность навыков коммуникации со сверстниками</w:t>
            </w:r>
          </w:p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jc w:val="both"/>
              <w:rPr>
                <w:color w:val="00000A"/>
                <w:kern w:val="2"/>
                <w:sz w:val="20"/>
                <w:szCs w:val="20"/>
                <w:lang w:eastAsia="ar-SA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08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jc w:val="both"/>
              <w:rPr>
                <w:color w:val="00000A"/>
                <w:kern w:val="2"/>
                <w:sz w:val="20"/>
                <w:szCs w:val="20"/>
                <w:lang w:eastAsia="ar-SA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361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jc w:val="both"/>
              <w:rPr>
                <w:color w:val="00000A"/>
                <w:kern w:val="2"/>
                <w:sz w:val="20"/>
                <w:szCs w:val="20"/>
                <w:lang w:eastAsia="ar-SA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690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rPr>
                <w:kern w:val="2"/>
                <w:sz w:val="20"/>
                <w:szCs w:val="20"/>
                <w:lang w:eastAsia="ar-SA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542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690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54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05"/>
        </w:trPr>
        <w:tc>
          <w:tcPr>
            <w:tcW w:w="464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4"/>
              </w:numPr>
              <w:spacing w:after="200" w:line="276" w:lineRule="auto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223A02" w:rsidRPr="00CC132A" w:rsidRDefault="00223A02" w:rsidP="00223A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Личностные</w:t>
            </w:r>
          </w:p>
        </w:tc>
        <w:tc>
          <w:tcPr>
            <w:tcW w:w="2264" w:type="dxa"/>
            <w:vMerge w:val="restart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223A02" w:rsidRPr="00CC132A" w:rsidRDefault="00223A02" w:rsidP="00223A02">
            <w:pPr>
              <w:widowControl w:val="0"/>
              <w:ind w:left="36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356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 xml:space="preserve">Умение выполнять инструкции педагога </w:t>
            </w:r>
          </w:p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iCs/>
                <w:sz w:val="20"/>
                <w:szCs w:val="20"/>
                <w:lang w:eastAsia="ja-JP"/>
              </w:rPr>
            </w:pPr>
            <w:r w:rsidRPr="00CC132A">
              <w:rPr>
                <w:iCs/>
                <w:sz w:val="20"/>
                <w:szCs w:val="20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223A02" w:rsidRPr="00CC132A" w:rsidRDefault="00223A02" w:rsidP="00223A02">
            <w:pPr>
              <w:widowControl w:val="0"/>
              <w:ind w:left="360"/>
              <w:jc w:val="both"/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9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668"/>
        </w:trPr>
        <w:tc>
          <w:tcPr>
            <w:tcW w:w="464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4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  <w:vAlign w:val="center"/>
          </w:tcPr>
          <w:p w:rsidR="00223A02" w:rsidRPr="00CC132A" w:rsidRDefault="00223A02" w:rsidP="00223A02">
            <w:pPr>
              <w:widowControl w:val="0"/>
              <w:ind w:left="113" w:right="113"/>
              <w:jc w:val="center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2264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3122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8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8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278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847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Умения выполнять задание с заданными качественными параметрами.</w:t>
            </w:r>
          </w:p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25"/>
        </w:trPr>
        <w:tc>
          <w:tcPr>
            <w:tcW w:w="464" w:type="dxa"/>
            <w:vMerge w:val="restart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4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223A02" w:rsidRPr="00CC132A" w:rsidRDefault="00223A02" w:rsidP="00223A02">
            <w:pPr>
              <w:widowControl w:val="0"/>
              <w:ind w:left="113" w:right="113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2264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3122" w:type="dxa"/>
            <w:vMerge w:val="restart"/>
          </w:tcPr>
          <w:p w:rsidR="00223A02" w:rsidRPr="00CC132A" w:rsidRDefault="00223A02" w:rsidP="00223A02">
            <w:pPr>
              <w:widowControl w:val="0"/>
              <w:jc w:val="both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25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  <w:r w:rsidRPr="00CC132A">
              <w:rPr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17"/>
        </w:trPr>
        <w:tc>
          <w:tcPr>
            <w:tcW w:w="4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223A02" w:rsidRPr="00CC132A" w:rsidRDefault="00223A02" w:rsidP="00223A02">
            <w:pPr>
              <w:widowControl w:val="0"/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17"/>
        </w:trPr>
        <w:tc>
          <w:tcPr>
            <w:tcW w:w="464" w:type="dxa"/>
          </w:tcPr>
          <w:p w:rsidR="00223A02" w:rsidRPr="00CC132A" w:rsidRDefault="00223A02" w:rsidP="00223A02">
            <w:pPr>
              <w:widowControl w:val="0"/>
              <w:numPr>
                <w:ilvl w:val="0"/>
                <w:numId w:val="14"/>
              </w:num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1075" w:type="dxa"/>
            <w:gridSpan w:val="3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  <w:r w:rsidRPr="00CC132A">
              <w:rPr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42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223A02" w:rsidRPr="00CC132A" w:rsidRDefault="00223A02" w:rsidP="00223A02">
            <w:pPr>
              <w:rPr>
                <w:sz w:val="20"/>
                <w:szCs w:val="20"/>
                <w:lang w:eastAsia="ja-JP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3A02" w:rsidRPr="00CC132A" w:rsidRDefault="00223A02" w:rsidP="00223A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учебному предмету «</w:t>
      </w: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 w:rsidRPr="00CC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Style w:val="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82"/>
        <w:gridCol w:w="3340"/>
        <w:gridCol w:w="1508"/>
        <w:gridCol w:w="1509"/>
        <w:gridCol w:w="1384"/>
        <w:gridCol w:w="1384"/>
        <w:gridCol w:w="1576"/>
        <w:gridCol w:w="1575"/>
      </w:tblGrid>
      <w:tr w:rsidR="00223A02" w:rsidRPr="00CC132A" w:rsidTr="00223A02">
        <w:trPr>
          <w:trHeight w:val="941"/>
        </w:trPr>
        <w:tc>
          <w:tcPr>
            <w:tcW w:w="711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49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89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922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31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223A02" w:rsidRPr="00CC132A" w:rsidTr="00223A02">
        <w:trPr>
          <w:trHeight w:val="403"/>
        </w:trPr>
        <w:tc>
          <w:tcPr>
            <w:tcW w:w="711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95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1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1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6" w:type="dxa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5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223A02" w:rsidRPr="00CC132A" w:rsidTr="00223A02">
        <w:trPr>
          <w:trHeight w:val="116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134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250"/>
        </w:trPr>
        <w:tc>
          <w:tcPr>
            <w:tcW w:w="711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223A02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A02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A02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CC13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CC13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базовыми учебными действиями  </w:t>
      </w:r>
      <w:r w:rsidRPr="00CC1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«Окружающий природный мир»   9 класса . Учитель_______________________.</w:t>
      </w:r>
    </w:p>
    <w:p w:rsidR="00223A02" w:rsidRPr="00CC132A" w:rsidRDefault="00223A02" w:rsidP="00223A02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2386"/>
        <w:gridCol w:w="1447"/>
        <w:gridCol w:w="1449"/>
        <w:gridCol w:w="1451"/>
        <w:gridCol w:w="1451"/>
        <w:gridCol w:w="1447"/>
        <w:gridCol w:w="1451"/>
        <w:gridCol w:w="1473"/>
        <w:gridCol w:w="1469"/>
      </w:tblGrid>
      <w:tr w:rsidR="00223A02" w:rsidRPr="00CC132A" w:rsidTr="00223A02">
        <w:trPr>
          <w:trHeight w:val="941"/>
        </w:trPr>
        <w:tc>
          <w:tcPr>
            <w:tcW w:w="557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33" w:type="dxa"/>
            <w:vMerge w:val="restart"/>
          </w:tcPr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223A02" w:rsidRPr="00CC132A" w:rsidRDefault="00223A02" w:rsidP="00223A0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62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68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64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112" w:type="dxa"/>
            <w:gridSpan w:val="2"/>
          </w:tcPr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223A02" w:rsidRPr="00CC132A" w:rsidRDefault="00223A02" w:rsidP="00223A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223A02" w:rsidRPr="00CC132A" w:rsidTr="00223A02">
        <w:trPr>
          <w:trHeight w:val="403"/>
        </w:trPr>
        <w:tc>
          <w:tcPr>
            <w:tcW w:w="557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2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4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4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0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4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58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4" w:type="dxa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3A02" w:rsidRPr="00CC132A" w:rsidTr="00223A02">
        <w:trPr>
          <w:trHeight w:val="116"/>
        </w:trPr>
        <w:tc>
          <w:tcPr>
            <w:tcW w:w="557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134"/>
        </w:trPr>
        <w:tc>
          <w:tcPr>
            <w:tcW w:w="557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3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264"/>
        </w:trPr>
        <w:tc>
          <w:tcPr>
            <w:tcW w:w="557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3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23A02" w:rsidRPr="00CC132A" w:rsidTr="00223A02">
        <w:trPr>
          <w:trHeight w:val="250"/>
        </w:trPr>
        <w:tc>
          <w:tcPr>
            <w:tcW w:w="557" w:type="dxa"/>
            <w:vAlign w:val="center"/>
          </w:tcPr>
          <w:p w:rsidR="00223A02" w:rsidRPr="00CC132A" w:rsidRDefault="00223A02" w:rsidP="00223A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223A02" w:rsidRPr="00CC132A" w:rsidRDefault="00223A02" w:rsidP="00223A02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C132A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223A02" w:rsidRPr="00CC132A" w:rsidRDefault="00223A02" w:rsidP="00223A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223A02" w:rsidRPr="00CC132A" w:rsidRDefault="00223A02" w:rsidP="00223A02">
      <w:pPr>
        <w:suppressAutoHyphens/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устного ответа обучающегося.</w:t>
      </w:r>
    </w:p>
    <w:p w:rsidR="00223A02" w:rsidRPr="00CC132A" w:rsidRDefault="00223A02" w:rsidP="00223A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классах для обучающихся с умеренной и тяжелой умственной отсталостью отметки не выставляются. Учитель повышает роль  положительной словесной оценки.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223A02" w:rsidRPr="00CC132A" w:rsidRDefault="00223A02" w:rsidP="00223A0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223A02" w:rsidRPr="00CC132A" w:rsidRDefault="00223A02" w:rsidP="00223A0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223A02" w:rsidRPr="00CC132A" w:rsidRDefault="00223A02" w:rsidP="00223A0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CC1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 w:rsidRPr="00CC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Pr="00CC132A" w:rsidRDefault="00223A02" w:rsidP="0022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02" w:rsidRDefault="00223A02"/>
    <w:p w:rsidR="004D65D1" w:rsidRDefault="004D65D1"/>
    <w:p w:rsidR="004D65D1" w:rsidRDefault="004D65D1"/>
    <w:p w:rsidR="000C56D7" w:rsidRPr="000C56D7" w:rsidRDefault="000C56D7" w:rsidP="000C5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lastRenderedPageBreak/>
        <w:t xml:space="preserve">Контрольно-оценочная деятельность </w:t>
      </w: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 xml:space="preserve">по предмету </w:t>
      </w: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 xml:space="preserve">«Окружающий природный мир» </w:t>
      </w:r>
    </w:p>
    <w:p w:rsidR="000C56D7" w:rsidRPr="000C56D7" w:rsidRDefault="000C56D7" w:rsidP="000C56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9 класс.</w:t>
      </w: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Входная контрольная работа №1</w:t>
      </w: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Тема: «Живая и неживая природа»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1. Что такое природа?</w:t>
      </w:r>
    </w:p>
    <w:p w:rsidR="000C56D7" w:rsidRPr="000C56D7" w:rsidRDefault="000C56D7" w:rsidP="000C56D7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всё, что окружает человека</w:t>
      </w:r>
    </w:p>
    <w:p w:rsidR="000C56D7" w:rsidRPr="000C56D7" w:rsidRDefault="000C56D7" w:rsidP="000C56D7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всё, что создал человек</w:t>
      </w:r>
    </w:p>
    <w:p w:rsidR="000C56D7" w:rsidRPr="000C56D7" w:rsidRDefault="000C56D7" w:rsidP="000C56D7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всё, что окружает человека и не создано им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2. Что относится к неживой природе?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1)куст    2)ручей     3) мухомор         4) самолёт             </w:t>
      </w:r>
    </w:p>
    <w:p w:rsidR="000C56D7" w:rsidRPr="000C56D7" w:rsidRDefault="000C56D7" w:rsidP="000C56D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15120DE6" wp14:editId="70ABEFF1">
            <wp:extent cx="837850" cy="895350"/>
            <wp:effectExtent l="19050" t="0" r="350" b="0"/>
            <wp:docPr id="1" name="Рисунок 1" descr="C:\Documents and Settings\Admin\Мои документы\Downloads\ch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Downloads\ch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8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0F20E405" wp14:editId="7BD843D8">
            <wp:extent cx="1473200" cy="921289"/>
            <wp:effectExtent l="19050" t="0" r="0" b="0"/>
            <wp:docPr id="2" name="Рисунок 2" descr="C:\Documents and Settings\Admin\Мои документы\Downloads\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Мои документы\Downloads\R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322" cy="923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32AF9FDE" wp14:editId="1694DECB">
            <wp:extent cx="1050216" cy="923925"/>
            <wp:effectExtent l="19050" t="0" r="0" b="0"/>
            <wp:docPr id="3" name="Рисунок 3" descr="C:\Documents and Settings\Admin\Мои документы\Downloads\OIP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Мои документы\Downloads\OIP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045" cy="92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6833CEBC" wp14:editId="268EFCF5">
            <wp:extent cx="1447800" cy="995362"/>
            <wp:effectExtent l="19050" t="0" r="0" b="0"/>
            <wp:docPr id="4" name="Рисунок 4" descr="C:\Documents and Settings\Admin\Мои документы\Downloads\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Мои документы\Downloads\R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58" cy="99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3. Что относится к живой природе?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 xml:space="preserve"> 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  1) вулкан   2) звонок   3) дуб     4) звезда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568B03BE" wp14:editId="2E1B6777">
            <wp:extent cx="1023489" cy="967865"/>
            <wp:effectExtent l="19050" t="0" r="5211" b="0"/>
            <wp:docPr id="5" name="Рисунок 5" descr="C:\Documents and Settings\Admin\Мои документы\Downloads\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Мои документы\Downloads\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399" cy="96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 xml:space="preserve">  </w:t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6C5D1918" wp14:editId="4A9897E4">
            <wp:extent cx="829091" cy="962025"/>
            <wp:effectExtent l="19050" t="0" r="9109" b="0"/>
            <wp:docPr id="6" name="Рисунок 6" descr="C:\Documents and Settings\Admin\Мои документы\Downloads\OI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Мои документы\Downloads\OIP (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091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5B07EE80" wp14:editId="5A559B2F">
            <wp:extent cx="770172" cy="962025"/>
            <wp:effectExtent l="19050" t="0" r="0" b="0"/>
            <wp:docPr id="7" name="Рисунок 7" descr="C:\Documents and Settings\Admin\Мои документы\Downloads\du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Мои документы\Downloads\dub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85" cy="961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212F4F7D" wp14:editId="2F093A17">
            <wp:extent cx="997811" cy="962025"/>
            <wp:effectExtent l="19050" t="0" r="0" b="0"/>
            <wp:docPr id="8" name="Рисунок 8" descr="C:\Documents and Settings\Admin\Мои документы\Downloads\OIP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\Мои документы\Downloads\OIP (4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811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4. Что </w:t>
      </w: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не относится</w:t>
      </w: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 к природе?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1)гвоздь     2)камень            3) Луна           4) воздух</w:t>
      </w:r>
    </w:p>
    <w:p w:rsidR="000C56D7" w:rsidRPr="000C56D7" w:rsidRDefault="000C56D7" w:rsidP="000C56D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1006495E" wp14:editId="5C3959C9">
            <wp:extent cx="1063438" cy="796408"/>
            <wp:effectExtent l="19050" t="0" r="3362" b="0"/>
            <wp:docPr id="9" name="Рисунок 9" descr="C:\Documents and Settings\Admin\Мои документы\Downloads\950cce09_b595_11e8_a791_902b3431c9ff_fd6aa548_f4d2_11e9_9c3f_902b3431c9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Мои документы\Downloads\950cce09_b595_11e8_a791_902b3431c9ff_fd6aa548_f4d2_11e9_9c3f_902b3431c9f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338" cy="796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1F366E88" wp14:editId="063B0A36">
            <wp:extent cx="800100" cy="800100"/>
            <wp:effectExtent l="19050" t="0" r="0" b="0"/>
            <wp:docPr id="10" name="Рисунок 10" descr="C:\Documents and Settings\Admin\Мои документы\Downloads\1644702813_new_preview_LargeBoulder_Gray_204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Мои документы\Downloads\1644702813_new_preview_LargeBoulder_Gray_20495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220372F1" wp14:editId="795D394D">
            <wp:extent cx="1071439" cy="799273"/>
            <wp:effectExtent l="19050" t="0" r="0" b="0"/>
            <wp:docPr id="11" name="Рисунок 11" descr="C:\Documents and Settings\Admin\Мои документы\Downloads\lun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\Мои документы\Downloads\luna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293" cy="79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086C3031" wp14:editId="39818CF6">
            <wp:extent cx="1421321" cy="800100"/>
            <wp:effectExtent l="19050" t="0" r="7429" b="0"/>
            <wp:docPr id="12" name="Рисунок 12" descr="C:\Documents and Settings\Admin\Мои документы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Admin\Мои документы\Downloads\maxresdefaul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321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bCs/>
          <w:color w:val="404040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</w:rPr>
        <w:t>Без чего животные на Земле смогут обойтись?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      1) без солнечного света        3) без воздуха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      2) без воды                             4) без зоопарка</w:t>
      </w: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5. Найди группу, в которой указаны правильные признаки живых существ.</w:t>
      </w:r>
    </w:p>
    <w:p w:rsidR="000C56D7" w:rsidRPr="000C56D7" w:rsidRDefault="000C56D7" w:rsidP="000C56D7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дышат, питаются, двигаются</w:t>
      </w:r>
    </w:p>
    <w:p w:rsidR="000C56D7" w:rsidRPr="000C56D7" w:rsidRDefault="000C56D7" w:rsidP="000C56D7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растут, приносят потомство, умирают</w:t>
      </w:r>
    </w:p>
    <w:p w:rsidR="000C56D7" w:rsidRPr="000C56D7" w:rsidRDefault="000C56D7" w:rsidP="000C56D7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lastRenderedPageBreak/>
        <w:t>дышат, растут, общаются друг с другом</w:t>
      </w: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Контрольная работа №2</w:t>
      </w: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Тема: «Явления природы»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1. К какой природе относятся перечисленные названия объектов?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Напиши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1)Комета, роса, вода, планета, дождь–это _________________________________________________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3A0985F2" wp14:editId="1A6460D2">
            <wp:extent cx="895350" cy="895350"/>
            <wp:effectExtent l="19050" t="0" r="0" b="0"/>
            <wp:docPr id="13" name="Рисунок 3" descr="C:\Documents and Settings\Admin\Рабочий стол\foto-i-kartinki-dlja-detej-pro-javlenija-prirod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foto-i-kartinki-dlja-detej-pro-javlenija-prirody-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2)Тополь, лягушка, синица, подснежник, оса – это _________________________________________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17E30BD8" wp14:editId="7C4A0FBE">
            <wp:extent cx="1207146" cy="904875"/>
            <wp:effectExtent l="19050" t="0" r="0" b="0"/>
            <wp:docPr id="14" name="Рисунок 5" descr="C:\Documents and Settings\Admin\Рабочий стол\1662022429_24-klubmama-ru-p-zhivoe-nezhivoe-podelki-foto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1662022429_24-klubmama-ru-p-zhivoe-nezhivoe-podelki-foto-2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46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2.Что является источником света и тепла для всего живого на Земле?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А) 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Луна;           Б) Солнце;            В) Звёзды.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val="en-US"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lastRenderedPageBreak/>
        <w:drawing>
          <wp:inline distT="0" distB="0" distL="0" distR="0" wp14:anchorId="404AE7A8" wp14:editId="14A5E6C9">
            <wp:extent cx="2933700" cy="995194"/>
            <wp:effectExtent l="19050" t="0" r="0" b="0"/>
            <wp:docPr id="15" name="Рисунок 1" descr="C:\Documents and Settings\Admin\Рабочий стол\1671748130_kartinkin-net-p-kartinki-solntse-i-luna-dlya-detei-vkontak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71748130_kartinkin-net-p-kartinki-solntse-i-luna-dlya-detei-vkontak-2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995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3.Явления природы, связанные со сменой времён года называются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А) Природные явления:            Б) Сезонные явления;             В) Климатические явления.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4. какие явления относятся к неживой природе (подчеркни)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А)Засуха   Б)выведение птенцов    В)созревание ягод   Г)таяние снега    Д)солнечное затмение</w:t>
      </w:r>
    </w:p>
    <w:p w:rsidR="000C56D7" w:rsidRPr="000C56D7" w:rsidRDefault="000C56D7" w:rsidP="000C56D7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lang w:eastAsia="ru-RU"/>
        </w:rPr>
        <w:t>5.Из каких частей состоит термометр?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6D7" w:rsidRPr="000C56D7" w:rsidTr="00BF0537">
        <w:tc>
          <w:tcPr>
            <w:tcW w:w="4785" w:type="dxa"/>
          </w:tcPr>
          <w:p w:rsidR="000C56D7" w:rsidRPr="000C56D7" w:rsidRDefault="000C56D7" w:rsidP="000C56D7">
            <w:pPr>
              <w:spacing w:line="294" w:lineRule="atLeast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А) Из шкалы и стеклянной трубки;</w:t>
            </w:r>
          </w:p>
          <w:p w:rsidR="000C56D7" w:rsidRPr="000C56D7" w:rsidRDefault="000C56D7" w:rsidP="000C56D7">
            <w:pPr>
              <w:spacing w:line="294" w:lineRule="atLeast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Б) Из стеклянной трубки, наполненной жидкостью, шкалы.</w:t>
            </w:r>
          </w:p>
          <w:p w:rsidR="000C56D7" w:rsidRPr="000C56D7" w:rsidRDefault="000C56D7" w:rsidP="000C56D7">
            <w:pPr>
              <w:spacing w:line="294" w:lineRule="atLeast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В) Из стеклянной трубки, наполненной жидкостью.</w:t>
            </w:r>
          </w:p>
          <w:p w:rsidR="000C56D7" w:rsidRPr="000C56D7" w:rsidRDefault="000C56D7" w:rsidP="000C56D7">
            <w:pPr>
              <w:spacing w:line="294" w:lineRule="atLeast"/>
              <w:rPr>
                <w:rFonts w:ascii="Times New Roman" w:eastAsia="Times New Roman" w:hAnsi="Times New Roman" w:cs="Times New Roman"/>
                <w:color w:val="404040"/>
                <w:u w:val="single"/>
                <w:lang w:eastAsia="ru-RU"/>
              </w:rPr>
            </w:pPr>
          </w:p>
        </w:tc>
        <w:tc>
          <w:tcPr>
            <w:tcW w:w="4786" w:type="dxa"/>
          </w:tcPr>
          <w:p w:rsidR="000C56D7" w:rsidRPr="000C56D7" w:rsidRDefault="000C56D7" w:rsidP="000C56D7">
            <w:pPr>
              <w:spacing w:line="294" w:lineRule="atLeast"/>
              <w:rPr>
                <w:rFonts w:ascii="Times New Roman" w:eastAsia="Times New Roman" w:hAnsi="Times New Roman" w:cs="Times New Roman"/>
                <w:color w:val="404040"/>
                <w:u w:val="single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noProof/>
                <w:color w:val="404040"/>
                <w:u w:val="single"/>
                <w:lang w:eastAsia="ru-RU"/>
              </w:rPr>
              <w:drawing>
                <wp:inline distT="0" distB="0" distL="0" distR="0" wp14:anchorId="3B935CD3" wp14:editId="1F5CE026">
                  <wp:extent cx="1355602" cy="1235925"/>
                  <wp:effectExtent l="19050" t="0" r="0" b="0"/>
                  <wp:docPr id="16" name="Рисунок 6" descr="C:\Documents and Settings\Admin\Рабочий стол\chasti-termomet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\Рабочий стол\chasti-termomet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64" cy="123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6D7" w:rsidRPr="000C56D7" w:rsidRDefault="000C56D7" w:rsidP="000C56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u w:val="single"/>
          <w:bdr w:val="none" w:sz="0" w:space="0" w:color="auto" w:frame="1"/>
          <w:lang w:eastAsia="ru-RU"/>
        </w:rPr>
        <w:t xml:space="preserve">6. </w:t>
      </w:r>
      <w:r w:rsidRPr="000C56D7"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  <w:t> Отметь явление природы, которое происходит только весной.</w:t>
      </w:r>
    </w:p>
    <w:p w:rsidR="000C56D7" w:rsidRPr="000C56D7" w:rsidRDefault="000C56D7" w:rsidP="000C56D7">
      <w:pPr>
        <w:shd w:val="clear" w:color="auto" w:fill="FFFFFF"/>
        <w:tabs>
          <w:tab w:val="left" w:pos="2582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1) отлёт птиц на юг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ab/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br/>
        <w:t>2) снегопад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br/>
        <w:t>3) созревание плодов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br/>
        <w:t>4 появление листьев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  <w:t>7. Найди группу, в которой правильно названы весенние месяцы</w:t>
      </w:r>
    </w:p>
    <w:p w:rsidR="000C56D7" w:rsidRPr="000C56D7" w:rsidRDefault="000C56D7" w:rsidP="000C56D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0C56D7">
        <w:rPr>
          <w:rFonts w:ascii="Times New Roman" w:eastAsia="Calibri" w:hAnsi="Times New Roman" w:cs="Times New Roman"/>
          <w:color w:val="404040"/>
        </w:rPr>
        <w:t>апрель, май, июнь           2)март, апрель, май          3)  март, май, июнь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u w:val="single"/>
          <w:lang w:eastAsia="ru-RU"/>
        </w:rPr>
        <w:t>8.В какое время года стоят самые короткие световые дни?</w:t>
      </w:r>
    </w:p>
    <w:p w:rsidR="000C56D7" w:rsidRPr="000C56D7" w:rsidRDefault="000C56D7" w:rsidP="000C56D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color w:val="404040"/>
        </w:rPr>
      </w:pPr>
      <w:r w:rsidRPr="000C56D7">
        <w:rPr>
          <w:rFonts w:ascii="Times New Roman" w:eastAsia="Calibri" w:hAnsi="Times New Roman" w:cs="Times New Roman"/>
          <w:color w:val="404040"/>
        </w:rPr>
        <w:t>осенью      2)   весной             3)   зимой                  4)  летом</w:t>
      </w:r>
    </w:p>
    <w:p w:rsidR="000C56D7" w:rsidRPr="000C56D7" w:rsidRDefault="000C56D7" w:rsidP="000C56D7">
      <w:pPr>
        <w:spacing w:after="0" w:line="240" w:lineRule="auto"/>
        <w:rPr>
          <w:rFonts w:ascii="Times New Roman" w:eastAsia="Calibri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Контрольная работа №3</w:t>
      </w:r>
    </w:p>
    <w:p w:rsidR="000C56D7" w:rsidRPr="000C56D7" w:rsidRDefault="000C56D7" w:rsidP="000C5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  <w:lang w:eastAsia="ru-RU"/>
        </w:rPr>
        <w:t>Тема: «Водоемы»</w:t>
      </w:r>
    </w:p>
    <w:p w:rsidR="000C56D7" w:rsidRPr="000C56D7" w:rsidRDefault="000C56D7" w:rsidP="000C56D7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404040"/>
        </w:rPr>
      </w:pPr>
      <w:r w:rsidRPr="000C56D7">
        <w:rPr>
          <w:rFonts w:ascii="Times New Roman" w:eastAsia="Calibri" w:hAnsi="Times New Roman" w:cs="Times New Roman"/>
          <w:b/>
          <w:color w:val="404040"/>
        </w:rPr>
        <w:lastRenderedPageBreak/>
        <w:t>Какое утверждение правильное?</w:t>
      </w:r>
    </w:p>
    <w:tbl>
      <w:tblPr>
        <w:tblStyle w:val="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6D7" w:rsidRPr="000C56D7" w:rsidTr="00BF0537">
        <w:tc>
          <w:tcPr>
            <w:tcW w:w="4785" w:type="dxa"/>
          </w:tcPr>
          <w:p w:rsidR="000C56D7" w:rsidRPr="000C56D7" w:rsidRDefault="000C56D7" w:rsidP="000C56D7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Море – это часть океана.</w:t>
            </w:r>
          </w:p>
          <w:p w:rsidR="000C56D7" w:rsidRPr="000C56D7" w:rsidRDefault="000C56D7" w:rsidP="000C56D7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Море – это  искусственный водоем.</w:t>
            </w:r>
          </w:p>
          <w:p w:rsidR="000C56D7" w:rsidRPr="000C56D7" w:rsidRDefault="000C56D7" w:rsidP="000C56D7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В море солёная вода</w:t>
            </w:r>
          </w:p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4786" w:type="dxa"/>
          </w:tcPr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b/>
                <w:noProof/>
                <w:color w:val="404040"/>
                <w:lang w:eastAsia="ru-RU"/>
              </w:rPr>
              <w:drawing>
                <wp:inline distT="0" distB="0" distL="0" distR="0" wp14:anchorId="490FCEF2" wp14:editId="7E82FC24">
                  <wp:extent cx="1829861" cy="1162050"/>
                  <wp:effectExtent l="19050" t="0" r="0" b="0"/>
                  <wp:docPr id="17" name="Рисунок 7" descr="C:\Documents and Settings\Admin\Рабочий стол\luchi-solnca-greyut-palmy-na-ostro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Admin\Рабочий стол\luchi-solnca-greyut-palmy-na-ostro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29861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6D7" w:rsidRPr="000C56D7" w:rsidRDefault="000C56D7" w:rsidP="000C56D7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404040"/>
        </w:rPr>
      </w:pPr>
      <w:r w:rsidRPr="000C56D7">
        <w:rPr>
          <w:rFonts w:ascii="Times New Roman" w:eastAsia="Calibri" w:hAnsi="Times New Roman" w:cs="Times New Roman"/>
          <w:b/>
          <w:color w:val="404040"/>
        </w:rPr>
        <w:t>Какая вода в реках?</w:t>
      </w:r>
    </w:p>
    <w:tbl>
      <w:tblPr>
        <w:tblStyle w:val="4"/>
        <w:tblW w:w="957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6D7" w:rsidRPr="000C56D7" w:rsidTr="00BF0537">
        <w:tc>
          <w:tcPr>
            <w:tcW w:w="4785" w:type="dxa"/>
          </w:tcPr>
          <w:p w:rsidR="000C56D7" w:rsidRPr="000C56D7" w:rsidRDefault="000C56D7" w:rsidP="000C56D7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Солёная</w:t>
            </w:r>
          </w:p>
          <w:p w:rsidR="000C56D7" w:rsidRPr="000C56D7" w:rsidRDefault="000C56D7" w:rsidP="000C56D7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Пресная</w:t>
            </w:r>
          </w:p>
          <w:p w:rsidR="000C56D7" w:rsidRPr="000C56D7" w:rsidRDefault="000C56D7" w:rsidP="000C56D7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Стоячая</w:t>
            </w:r>
          </w:p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4786" w:type="dxa"/>
          </w:tcPr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b/>
                <w:noProof/>
                <w:color w:val="404040"/>
                <w:lang w:eastAsia="ru-RU"/>
              </w:rPr>
              <w:drawing>
                <wp:inline distT="0" distB="0" distL="0" distR="0" wp14:anchorId="020FF64E" wp14:editId="3968C050">
                  <wp:extent cx="2064621" cy="1438275"/>
                  <wp:effectExtent l="19050" t="0" r="0" b="0"/>
                  <wp:docPr id="18" name="Рисунок 8" descr="C:\Documents and Settings\Admin\Рабочий стол\1673577184_gas-kvas-com-p-detskie-risunki-rechki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Admin\Рабочий стол\1673577184_gas-kvas-com-p-detskie-risunki-rechki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621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</w:p>
    <w:p w:rsidR="000C56D7" w:rsidRPr="000C56D7" w:rsidRDefault="000C56D7" w:rsidP="000C56D7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404040"/>
        </w:rPr>
      </w:pPr>
      <w:r w:rsidRPr="000C56D7">
        <w:rPr>
          <w:rFonts w:ascii="Times New Roman" w:eastAsia="Calibri" w:hAnsi="Times New Roman" w:cs="Times New Roman"/>
          <w:b/>
          <w:color w:val="404040"/>
        </w:rPr>
        <w:t>Как называют начало реки?</w:t>
      </w:r>
    </w:p>
    <w:tbl>
      <w:tblPr>
        <w:tblStyle w:val="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6D7" w:rsidRPr="000C56D7" w:rsidTr="00BF0537">
        <w:tc>
          <w:tcPr>
            <w:tcW w:w="4785" w:type="dxa"/>
          </w:tcPr>
          <w:p w:rsidR="000C56D7" w:rsidRPr="000C56D7" w:rsidRDefault="000C56D7" w:rsidP="000C56D7">
            <w:pPr>
              <w:tabs>
                <w:tab w:val="left" w:pos="795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  <w:p w:rsidR="000C56D7" w:rsidRPr="000C56D7" w:rsidRDefault="000C56D7" w:rsidP="000C56D7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Приток</w:t>
            </w:r>
          </w:p>
          <w:p w:rsidR="000C56D7" w:rsidRPr="000C56D7" w:rsidRDefault="000C56D7" w:rsidP="000C56D7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Исток</w:t>
            </w:r>
          </w:p>
          <w:p w:rsidR="000C56D7" w:rsidRPr="000C56D7" w:rsidRDefault="000C56D7" w:rsidP="000C56D7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Устье</w:t>
            </w:r>
          </w:p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4786" w:type="dxa"/>
          </w:tcPr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b/>
                <w:noProof/>
                <w:color w:val="404040"/>
                <w:lang w:eastAsia="ru-RU"/>
              </w:rPr>
              <w:drawing>
                <wp:inline distT="0" distB="0" distL="0" distR="0" wp14:anchorId="02A69CD4" wp14:editId="4CDB1A60">
                  <wp:extent cx="1625144" cy="1218206"/>
                  <wp:effectExtent l="19050" t="0" r="0" b="0"/>
                  <wp:docPr id="19" name="Рисунок 9" descr="C:\Documents and Settings\Admin\Рабочий стол\slide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Admin\Рабочий стол\slide-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014" cy="1218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6D7" w:rsidRPr="000C56D7" w:rsidRDefault="000C56D7" w:rsidP="000C56D7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404040"/>
        </w:rPr>
      </w:pPr>
      <w:r w:rsidRPr="000C56D7">
        <w:rPr>
          <w:rFonts w:ascii="Times New Roman" w:eastAsia="Calibri" w:hAnsi="Times New Roman" w:cs="Times New Roman"/>
          <w:b/>
          <w:color w:val="404040"/>
        </w:rPr>
        <w:t>Как называют искусственное углубление на земле, заполненное водой?</w:t>
      </w:r>
    </w:p>
    <w:tbl>
      <w:tblPr>
        <w:tblStyle w:val="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6D7" w:rsidRPr="000C56D7" w:rsidTr="00BF0537">
        <w:tc>
          <w:tcPr>
            <w:tcW w:w="4785" w:type="dxa"/>
          </w:tcPr>
          <w:p w:rsidR="000C56D7" w:rsidRPr="000C56D7" w:rsidRDefault="000C56D7" w:rsidP="000C56D7">
            <w:pPr>
              <w:numPr>
                <w:ilvl w:val="0"/>
                <w:numId w:val="31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lastRenderedPageBreak/>
              <w:t>Озеро</w:t>
            </w:r>
          </w:p>
          <w:p w:rsidR="000C56D7" w:rsidRPr="000C56D7" w:rsidRDefault="000C56D7" w:rsidP="000C56D7">
            <w:pPr>
              <w:numPr>
                <w:ilvl w:val="0"/>
                <w:numId w:val="31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Водохранилище</w:t>
            </w:r>
          </w:p>
          <w:p w:rsidR="000C56D7" w:rsidRPr="000C56D7" w:rsidRDefault="000C56D7" w:rsidP="000C56D7">
            <w:pPr>
              <w:numPr>
                <w:ilvl w:val="0"/>
                <w:numId w:val="31"/>
              </w:numPr>
              <w:contextualSpacing/>
              <w:rPr>
                <w:rFonts w:ascii="Times New Roman" w:eastAsia="Calibri" w:hAnsi="Times New Roman" w:cs="Times New Roman"/>
                <w:color w:val="404040"/>
              </w:rPr>
            </w:pPr>
            <w:r w:rsidRPr="000C56D7">
              <w:rPr>
                <w:rFonts w:ascii="Times New Roman" w:eastAsia="Calibri" w:hAnsi="Times New Roman" w:cs="Times New Roman"/>
                <w:color w:val="404040"/>
              </w:rPr>
              <w:t>Пруд</w:t>
            </w:r>
          </w:p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4786" w:type="dxa"/>
          </w:tcPr>
          <w:p w:rsidR="000C56D7" w:rsidRPr="000C56D7" w:rsidRDefault="000C56D7" w:rsidP="000C56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b/>
                <w:noProof/>
                <w:color w:val="404040"/>
                <w:lang w:eastAsia="ru-RU"/>
              </w:rPr>
              <w:drawing>
                <wp:inline distT="0" distB="0" distL="0" distR="0" wp14:anchorId="0C8FB8E9" wp14:editId="00B57992">
                  <wp:extent cx="2384096" cy="1590675"/>
                  <wp:effectExtent l="19050" t="0" r="0" b="0"/>
                  <wp:docPr id="20" name="Рисунок 10" descr="C:\Documents and Settings\Admin\Рабочий стол\1676410805_gas-kvas-com-p-detskii-risunok-pruda-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Admin\Рабочий стол\1676410805_gas-kvas-com-p-detskii-risunok-pruda-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096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6D7" w:rsidRPr="000C56D7" w:rsidRDefault="000C56D7" w:rsidP="000C56D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5. Какое озеро самое большое?</w:t>
      </w:r>
    </w:p>
    <w:p w:rsidR="000C56D7" w:rsidRPr="000C56D7" w:rsidRDefault="000C56D7" w:rsidP="000C56D7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404040"/>
        </w:rPr>
      </w:pPr>
      <w:r w:rsidRPr="000C56D7">
        <w:rPr>
          <w:rFonts w:ascii="Times New Roman" w:eastAsia="Calibri" w:hAnsi="Times New Roman" w:cs="Times New Roman"/>
          <w:color w:val="404040"/>
        </w:rPr>
        <w:t>Каспийское</w:t>
      </w:r>
    </w:p>
    <w:p w:rsidR="000C56D7" w:rsidRPr="000C56D7" w:rsidRDefault="000C56D7" w:rsidP="000C56D7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404040"/>
        </w:rPr>
      </w:pPr>
      <w:r w:rsidRPr="000C56D7">
        <w:rPr>
          <w:rFonts w:ascii="Times New Roman" w:eastAsia="Calibri" w:hAnsi="Times New Roman" w:cs="Times New Roman"/>
          <w:color w:val="404040"/>
        </w:rPr>
        <w:t>Ладожское</w:t>
      </w:r>
    </w:p>
    <w:p w:rsidR="000C56D7" w:rsidRPr="000C56D7" w:rsidRDefault="000C56D7" w:rsidP="000C56D7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404040"/>
        </w:rPr>
      </w:pPr>
      <w:r w:rsidRPr="000C56D7">
        <w:rPr>
          <w:rFonts w:ascii="Times New Roman" w:eastAsia="Calibri" w:hAnsi="Times New Roman" w:cs="Times New Roman"/>
          <w:color w:val="404040"/>
        </w:rPr>
        <w:t>Байкал</w:t>
      </w:r>
    </w:p>
    <w:p w:rsidR="000C56D7" w:rsidRPr="000C56D7" w:rsidRDefault="000C56D7" w:rsidP="000C56D7">
      <w:pPr>
        <w:numPr>
          <w:ilvl w:val="0"/>
          <w:numId w:val="33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b/>
          <w:color w:val="404040"/>
        </w:rPr>
      </w:pPr>
      <w:r w:rsidRPr="000C56D7">
        <w:rPr>
          <w:rFonts w:ascii="Times New Roman" w:eastAsia="Calibri" w:hAnsi="Times New Roman" w:cs="Times New Roman"/>
          <w:b/>
          <w:color w:val="404040"/>
        </w:rPr>
        <w:t>Сколько на Земле океанов?__________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</w:rPr>
        <w:t>Итоговая контрольная работа.</w:t>
      </w: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</w:rPr>
      </w:pPr>
      <w:r w:rsidRPr="000C56D7">
        <w:rPr>
          <w:rFonts w:ascii="Times New Roman" w:eastAsia="Times New Roman" w:hAnsi="Times New Roman" w:cs="Times New Roman"/>
          <w:b/>
          <w:bCs/>
          <w:color w:val="404040"/>
        </w:rPr>
        <w:t>Тема: «Огонь»</w:t>
      </w:r>
    </w:p>
    <w:p w:rsidR="000C56D7" w:rsidRPr="000C56D7" w:rsidRDefault="000C56D7" w:rsidP="000C56D7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color w:val="404040"/>
        </w:rPr>
      </w:pPr>
    </w:p>
    <w:p w:rsidR="000C56D7" w:rsidRPr="000C56D7" w:rsidRDefault="000C56D7" w:rsidP="000C5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bCs/>
          <w:i/>
          <w:color w:val="404040"/>
          <w:spacing w:val="-4"/>
          <w:lang w:eastAsia="ru-RU"/>
        </w:rPr>
        <w:t>1. Соедини стрелочками номера телефонов и назва</w:t>
      </w:r>
      <w:r w:rsidRPr="000C56D7">
        <w:rPr>
          <w:rFonts w:ascii="Times New Roman" w:eastAsia="Times New Roman" w:hAnsi="Times New Roman" w:cs="Times New Roman"/>
          <w:b/>
          <w:bCs/>
          <w:i/>
          <w:color w:val="404040"/>
          <w:spacing w:val="-4"/>
          <w:lang w:eastAsia="ru-RU"/>
        </w:rPr>
        <w:softHyphen/>
      </w:r>
      <w:r w:rsidRPr="000C56D7">
        <w:rPr>
          <w:rFonts w:ascii="Times New Roman" w:eastAsia="Times New Roman" w:hAnsi="Times New Roman" w:cs="Times New Roman"/>
          <w:b/>
          <w:bCs/>
          <w:i/>
          <w:color w:val="404040"/>
          <w:spacing w:val="-12"/>
          <w:lang w:eastAsia="ru-RU"/>
        </w:rPr>
        <w:t>ния срочных служб: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8"/>
        <w:gridCol w:w="2115"/>
        <w:gridCol w:w="4901"/>
      </w:tblGrid>
      <w:tr w:rsidR="000C56D7" w:rsidRPr="000C56D7" w:rsidTr="00BF0537">
        <w:tc>
          <w:tcPr>
            <w:tcW w:w="2448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03</w:t>
            </w:r>
          </w:p>
        </w:tc>
        <w:tc>
          <w:tcPr>
            <w:tcW w:w="2115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spacing w:val="-2"/>
                <w:lang w:eastAsia="ru-RU"/>
              </w:rPr>
              <w:t>газовая служба</w:t>
            </w:r>
          </w:p>
        </w:tc>
        <w:tc>
          <w:tcPr>
            <w:tcW w:w="4901" w:type="dxa"/>
            <w:vMerge w:val="restart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noProof/>
                <w:color w:val="404040"/>
                <w:lang w:eastAsia="ru-RU"/>
              </w:rPr>
              <w:drawing>
                <wp:inline distT="0" distB="0" distL="0" distR="0" wp14:anchorId="4D058EFC" wp14:editId="694B352F">
                  <wp:extent cx="2276475" cy="2276475"/>
                  <wp:effectExtent l="19050" t="0" r="9525" b="0"/>
                  <wp:docPr id="21" name="Рисунок 11" descr="C:\Documents and Settings\Admin\Рабочий стол\1676898402_gas-kvas-com-p-risunok-na-temu-sluzhba-spaseniya-112-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Admin\Рабочий стол\1676898402_gas-kvas-com-p-risunok-na-temu-sluzhba-spaseniya-112-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6D7" w:rsidRPr="000C56D7" w:rsidTr="00BF0537">
        <w:tc>
          <w:tcPr>
            <w:tcW w:w="2448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04</w:t>
            </w:r>
          </w:p>
        </w:tc>
        <w:tc>
          <w:tcPr>
            <w:tcW w:w="2115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пожарная охрана</w:t>
            </w:r>
          </w:p>
        </w:tc>
        <w:tc>
          <w:tcPr>
            <w:tcW w:w="4901" w:type="dxa"/>
            <w:vMerge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</w:p>
        </w:tc>
      </w:tr>
      <w:tr w:rsidR="000C56D7" w:rsidRPr="000C56D7" w:rsidTr="00BF0537">
        <w:tc>
          <w:tcPr>
            <w:tcW w:w="2448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spacing w:val="-2"/>
                <w:lang w:eastAsia="ru-RU"/>
              </w:rPr>
              <w:lastRenderedPageBreak/>
              <w:t>01</w:t>
            </w:r>
          </w:p>
        </w:tc>
        <w:tc>
          <w:tcPr>
            <w:tcW w:w="2115" w:type="dxa"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C56D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скорая помощь</w:t>
            </w:r>
          </w:p>
        </w:tc>
        <w:tc>
          <w:tcPr>
            <w:tcW w:w="4901" w:type="dxa"/>
            <w:vMerge/>
            <w:shd w:val="clear" w:color="auto" w:fill="auto"/>
          </w:tcPr>
          <w:p w:rsidR="000C56D7" w:rsidRPr="000C56D7" w:rsidRDefault="000C56D7" w:rsidP="000C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</w:p>
        </w:tc>
      </w:tr>
    </w:tbl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lastRenderedPageBreak/>
        <w:t>2.Закончи предложения.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217170</wp:posOffset>
                </wp:positionV>
                <wp:extent cx="2743200" cy="0"/>
                <wp:effectExtent l="13335" t="6985" r="5715" b="1206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213EC" id="Прямая соединительная линия 2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7.1pt" to="468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"/>
            </w:pict>
          </mc:Fallback>
        </mc:AlternateConten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 xml:space="preserve">Чтобы быстро погасить пламя, надо </w:t>
      </w:r>
    </w:p>
    <w:p w:rsidR="000C56D7" w:rsidRPr="000C56D7" w:rsidRDefault="000C56D7" w:rsidP="000C56D7">
      <w:pPr>
        <w:tabs>
          <w:tab w:val="center" w:pos="476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ab/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228600</wp:posOffset>
                </wp:positionV>
                <wp:extent cx="5829300" cy="0"/>
                <wp:effectExtent l="10160" t="7620" r="8890" b="1143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0B0AB" id="Прямая соединительная линия 2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75pt,18pt" to="467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"/>
            </w:pict>
          </mc:Fallback>
        </mc:AlternateConten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 xml:space="preserve">                                                              </w: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ab/>
      </w:r>
    </w:p>
    <w:p w:rsidR="000C56D7" w:rsidRPr="000C56D7" w:rsidRDefault="000C56D7" w:rsidP="000C56D7">
      <w:pPr>
        <w:tabs>
          <w:tab w:val="center" w:pos="476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tabs>
          <w:tab w:val="num" w:pos="720"/>
          <w:tab w:val="center" w:pos="476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477520</wp:posOffset>
                </wp:positionV>
                <wp:extent cx="5829300" cy="0"/>
                <wp:effectExtent l="13335" t="6350" r="5715" b="1270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1E398" id="Прямая соединительная линия 2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7.6pt" to="468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"/>
            </w:pict>
          </mc:Fallback>
        </mc:AlternateContent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248920</wp:posOffset>
                </wp:positionV>
                <wp:extent cx="2628900" cy="0"/>
                <wp:effectExtent l="13335" t="6350" r="5715" b="1270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4AB86" id="Прямая соединительная линия 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9.6pt" to="468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"/>
            </w:pict>
          </mc:Fallback>
        </mc:AlternateContent>
      </w: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Во время пожара нельзя пользоваться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05443700" wp14:editId="24FEB632">
            <wp:extent cx="1400176" cy="2000250"/>
            <wp:effectExtent l="19050" t="0" r="9524" b="0"/>
            <wp:docPr id="22" name="Рисунок 16" descr="C:\Documents and Settings\Admin\Рабочий стол\4_pravila_povedeniya_pri_pozh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\Рабочий стол\4_pravila_povedeniya_pri_pozhare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6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6D7">
        <w:rPr>
          <w:rFonts w:ascii="Times New Roman" w:eastAsia="Times New Roman" w:hAnsi="Times New Roman" w:cs="Times New Roman"/>
          <w:noProof/>
          <w:color w:val="404040"/>
          <w:lang w:eastAsia="ru-RU"/>
        </w:rPr>
        <w:drawing>
          <wp:inline distT="0" distB="0" distL="0" distR="0" wp14:anchorId="5AA062AC" wp14:editId="55F63766">
            <wp:extent cx="3000375" cy="2000250"/>
            <wp:effectExtent l="19050" t="0" r="9525" b="0"/>
            <wp:docPr id="23" name="Рисунок 17" descr="C:\Documents and Settings\Admin\Рабочий стол\19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Admin\Рабочий стол\19675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3.  Что необходимо сделать, если  ты не можешь погасить  пламя? Обведи нужную букву.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а) убежать;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lastRenderedPageBreak/>
        <w:t>б) закричать, позвать на помощь;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в) вызвать пожарных по телефону 01.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b/>
          <w:color w:val="404040"/>
          <w:lang w:eastAsia="ru-RU"/>
        </w:rPr>
        <w:t>4. Укажи причины возникновения пожара в квартире. Обведи нужные буквы.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а) забытый утюг;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б) замыкание в телевизоре;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в) неисправная ёлочная гирлянда;</w:t>
      </w:r>
    </w:p>
    <w:p w:rsidR="000C56D7" w:rsidRPr="000C56D7" w:rsidRDefault="000C56D7" w:rsidP="000C56D7">
      <w:pPr>
        <w:spacing w:after="0" w:line="240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г) долгое чтение книг;</w:t>
      </w:r>
    </w:p>
    <w:p w:rsidR="000C56D7" w:rsidRPr="000C56D7" w:rsidRDefault="000C56D7" w:rsidP="000C56D7">
      <w:pPr>
        <w:spacing w:after="200" w:line="276" w:lineRule="auto"/>
        <w:rPr>
          <w:rFonts w:ascii="Times New Roman" w:eastAsia="Times New Roman" w:hAnsi="Times New Roman" w:cs="Times New Roman"/>
          <w:color w:val="404040"/>
          <w:lang w:eastAsia="ru-RU"/>
        </w:rPr>
      </w:pPr>
      <w:r w:rsidRPr="000C56D7">
        <w:rPr>
          <w:rFonts w:ascii="Times New Roman" w:eastAsia="Times New Roman" w:hAnsi="Times New Roman" w:cs="Times New Roman"/>
          <w:color w:val="404040"/>
          <w:lang w:eastAsia="ru-RU"/>
        </w:rPr>
        <w:t>д) неосторожное обращение со спичками</w:t>
      </w:r>
    </w:p>
    <w:p w:rsidR="000C56D7" w:rsidRPr="000C56D7" w:rsidRDefault="000C56D7" w:rsidP="000C56D7">
      <w:pPr>
        <w:spacing w:after="200" w:line="276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200" w:line="276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0C56D7" w:rsidRPr="000C56D7" w:rsidRDefault="000C56D7" w:rsidP="000C56D7">
      <w:pPr>
        <w:spacing w:after="200" w:line="276" w:lineRule="auto"/>
        <w:rPr>
          <w:rFonts w:ascii="Times New Roman" w:eastAsia="Times New Roman" w:hAnsi="Times New Roman" w:cs="Times New Roman"/>
          <w:color w:val="404040"/>
          <w:lang w:eastAsia="ru-RU"/>
        </w:rPr>
      </w:pPr>
    </w:p>
    <w:p w:rsidR="004D65D1" w:rsidRDefault="004D65D1">
      <w:bookmarkStart w:id="0" w:name="_GoBack"/>
      <w:bookmarkEnd w:id="0"/>
    </w:p>
    <w:sectPr w:rsidR="004D65D1" w:rsidSect="00223A0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76EA"/>
    <w:multiLevelType w:val="multilevel"/>
    <w:tmpl w:val="7F2C24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8C7527"/>
    <w:multiLevelType w:val="multilevel"/>
    <w:tmpl w:val="31F4B89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E40C81"/>
    <w:multiLevelType w:val="multilevel"/>
    <w:tmpl w:val="A9ACC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97E52EF"/>
    <w:multiLevelType w:val="multilevel"/>
    <w:tmpl w:val="AD46E51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DC13AD"/>
    <w:multiLevelType w:val="multilevel"/>
    <w:tmpl w:val="EEC21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F558D2"/>
    <w:multiLevelType w:val="multilevel"/>
    <w:tmpl w:val="78AAA6F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D2713C"/>
    <w:multiLevelType w:val="multilevel"/>
    <w:tmpl w:val="CA2A3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3332FA"/>
    <w:multiLevelType w:val="multilevel"/>
    <w:tmpl w:val="AF5CCF8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530572"/>
    <w:multiLevelType w:val="multilevel"/>
    <w:tmpl w:val="127440C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3472C0"/>
    <w:multiLevelType w:val="multilevel"/>
    <w:tmpl w:val="DE805F58"/>
    <w:lvl w:ilvl="0">
      <w:start w:val="1"/>
      <w:numFmt w:val="bullet"/>
      <w:lvlText w:val="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1C050F"/>
    <w:multiLevelType w:val="hybridMultilevel"/>
    <w:tmpl w:val="1EAAB7F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4FD1190"/>
    <w:multiLevelType w:val="multilevel"/>
    <w:tmpl w:val="E1FC226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B04D2D"/>
    <w:multiLevelType w:val="multilevel"/>
    <w:tmpl w:val="F95604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CC1455"/>
    <w:multiLevelType w:val="multilevel"/>
    <w:tmpl w:val="5E80A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D3219D"/>
    <w:multiLevelType w:val="hybridMultilevel"/>
    <w:tmpl w:val="859E9E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178E0"/>
    <w:multiLevelType w:val="multilevel"/>
    <w:tmpl w:val="0BC6F47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FC113F"/>
    <w:multiLevelType w:val="multilevel"/>
    <w:tmpl w:val="C374B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BA4168F"/>
    <w:multiLevelType w:val="hybridMultilevel"/>
    <w:tmpl w:val="29724B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C18EB"/>
    <w:multiLevelType w:val="multilevel"/>
    <w:tmpl w:val="7076C2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4DA14E45"/>
    <w:multiLevelType w:val="hybridMultilevel"/>
    <w:tmpl w:val="37C0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B1D99"/>
    <w:multiLevelType w:val="multilevel"/>
    <w:tmpl w:val="361E9828"/>
    <w:lvl w:ilvl="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AB63C69"/>
    <w:multiLevelType w:val="hybridMultilevel"/>
    <w:tmpl w:val="7CD8FC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0CF"/>
    <w:multiLevelType w:val="hybridMultilevel"/>
    <w:tmpl w:val="B69C1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0744A"/>
    <w:multiLevelType w:val="hybridMultilevel"/>
    <w:tmpl w:val="19A084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077E0"/>
    <w:multiLevelType w:val="hybridMultilevel"/>
    <w:tmpl w:val="5A7830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6193B"/>
    <w:multiLevelType w:val="multilevel"/>
    <w:tmpl w:val="60CE55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6F1963B3"/>
    <w:multiLevelType w:val="multilevel"/>
    <w:tmpl w:val="1DC46592"/>
    <w:lvl w:ilvl="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4512A74"/>
    <w:multiLevelType w:val="multilevel"/>
    <w:tmpl w:val="C1C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745309"/>
    <w:multiLevelType w:val="hybridMultilevel"/>
    <w:tmpl w:val="779E66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22"/>
  </w:num>
  <w:num w:numId="8">
    <w:abstractNumId w:val="28"/>
  </w:num>
  <w:num w:numId="9">
    <w:abstractNumId w:val="17"/>
  </w:num>
  <w:num w:numId="10">
    <w:abstractNumId w:val="3"/>
  </w:num>
  <w:num w:numId="11">
    <w:abstractNumId w:val="15"/>
  </w:num>
  <w:num w:numId="12">
    <w:abstractNumId w:val="4"/>
  </w:num>
  <w:num w:numId="13">
    <w:abstractNumId w:val="29"/>
  </w:num>
  <w:num w:numId="14">
    <w:abstractNumId w:val="14"/>
  </w:num>
  <w:num w:numId="15">
    <w:abstractNumId w:val="13"/>
  </w:num>
  <w:num w:numId="16">
    <w:abstractNumId w:val="5"/>
  </w:num>
  <w:num w:numId="17">
    <w:abstractNumId w:val="0"/>
  </w:num>
  <w:num w:numId="18">
    <w:abstractNumId w:val="20"/>
  </w:num>
  <w:num w:numId="19">
    <w:abstractNumId w:val="27"/>
  </w:num>
  <w:num w:numId="20">
    <w:abstractNumId w:val="15"/>
    <w:lvlOverride w:ilvl="0">
      <w:startOverride w:val="1"/>
    </w:lvlOverride>
  </w:num>
  <w:num w:numId="21">
    <w:abstractNumId w:val="29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"/>
  </w:num>
  <w:num w:numId="24">
    <w:abstractNumId w:val="8"/>
  </w:num>
  <w:num w:numId="25">
    <w:abstractNumId w:val="18"/>
  </w:num>
  <w:num w:numId="26">
    <w:abstractNumId w:val="12"/>
  </w:num>
  <w:num w:numId="27">
    <w:abstractNumId w:val="24"/>
  </w:num>
  <w:num w:numId="28">
    <w:abstractNumId w:val="16"/>
  </w:num>
  <w:num w:numId="29">
    <w:abstractNumId w:val="26"/>
  </w:num>
  <w:num w:numId="30">
    <w:abstractNumId w:val="23"/>
  </w:num>
  <w:num w:numId="31">
    <w:abstractNumId w:val="30"/>
  </w:num>
  <w:num w:numId="32">
    <w:abstractNumId w:val="19"/>
  </w:num>
  <w:num w:numId="33">
    <w:abstractNumId w:val="2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77"/>
    <w:rsid w:val="000C56D7"/>
    <w:rsid w:val="00223A02"/>
    <w:rsid w:val="00470763"/>
    <w:rsid w:val="00483B77"/>
    <w:rsid w:val="004B04B2"/>
    <w:rsid w:val="004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1947"/>
  <w15:chartTrackingRefBased/>
  <w15:docId w15:val="{EBC1429D-EF30-475B-B6A3-B7237756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223A0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rsid w:val="00223A02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rsid w:val="00223A02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223A02"/>
  </w:style>
  <w:style w:type="paragraph" w:customStyle="1" w:styleId="31">
    <w:name w:val="Заголовок 31"/>
    <w:basedOn w:val="a"/>
    <w:next w:val="a"/>
    <w:link w:val="3"/>
    <w:qFormat/>
    <w:rsid w:val="00223A02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аголовок 3 Знак"/>
    <w:basedOn w:val="a0"/>
    <w:link w:val="31"/>
    <w:qFormat/>
    <w:rsid w:val="00223A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6">
    <w:name w:val="c6"/>
    <w:basedOn w:val="a0"/>
    <w:qFormat/>
    <w:rsid w:val="00223A02"/>
  </w:style>
  <w:style w:type="character" w:customStyle="1" w:styleId="c2">
    <w:name w:val="c2"/>
    <w:basedOn w:val="a0"/>
    <w:qFormat/>
    <w:rsid w:val="00223A02"/>
  </w:style>
  <w:style w:type="character" w:customStyle="1" w:styleId="c1">
    <w:name w:val="c1"/>
    <w:basedOn w:val="a0"/>
    <w:qFormat/>
    <w:rsid w:val="00223A02"/>
  </w:style>
  <w:style w:type="character" w:customStyle="1" w:styleId="c0">
    <w:name w:val="c0"/>
    <w:basedOn w:val="a0"/>
    <w:qFormat/>
    <w:rsid w:val="00223A02"/>
  </w:style>
  <w:style w:type="character" w:customStyle="1" w:styleId="a4">
    <w:name w:val="Основной текст Знак"/>
    <w:basedOn w:val="a0"/>
    <w:link w:val="a5"/>
    <w:uiPriority w:val="1"/>
    <w:qFormat/>
    <w:rsid w:val="00223A02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FontStyle38">
    <w:name w:val="Font Style38"/>
    <w:basedOn w:val="a0"/>
    <w:qFormat/>
    <w:rsid w:val="00223A02"/>
    <w:rPr>
      <w:rFonts w:ascii="Times New Roman" w:hAnsi="Times New Roman" w:cs="Times New Roman"/>
      <w:sz w:val="20"/>
      <w:szCs w:val="20"/>
    </w:rPr>
  </w:style>
  <w:style w:type="character" w:styleId="a6">
    <w:name w:val="Strong"/>
    <w:basedOn w:val="a0"/>
    <w:qFormat/>
    <w:rsid w:val="00223A02"/>
    <w:rPr>
      <w:b/>
      <w:bCs/>
    </w:rPr>
  </w:style>
  <w:style w:type="character" w:styleId="a7">
    <w:name w:val="Emphasis"/>
    <w:basedOn w:val="a0"/>
    <w:qFormat/>
    <w:rsid w:val="00223A02"/>
    <w:rPr>
      <w:i/>
      <w:iCs/>
    </w:rPr>
  </w:style>
  <w:style w:type="character" w:customStyle="1" w:styleId="c7">
    <w:name w:val="c7"/>
    <w:basedOn w:val="a0"/>
    <w:qFormat/>
    <w:rsid w:val="00223A02"/>
  </w:style>
  <w:style w:type="character" w:customStyle="1" w:styleId="a8">
    <w:name w:val="Верхний колонтитул Знак"/>
    <w:basedOn w:val="a0"/>
    <w:link w:val="12"/>
    <w:uiPriority w:val="99"/>
    <w:semiHidden/>
    <w:qFormat/>
    <w:rsid w:val="00223A02"/>
  </w:style>
  <w:style w:type="character" w:customStyle="1" w:styleId="a9">
    <w:name w:val="Нижний колонтитул Знак"/>
    <w:basedOn w:val="a0"/>
    <w:link w:val="13"/>
    <w:uiPriority w:val="99"/>
    <w:qFormat/>
    <w:rsid w:val="00223A02"/>
  </w:style>
  <w:style w:type="character" w:customStyle="1" w:styleId="c8">
    <w:name w:val="c8"/>
    <w:basedOn w:val="a0"/>
    <w:qFormat/>
    <w:rsid w:val="00223A02"/>
  </w:style>
  <w:style w:type="character" w:customStyle="1" w:styleId="c3">
    <w:name w:val="c3"/>
    <w:basedOn w:val="a0"/>
    <w:qFormat/>
    <w:rsid w:val="00223A02"/>
  </w:style>
  <w:style w:type="character" w:customStyle="1" w:styleId="c4">
    <w:name w:val="c4"/>
    <w:basedOn w:val="a0"/>
    <w:qFormat/>
    <w:rsid w:val="00223A02"/>
  </w:style>
  <w:style w:type="character" w:customStyle="1" w:styleId="apple-converted-space">
    <w:name w:val="apple-converted-space"/>
    <w:basedOn w:val="a0"/>
    <w:qFormat/>
    <w:rsid w:val="00223A02"/>
  </w:style>
  <w:style w:type="character" w:customStyle="1" w:styleId="aa">
    <w:name w:val="Текст выноски Знак"/>
    <w:basedOn w:val="a0"/>
    <w:link w:val="ab"/>
    <w:uiPriority w:val="99"/>
    <w:semiHidden/>
    <w:qFormat/>
    <w:rsid w:val="00223A02"/>
    <w:rPr>
      <w:rFonts w:ascii="Tahoma" w:hAnsi="Tahoma" w:cs="Tahoma"/>
      <w:sz w:val="16"/>
      <w:szCs w:val="16"/>
    </w:rPr>
  </w:style>
  <w:style w:type="character" w:customStyle="1" w:styleId="ac">
    <w:name w:val="Текст примечания Знак"/>
    <w:qFormat/>
    <w:rsid w:val="00223A02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ad">
    <w:name w:val="Тема примечания Знак"/>
    <w:qFormat/>
    <w:rsid w:val="00223A02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styleId="ae">
    <w:name w:val="annotation reference"/>
    <w:qFormat/>
    <w:rsid w:val="00223A02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FontStyle12">
    <w:name w:val="Font Style12"/>
    <w:qFormat/>
    <w:rsid w:val="00223A02"/>
    <w:rPr>
      <w:rFonts w:ascii="Times New Roman" w:hAnsi="Times New Roman" w:cs="Times New Roman"/>
      <w:b/>
      <w:bCs/>
      <w:sz w:val="46"/>
      <w:szCs w:val="46"/>
    </w:rPr>
  </w:style>
  <w:style w:type="character" w:customStyle="1" w:styleId="7">
    <w:name w:val="Заголовок 7 Знак"/>
    <w:qFormat/>
    <w:rsid w:val="00223A02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af">
    <w:name w:val="Без интервала Знак"/>
    <w:qFormat/>
    <w:rsid w:val="00223A02"/>
    <w:rPr>
      <w:rFonts w:ascii="Calibri" w:eastAsia="Calibri" w:hAnsi="Calibri" w:cs="Times New Roman"/>
    </w:rPr>
  </w:style>
  <w:style w:type="character" w:customStyle="1" w:styleId="14">
    <w:name w:val="Заголовок 1 Знак"/>
    <w:qFormat/>
    <w:rsid w:val="00223A02"/>
    <w:rPr>
      <w:rFonts w:ascii="Times New Roman" w:eastAsia="Times New Roman" w:hAnsi="Times New Roman" w:cs="Times New Roman"/>
      <w:b/>
      <w:bCs/>
      <w:color w:val="000000"/>
      <w:sz w:val="48"/>
      <w:szCs w:val="48"/>
    </w:rPr>
  </w:style>
  <w:style w:type="paragraph" w:customStyle="1" w:styleId="15">
    <w:name w:val="Заголовок1"/>
    <w:basedOn w:val="a"/>
    <w:next w:val="a5"/>
    <w:qFormat/>
    <w:rsid w:val="00223A02"/>
    <w:pPr>
      <w:keepNext/>
      <w:suppressAutoHyphens/>
      <w:spacing w:before="240" w:after="120" w:line="276" w:lineRule="auto"/>
    </w:pPr>
    <w:rPr>
      <w:rFonts w:ascii="PT Astra Serif" w:eastAsia="Tahoma" w:hAnsi="PT Astra Serif" w:cs="Noto Sans Devanagari"/>
      <w:sz w:val="28"/>
      <w:szCs w:val="28"/>
      <w:lang w:eastAsia="ru-RU"/>
    </w:rPr>
  </w:style>
  <w:style w:type="paragraph" w:styleId="a5">
    <w:name w:val="Body Text"/>
    <w:basedOn w:val="a"/>
    <w:link w:val="a4"/>
    <w:uiPriority w:val="1"/>
    <w:unhideWhenUsed/>
    <w:qFormat/>
    <w:rsid w:val="00223A0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16">
    <w:name w:val="Основной текст Знак1"/>
    <w:basedOn w:val="a0"/>
    <w:uiPriority w:val="99"/>
    <w:semiHidden/>
    <w:rsid w:val="00223A02"/>
  </w:style>
  <w:style w:type="paragraph" w:styleId="af0">
    <w:name w:val="List"/>
    <w:basedOn w:val="a5"/>
    <w:rsid w:val="00223A02"/>
    <w:rPr>
      <w:rFonts w:ascii="PT Astra Serif" w:hAnsi="PT Astra Serif" w:cs="Noto Sans Devanagari"/>
    </w:rPr>
  </w:style>
  <w:style w:type="paragraph" w:customStyle="1" w:styleId="17">
    <w:name w:val="Название объекта1"/>
    <w:basedOn w:val="a"/>
    <w:qFormat/>
    <w:rsid w:val="00223A02"/>
    <w:pPr>
      <w:suppressLineNumbers/>
      <w:suppressAutoHyphens/>
      <w:spacing w:before="120" w:after="120" w:line="276" w:lineRule="auto"/>
    </w:pPr>
    <w:rPr>
      <w:rFonts w:ascii="PT Astra Serif" w:eastAsia="Times New Roman" w:hAnsi="PT Astra Serif" w:cs="Noto Sans Devanagari"/>
      <w:i/>
      <w:iCs/>
      <w:sz w:val="24"/>
      <w:szCs w:val="24"/>
      <w:lang w:eastAsia="ru-RU"/>
    </w:rPr>
  </w:style>
  <w:style w:type="paragraph" w:customStyle="1" w:styleId="110">
    <w:name w:val="Указатель 11"/>
    <w:basedOn w:val="a"/>
    <w:next w:val="a"/>
    <w:autoRedefine/>
    <w:uiPriority w:val="99"/>
    <w:semiHidden/>
    <w:unhideWhenUsed/>
    <w:rsid w:val="00223A02"/>
    <w:pPr>
      <w:suppressAutoHyphens/>
      <w:spacing w:after="0" w:line="240" w:lineRule="auto"/>
      <w:ind w:left="220" w:hanging="220"/>
    </w:pPr>
    <w:rPr>
      <w:rFonts w:eastAsia="Times New Roman"/>
      <w:lang w:eastAsia="ru-RU"/>
    </w:rPr>
  </w:style>
  <w:style w:type="paragraph" w:customStyle="1" w:styleId="18">
    <w:name w:val="Указатель1"/>
    <w:basedOn w:val="a"/>
    <w:next w:val="af1"/>
    <w:qFormat/>
    <w:rsid w:val="00223A02"/>
    <w:pPr>
      <w:suppressLineNumbers/>
      <w:suppressAutoHyphens/>
      <w:spacing w:after="200" w:line="276" w:lineRule="auto"/>
    </w:pPr>
    <w:rPr>
      <w:rFonts w:ascii="PT Astra Serif" w:eastAsia="Times New Roman" w:hAnsi="PT Astra Serif" w:cs="Noto Sans Devanagari"/>
      <w:lang w:eastAsia="ru-RU"/>
    </w:rPr>
  </w:style>
  <w:style w:type="paragraph" w:customStyle="1" w:styleId="19">
    <w:name w:val="Абзац списка1"/>
    <w:basedOn w:val="a"/>
    <w:next w:val="af2"/>
    <w:qFormat/>
    <w:rsid w:val="00223A02"/>
    <w:pPr>
      <w:suppressAutoHyphens/>
      <w:spacing w:after="200" w:line="276" w:lineRule="auto"/>
      <w:ind w:left="720"/>
      <w:contextualSpacing/>
    </w:pPr>
  </w:style>
  <w:style w:type="paragraph" w:customStyle="1" w:styleId="c34">
    <w:name w:val="c34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rsid w:val="00223A02"/>
    <w:pPr>
      <w:widowControl w:val="0"/>
      <w:suppressAutoHyphens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1"/>
    <w:basedOn w:val="a"/>
    <w:qFormat/>
    <w:rsid w:val="00223A02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4">
    <w:name w:val="Колонтитул"/>
    <w:basedOn w:val="a"/>
    <w:qFormat/>
    <w:rsid w:val="00223A02"/>
    <w:pPr>
      <w:suppressAutoHyphens/>
      <w:spacing w:after="200" w:line="276" w:lineRule="auto"/>
    </w:pPr>
    <w:rPr>
      <w:rFonts w:eastAsia="Times New Roman"/>
      <w:lang w:eastAsia="ru-RU"/>
    </w:rPr>
  </w:style>
  <w:style w:type="paragraph" w:customStyle="1" w:styleId="12">
    <w:name w:val="Верхний колонтитул1"/>
    <w:basedOn w:val="a"/>
    <w:link w:val="a8"/>
    <w:uiPriority w:val="99"/>
    <w:semiHidden/>
    <w:unhideWhenUsed/>
    <w:rsid w:val="00223A02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13">
    <w:name w:val="Нижний колонтитул1"/>
    <w:basedOn w:val="a"/>
    <w:link w:val="a9"/>
    <w:uiPriority w:val="99"/>
    <w:unhideWhenUsed/>
    <w:rsid w:val="00223A02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1b">
    <w:name w:val="Без интервала1"/>
    <w:next w:val="af5"/>
    <w:uiPriority w:val="1"/>
    <w:qFormat/>
    <w:rsid w:val="00223A02"/>
    <w:pPr>
      <w:suppressAutoHyphens/>
      <w:spacing w:after="0" w:line="240" w:lineRule="auto"/>
    </w:pPr>
    <w:rPr>
      <w:rFonts w:eastAsia="Calibri" w:cs="Times New Roman"/>
    </w:rPr>
  </w:style>
  <w:style w:type="paragraph" w:customStyle="1" w:styleId="acxsplast">
    <w:name w:val="acxsplast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c45">
    <w:name w:val="c23 c45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qFormat/>
    <w:rsid w:val="00223A0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Текст выноски1"/>
    <w:basedOn w:val="a"/>
    <w:next w:val="ab"/>
    <w:uiPriority w:val="99"/>
    <w:semiHidden/>
    <w:unhideWhenUsed/>
    <w:qFormat/>
    <w:rsid w:val="00223A0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d">
    <w:name w:val="Текст выноски Знак1"/>
    <w:basedOn w:val="a0"/>
    <w:uiPriority w:val="99"/>
    <w:semiHidden/>
    <w:rsid w:val="00223A02"/>
    <w:rPr>
      <w:rFonts w:ascii="Segoe UI" w:hAnsi="Segoe UI" w:cs="Segoe UI"/>
      <w:sz w:val="18"/>
      <w:szCs w:val="18"/>
    </w:rPr>
  </w:style>
  <w:style w:type="paragraph" w:customStyle="1" w:styleId="1e">
    <w:name w:val="Текст примечания1"/>
    <w:basedOn w:val="a"/>
    <w:next w:val="af6"/>
    <w:link w:val="1f"/>
    <w:qFormat/>
    <w:rsid w:val="00223A02"/>
    <w:pPr>
      <w:suppressAutoHyphens/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1f">
    <w:name w:val="Текст примечания Знак1"/>
    <w:basedOn w:val="a0"/>
    <w:link w:val="1e"/>
    <w:rsid w:val="00223A02"/>
    <w:rPr>
      <w:rFonts w:ascii="Calibri" w:eastAsia="Calibri" w:hAnsi="Calibri"/>
      <w:sz w:val="20"/>
      <w:szCs w:val="20"/>
    </w:rPr>
  </w:style>
  <w:style w:type="paragraph" w:styleId="af6">
    <w:name w:val="annotation text"/>
    <w:basedOn w:val="a"/>
    <w:link w:val="20"/>
    <w:uiPriority w:val="99"/>
    <w:semiHidden/>
    <w:unhideWhenUsed/>
    <w:rsid w:val="00223A02"/>
    <w:pPr>
      <w:spacing w:line="240" w:lineRule="auto"/>
    </w:pPr>
    <w:rPr>
      <w:sz w:val="20"/>
      <w:szCs w:val="20"/>
    </w:rPr>
  </w:style>
  <w:style w:type="character" w:customStyle="1" w:styleId="20">
    <w:name w:val="Текст примечания Знак2"/>
    <w:basedOn w:val="a0"/>
    <w:link w:val="af6"/>
    <w:uiPriority w:val="99"/>
    <w:semiHidden/>
    <w:rsid w:val="00223A02"/>
    <w:rPr>
      <w:sz w:val="20"/>
      <w:szCs w:val="20"/>
    </w:rPr>
  </w:style>
  <w:style w:type="paragraph" w:styleId="af7">
    <w:name w:val="annotation subject"/>
    <w:link w:val="1f0"/>
    <w:qFormat/>
    <w:rsid w:val="00223A02"/>
    <w:pPr>
      <w:suppressAutoHyphens/>
      <w:spacing w:after="200" w:line="276" w:lineRule="auto"/>
    </w:pPr>
    <w:rPr>
      <w:rFonts w:ascii="Calibri" w:eastAsia="Calibri" w:hAnsi="Calibri" w:cs="Noto Sans Devanagari"/>
      <w:b/>
      <w:bCs/>
      <w:kern w:val="2"/>
      <w:sz w:val="20"/>
      <w:szCs w:val="20"/>
      <w:lang w:bidi="hi-IN"/>
    </w:rPr>
  </w:style>
  <w:style w:type="character" w:customStyle="1" w:styleId="1f0">
    <w:name w:val="Тема примечания Знак1"/>
    <w:basedOn w:val="20"/>
    <w:link w:val="af7"/>
    <w:rsid w:val="00223A02"/>
    <w:rPr>
      <w:rFonts w:ascii="Calibri" w:eastAsia="Calibri" w:hAnsi="Calibri" w:cs="Noto Sans Devanagari"/>
      <w:b/>
      <w:bCs/>
      <w:kern w:val="2"/>
      <w:sz w:val="20"/>
      <w:szCs w:val="20"/>
      <w:lang w:bidi="hi-IN"/>
    </w:rPr>
  </w:style>
  <w:style w:type="paragraph" w:customStyle="1" w:styleId="c17">
    <w:name w:val="c17"/>
    <w:basedOn w:val="a"/>
    <w:qFormat/>
    <w:rsid w:val="00223A02"/>
    <w:pPr>
      <w:suppressAutoHyphens/>
      <w:spacing w:beforeAutospacing="1" w:after="200" w:afterAutospacing="1" w:line="276" w:lineRule="auto"/>
    </w:pPr>
    <w:rPr>
      <w:rFonts w:eastAsia="Times New Roman"/>
      <w:lang w:eastAsia="ru-RU"/>
    </w:rPr>
  </w:style>
  <w:style w:type="paragraph" w:customStyle="1" w:styleId="c18">
    <w:name w:val="c18"/>
    <w:basedOn w:val="a"/>
    <w:qFormat/>
    <w:rsid w:val="00223A02"/>
    <w:pPr>
      <w:suppressAutoHyphens/>
      <w:spacing w:beforeAutospacing="1" w:after="200" w:afterAutospacing="1" w:line="276" w:lineRule="auto"/>
    </w:pPr>
    <w:rPr>
      <w:rFonts w:eastAsia="Times New Roman"/>
      <w:lang w:eastAsia="ru-RU"/>
    </w:rPr>
  </w:style>
  <w:style w:type="paragraph" w:customStyle="1" w:styleId="msonormal0">
    <w:name w:val="msonormal"/>
    <w:basedOn w:val="a"/>
    <w:qFormat/>
    <w:rsid w:val="00223A02"/>
    <w:pPr>
      <w:suppressAutoHyphens/>
      <w:spacing w:beforeAutospacing="1" w:after="200" w:afterAutospacing="1" w:line="276" w:lineRule="auto"/>
    </w:pPr>
    <w:rPr>
      <w:rFonts w:eastAsia="Times New Roman"/>
      <w:lang w:eastAsia="ru-RU"/>
    </w:rPr>
  </w:style>
  <w:style w:type="paragraph" w:customStyle="1" w:styleId="TableParagraph">
    <w:name w:val="Table Paragraph"/>
    <w:basedOn w:val="a"/>
    <w:qFormat/>
    <w:rsid w:val="00223A02"/>
    <w:pPr>
      <w:widowControl w:val="0"/>
      <w:suppressAutoHyphens/>
      <w:spacing w:after="200" w:line="276" w:lineRule="auto"/>
      <w:ind w:left="29"/>
    </w:pPr>
    <w:rPr>
      <w:rFonts w:ascii="Times New Roman" w:eastAsia="Times New Roman" w:hAnsi="Times New Roman" w:cs="Times New Roman"/>
    </w:rPr>
  </w:style>
  <w:style w:type="table" w:customStyle="1" w:styleId="30">
    <w:name w:val="Сетка таблицы3"/>
    <w:basedOn w:val="a1"/>
    <w:next w:val="a3"/>
    <w:rsid w:val="00223A02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rsid w:val="00223A0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a"/>
    <w:uiPriority w:val="99"/>
    <w:semiHidden/>
    <w:unhideWhenUsed/>
    <w:rsid w:val="0022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2">
    <w:name w:val="Текст выноски Знак2"/>
    <w:basedOn w:val="a0"/>
    <w:uiPriority w:val="99"/>
    <w:semiHidden/>
    <w:rsid w:val="00223A02"/>
    <w:rPr>
      <w:rFonts w:ascii="Segoe UI" w:hAnsi="Segoe UI" w:cs="Segoe UI"/>
      <w:sz w:val="18"/>
      <w:szCs w:val="18"/>
    </w:rPr>
  </w:style>
  <w:style w:type="paragraph" w:styleId="1f1">
    <w:name w:val="index 1"/>
    <w:basedOn w:val="a"/>
    <w:next w:val="a"/>
    <w:autoRedefine/>
    <w:uiPriority w:val="99"/>
    <w:semiHidden/>
    <w:unhideWhenUsed/>
    <w:rsid w:val="00223A02"/>
    <w:pPr>
      <w:spacing w:after="0" w:line="240" w:lineRule="auto"/>
      <w:ind w:left="220" w:hanging="220"/>
    </w:pPr>
  </w:style>
  <w:style w:type="paragraph" w:styleId="af1">
    <w:name w:val="index heading"/>
    <w:basedOn w:val="a"/>
    <w:next w:val="1f1"/>
    <w:uiPriority w:val="99"/>
    <w:semiHidden/>
    <w:unhideWhenUsed/>
    <w:rsid w:val="00223A02"/>
    <w:rPr>
      <w:rFonts w:asciiTheme="majorHAnsi" w:eastAsiaTheme="majorEastAsia" w:hAnsiTheme="majorHAnsi" w:cstheme="majorBidi"/>
      <w:b/>
      <w:bCs/>
    </w:rPr>
  </w:style>
  <w:style w:type="paragraph" w:styleId="af2">
    <w:name w:val="List Paragraph"/>
    <w:basedOn w:val="a"/>
    <w:uiPriority w:val="34"/>
    <w:qFormat/>
    <w:rsid w:val="00223A02"/>
    <w:pPr>
      <w:ind w:left="720"/>
      <w:contextualSpacing/>
    </w:pPr>
  </w:style>
  <w:style w:type="paragraph" w:styleId="af5">
    <w:name w:val="No Spacing"/>
    <w:uiPriority w:val="1"/>
    <w:qFormat/>
    <w:rsid w:val="00223A02"/>
    <w:pPr>
      <w:spacing w:after="0" w:line="240" w:lineRule="auto"/>
    </w:pPr>
  </w:style>
  <w:style w:type="table" w:customStyle="1" w:styleId="220">
    <w:name w:val="Сетка таблицы22"/>
    <w:basedOn w:val="a1"/>
    <w:uiPriority w:val="59"/>
    <w:rsid w:val="00223A0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0C56D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37</Pages>
  <Words>10798</Words>
  <Characters>61555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2024-09-27T05:46:00Z</dcterms:created>
  <dcterms:modified xsi:type="dcterms:W3CDTF">2024-09-27T06:22:00Z</dcterms:modified>
</cp:coreProperties>
</file>