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text" w:horzAnchor="margin" w:tblpY="-28"/>
        <w:tblW w:w="1474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13"/>
        <w:gridCol w:w="89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813" w:type="dxa"/>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СОГЛАСОВАНО:</w:t>
            </w:r>
          </w:p>
          <w:p>
            <w:pPr>
              <w:spacing w:after="0" w:line="240" w:lineRule="auto"/>
              <w:rPr>
                <w:rFonts w:ascii="Times New Roman" w:hAnsi="Times New Roman" w:eastAsia="Droid Sans Fallback" w:cs="Times New Roman"/>
                <w:sz w:val="24"/>
                <w:szCs w:val="24"/>
              </w:rPr>
            </w:pPr>
            <w:r>
              <w:rPr>
                <w:rFonts w:ascii="Times New Roman" w:hAnsi="Times New Roman" w:eastAsia="Calibri" w:cs="Times New Roman"/>
                <w:sz w:val="24"/>
                <w:szCs w:val="24"/>
              </w:rPr>
              <w:t>Заместитель директора по УВР:                                                ___________ Р.З. Юсупова</w:t>
            </w:r>
          </w:p>
          <w:p>
            <w:pPr>
              <w:spacing w:after="0" w:line="240" w:lineRule="auto"/>
              <w:rPr>
                <w:rFonts w:ascii="Times New Roman" w:hAnsi="Times New Roman" w:eastAsia="Calibri" w:cs="Times New Roman"/>
                <w:sz w:val="24"/>
                <w:szCs w:val="24"/>
              </w:rPr>
            </w:pPr>
            <w:r>
              <w:rPr>
                <w:rFonts w:ascii="Calibri" w:hAnsi="Calibri" w:eastAsia="Calibri" w:cs="Times New Roman"/>
                <w:sz w:val="24"/>
                <w:szCs w:val="24"/>
              </w:rPr>
              <w:t>«____»_______________</w:t>
            </w:r>
            <w:r>
              <w:rPr>
                <w:rFonts w:ascii="Times New Roman" w:hAnsi="Times New Roman" w:eastAsia="Calibri" w:cs="Times New Roman"/>
                <w:sz w:val="24"/>
                <w:szCs w:val="24"/>
              </w:rPr>
              <w:t>2024г.</w:t>
            </w:r>
          </w:p>
          <w:p>
            <w:pPr>
              <w:spacing w:after="0" w:line="240" w:lineRule="auto"/>
              <w:jc w:val="center"/>
              <w:rPr>
                <w:rFonts w:ascii="Times New Roman" w:hAnsi="Times New Roman" w:eastAsia="Calibri" w:cs="Times New Roman"/>
                <w:sz w:val="24"/>
                <w:szCs w:val="24"/>
              </w:rPr>
            </w:pPr>
          </w:p>
          <w:p>
            <w:pPr>
              <w:spacing w:after="0" w:line="240" w:lineRule="auto"/>
              <w:jc w:val="center"/>
              <w:rPr>
                <w:rFonts w:ascii="Times New Roman" w:hAnsi="Times New Roman" w:eastAsia="Calibri" w:cs="Times New Roman"/>
                <w:sz w:val="24"/>
                <w:szCs w:val="24"/>
              </w:rPr>
            </w:pPr>
          </w:p>
          <w:p>
            <w:pPr>
              <w:spacing w:after="0" w:line="240" w:lineRule="auto"/>
              <w:jc w:val="center"/>
              <w:rPr>
                <w:rFonts w:ascii="Times New Roman" w:hAnsi="Times New Roman" w:eastAsia="Calibri" w:cs="Times New Roman"/>
                <w:sz w:val="24"/>
                <w:szCs w:val="24"/>
              </w:rPr>
            </w:pPr>
          </w:p>
          <w:p>
            <w:pPr>
              <w:spacing w:after="0" w:line="240" w:lineRule="auto"/>
              <w:jc w:val="center"/>
              <w:rPr>
                <w:rFonts w:ascii="Times New Roman" w:hAnsi="Times New Roman" w:eastAsia="Calibri" w:cs="Times New Roman"/>
                <w:sz w:val="24"/>
                <w:szCs w:val="24"/>
              </w:rPr>
            </w:pPr>
          </w:p>
        </w:tc>
        <w:tc>
          <w:tcPr>
            <w:tcW w:w="8930" w:type="dxa"/>
          </w:tcPr>
          <w:p>
            <w:pPr>
              <w:spacing w:after="0" w:line="240" w:lineRule="auto"/>
              <w:jc w:val="right"/>
              <w:rPr>
                <w:rFonts w:ascii="Times New Roman" w:hAnsi="Times New Roman" w:eastAsia="Calibri" w:cs="Times New Roman"/>
                <w:sz w:val="24"/>
                <w:szCs w:val="24"/>
              </w:rPr>
            </w:pPr>
            <w:r>
              <w:rPr>
                <w:rFonts w:ascii="Times New Roman" w:hAnsi="Times New Roman" w:eastAsia="Calibri" w:cs="Times New Roman"/>
                <w:sz w:val="24"/>
                <w:szCs w:val="24"/>
              </w:rPr>
              <w:t xml:space="preserve">                                УТВЕРЖДАЮ:</w:t>
            </w:r>
          </w:p>
          <w:p>
            <w:pPr>
              <w:spacing w:after="0" w:line="240" w:lineRule="auto"/>
              <w:jc w:val="right"/>
              <w:rPr>
                <w:rFonts w:ascii="Times New Roman" w:hAnsi="Times New Roman" w:eastAsia="Calibri" w:cs="Times New Roman"/>
                <w:sz w:val="24"/>
                <w:szCs w:val="24"/>
              </w:rPr>
            </w:pPr>
            <w:r>
              <w:rPr>
                <w:rFonts w:ascii="Times New Roman" w:hAnsi="Times New Roman" w:eastAsia="Calibri" w:cs="Times New Roman"/>
                <w:sz w:val="24"/>
                <w:szCs w:val="24"/>
              </w:rPr>
              <w:t>Директор школы:</w:t>
            </w:r>
          </w:p>
          <w:p>
            <w:pPr>
              <w:spacing w:after="0" w:line="240" w:lineRule="auto"/>
              <w:jc w:val="right"/>
              <w:rPr>
                <w:rFonts w:ascii="Times New Roman" w:hAnsi="Times New Roman" w:eastAsia="Calibri" w:cs="Times New Roman"/>
                <w:sz w:val="24"/>
                <w:szCs w:val="24"/>
              </w:rPr>
            </w:pPr>
            <w:r>
              <w:rPr>
                <w:rFonts w:ascii="Times New Roman" w:hAnsi="Times New Roman" w:eastAsia="Calibri" w:cs="Times New Roman"/>
                <w:sz w:val="24"/>
                <w:szCs w:val="24"/>
              </w:rPr>
              <w:t>__________И.Н. Дейкова</w:t>
            </w:r>
          </w:p>
          <w:p>
            <w:pPr>
              <w:spacing w:after="0" w:line="240" w:lineRule="auto"/>
              <w:jc w:val="right"/>
              <w:rPr>
                <w:rFonts w:ascii="Times New Roman" w:hAnsi="Times New Roman" w:eastAsia="Calibri" w:cs="Times New Roman"/>
                <w:sz w:val="24"/>
                <w:szCs w:val="24"/>
              </w:rPr>
            </w:pPr>
            <w:r>
              <w:rPr>
                <w:rFonts w:ascii="Times New Roman" w:hAnsi="Times New Roman" w:eastAsia="Calibri" w:cs="Times New Roman"/>
                <w:sz w:val="24"/>
                <w:szCs w:val="24"/>
              </w:rPr>
              <w:t>«____»_________________2024г.</w:t>
            </w:r>
          </w:p>
          <w:p>
            <w:pPr>
              <w:spacing w:after="0" w:line="240" w:lineRule="auto"/>
              <w:jc w:val="center"/>
              <w:rPr>
                <w:rFonts w:ascii="Times New Roman" w:hAnsi="Times New Roman" w:eastAsia="Calibri" w:cs="Times New Roman"/>
                <w:sz w:val="24"/>
                <w:szCs w:val="24"/>
              </w:rPr>
            </w:pPr>
          </w:p>
        </w:tc>
      </w:tr>
    </w:tbl>
    <w:p/>
    <w:p/>
    <w:p/>
    <w:p>
      <w:pPr>
        <w:tabs>
          <w:tab w:val="left" w:pos="3615"/>
          <w:tab w:val="center" w:pos="6786"/>
        </w:tabs>
        <w:spacing w:after="0" w:line="240" w:lineRule="auto"/>
        <w:ind w:right="-603"/>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Рабочая программа</w:t>
      </w:r>
    </w:p>
    <w:p>
      <w:pPr>
        <w:tabs>
          <w:tab w:val="left" w:pos="3615"/>
          <w:tab w:val="center" w:pos="6786"/>
        </w:tabs>
        <w:spacing w:after="0" w:line="240" w:lineRule="auto"/>
        <w:ind w:right="-603"/>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 коррекционному курсу «Эмоциональное и коммуникативно-речевое развитие»</w:t>
      </w:r>
    </w:p>
    <w:p>
      <w:pPr>
        <w:tabs>
          <w:tab w:val="left" w:pos="3615"/>
          <w:tab w:val="center" w:pos="6786"/>
        </w:tabs>
        <w:spacing w:after="0" w:line="240" w:lineRule="auto"/>
        <w:ind w:right="-603"/>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для обучающихся 6 класса с </w:t>
      </w:r>
      <w:r>
        <w:rPr>
          <w:rFonts w:ascii="Times New Roman" w:hAnsi="Times New Roman" w:eastAsia="Times New Roman" w:cs="Times New Roman"/>
          <w:b/>
          <w:lang w:eastAsia="ru-RU"/>
        </w:rPr>
        <w:t xml:space="preserve">нарушением интеллекта, </w:t>
      </w:r>
      <w:r>
        <w:rPr>
          <w:rFonts w:ascii="Times New Roman" w:hAnsi="Times New Roman" w:eastAsia="Times New Roman" w:cs="Times New Roman"/>
          <w:b/>
          <w:sz w:val="24"/>
          <w:szCs w:val="24"/>
          <w:lang w:eastAsia="ru-RU"/>
        </w:rPr>
        <w:t xml:space="preserve">РАС (Вариант </w:t>
      </w:r>
      <w:r>
        <w:rPr>
          <w:rFonts w:hint="default" w:ascii="Times New Roman" w:hAnsi="Times New Roman" w:eastAsia="Times New Roman" w:cs="Times New Roman"/>
          <w:b/>
          <w:sz w:val="24"/>
          <w:szCs w:val="24"/>
          <w:lang w:val="en-US" w:eastAsia="ru-RU"/>
        </w:rPr>
        <w:t>2</w:t>
      </w:r>
      <w:r>
        <w:rPr>
          <w:rFonts w:ascii="Times New Roman" w:hAnsi="Times New Roman" w:eastAsia="Times New Roman" w:cs="Times New Roman"/>
          <w:b/>
          <w:sz w:val="24"/>
          <w:szCs w:val="24"/>
          <w:lang w:eastAsia="ru-RU"/>
        </w:rPr>
        <w:t>)</w:t>
      </w:r>
    </w:p>
    <w:p>
      <w:pPr>
        <w:tabs>
          <w:tab w:val="left" w:pos="3615"/>
          <w:tab w:val="center" w:pos="6786"/>
        </w:tabs>
        <w:spacing w:after="0" w:line="240" w:lineRule="auto"/>
        <w:ind w:right="-603"/>
        <w:jc w:val="center"/>
        <w:rPr>
          <w:rFonts w:ascii="Times New Roman" w:hAnsi="Times New Roman" w:eastAsia="Times New Roman" w:cs="Times New Roman"/>
          <w:sz w:val="30"/>
        </w:rPr>
      </w:pPr>
      <w:r>
        <w:rPr>
          <w:rFonts w:ascii="Times New Roman" w:hAnsi="Times New Roman" w:eastAsia="Times New Roman" w:cs="Times New Roman"/>
          <w:b/>
          <w:lang w:eastAsia="ru-RU"/>
        </w:rPr>
        <w:t>на 2024-2025 учебный год</w:t>
      </w:r>
    </w:p>
    <w:p/>
    <w:p/>
    <w:p/>
    <w:p/>
    <w:p/>
    <w:p/>
    <w:p/>
    <w:tbl>
      <w:tblPr>
        <w:tblStyle w:val="7"/>
        <w:tblpPr w:leftFromText="180" w:rightFromText="180" w:vertAnchor="text" w:horzAnchor="margin" w:tblpY="257"/>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393"/>
        <w:gridCol w:w="73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7393" w:type="dxa"/>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rPr>
              <w:t xml:space="preserve">Рассмотрено и одобрено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на заседании</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Педагогического совета                                                                                                                                                                                                                         от 28.08.2024г. протокол №7</w:t>
            </w:r>
          </w:p>
          <w:p>
            <w:pPr>
              <w:spacing w:after="0" w:line="240" w:lineRule="auto"/>
              <w:rPr>
                <w:rFonts w:ascii="Calibri" w:hAnsi="Calibri" w:eastAsia="Times New Roman" w:cs="Times New Roman"/>
                <w:lang w:eastAsia="ru-RU"/>
              </w:rPr>
            </w:pPr>
          </w:p>
          <w:p>
            <w:pPr>
              <w:spacing w:after="0" w:line="240" w:lineRule="auto"/>
              <w:rPr>
                <w:rFonts w:ascii="Times New Roman" w:hAnsi="Times New Roman" w:eastAsia="Times New Roman" w:cs="Times New Roman"/>
                <w:b/>
                <w:sz w:val="24"/>
                <w:szCs w:val="24"/>
              </w:rPr>
            </w:pPr>
          </w:p>
        </w:tc>
        <w:tc>
          <w:tcPr>
            <w:tcW w:w="7393" w:type="dxa"/>
          </w:tcPr>
          <w:p>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rPr>
              <w:t xml:space="preserve">Ответственный за                          </w:t>
            </w:r>
          </w:p>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реализацию программы</w:t>
            </w:r>
          </w:p>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учитель – логопед </w:t>
            </w:r>
          </w:p>
          <w:p>
            <w:pPr>
              <w:spacing w:after="0" w:line="240" w:lineRule="auto"/>
              <w:jc w:val="right"/>
              <w:rPr>
                <w:rFonts w:ascii="Calibri" w:hAnsi="Calibri" w:eastAsia="Times New Roman" w:cs="Times New Roman"/>
                <w:lang w:eastAsia="ru-RU"/>
              </w:rPr>
            </w:pPr>
            <w:r>
              <w:rPr>
                <w:rFonts w:ascii="Times New Roman" w:hAnsi="Times New Roman" w:eastAsia="Times New Roman" w:cs="Times New Roman"/>
                <w:sz w:val="24"/>
                <w:szCs w:val="24"/>
              </w:rPr>
              <w:t xml:space="preserve">Алтынбаева А.М.   </w:t>
            </w:r>
          </w:p>
        </w:tc>
      </w:tr>
    </w:tbl>
    <w:p>
      <w:pPr>
        <w:tabs>
          <w:tab w:val="left" w:pos="567"/>
        </w:tabs>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г. Ульяновск, 2024г</w:t>
      </w:r>
    </w:p>
    <w:p>
      <w:pPr>
        <w:suppressAutoHyphens/>
        <w:autoSpaceDE w:val="0"/>
        <w:spacing w:after="0" w:line="240" w:lineRule="auto"/>
        <w:contextualSpacing/>
        <w:jc w:val="center"/>
        <w:rPr>
          <w:rFonts w:ascii="Times New Roman" w:hAnsi="Times New Roman" w:eastAsia="Times New Roman" w:cs="Times New Roman"/>
          <w:b/>
          <w:bCs/>
          <w:kern w:val="2"/>
          <w:lang w:eastAsia="ar-SA"/>
        </w:rPr>
      </w:pPr>
    </w:p>
    <w:p>
      <w:pPr>
        <w:suppressAutoHyphens/>
        <w:autoSpaceDE w:val="0"/>
        <w:spacing w:after="0" w:line="240" w:lineRule="auto"/>
        <w:contextualSpacing/>
        <w:jc w:val="center"/>
        <w:rPr>
          <w:rFonts w:ascii="Times New Roman" w:hAnsi="Times New Roman" w:eastAsia="Times New Roman" w:cs="Times New Roman"/>
          <w:b/>
          <w:bCs/>
          <w:kern w:val="2"/>
          <w:lang w:eastAsia="ar-SA"/>
        </w:rPr>
      </w:pPr>
      <w:r>
        <w:rPr>
          <w:rFonts w:ascii="Times New Roman" w:hAnsi="Times New Roman" w:eastAsia="Times New Roman" w:cs="Times New Roman"/>
          <w:b/>
          <w:bCs/>
          <w:kern w:val="2"/>
          <w:lang w:eastAsia="ar-SA"/>
        </w:rPr>
        <w:t>ПОЯСНИТЕЛЬНАЯ ЗАПИСКА</w:t>
      </w:r>
    </w:p>
    <w:p>
      <w:pPr>
        <w:spacing w:after="0" w:line="240" w:lineRule="auto"/>
        <w:contextualSpacing/>
        <w:jc w:val="both"/>
        <w:rPr>
          <w:rFonts w:ascii="Times New Roman" w:hAnsi="Times New Roman" w:eastAsia="Times New Roman" w:cs="Times New Roman"/>
          <w:kern w:val="2"/>
          <w:lang w:eastAsia="ar-SA"/>
        </w:rPr>
      </w:pPr>
      <w:r>
        <w:rPr>
          <w:rFonts w:ascii="Times New Roman" w:hAnsi="Times New Roman" w:eastAsia="Times New Roman" w:cs="Times New Roman"/>
          <w:kern w:val="2"/>
          <w:lang w:eastAsia="ar-SA"/>
        </w:rPr>
        <w:t xml:space="preserve">                            Рабочая программа по учебному курсу «Эмоциональное и коммуникативно-речевое развитие» из образовательной области «Коррекционные курсы» в 6 классе составлена с учётом познавательной деятельности обучающихся на основании нормативно-правовых документов:</w:t>
      </w:r>
    </w:p>
    <w:p>
      <w:pPr>
        <w:spacing w:after="0" w:line="240" w:lineRule="auto"/>
        <w:contextualSpacing/>
        <w:jc w:val="both"/>
        <w:rPr>
          <w:rFonts w:ascii="Times New Roman" w:hAnsi="Times New Roman" w:eastAsia="Times New Roman" w:cs="Times New Roman"/>
          <w:kern w:val="2"/>
          <w:lang w:eastAsia="ar-SA"/>
        </w:rPr>
      </w:pPr>
      <w:r>
        <w:rPr>
          <w:rFonts w:ascii="Times New Roman" w:hAnsi="Times New Roman" w:eastAsia="Times New Roman" w:cs="Times New Roman"/>
          <w:kern w:val="2"/>
          <w:lang w:eastAsia="ar-SA"/>
        </w:rPr>
        <w:t>-Федеральный закон  «Об образовании в Российской  Федерации» от 29.12.2012г,№273-ФЗ</w:t>
      </w:r>
    </w:p>
    <w:p>
      <w:pPr>
        <w:spacing w:after="0" w:line="240" w:lineRule="auto"/>
        <w:contextualSpacing/>
        <w:jc w:val="both"/>
        <w:rPr>
          <w:rFonts w:ascii="Times New Roman" w:hAnsi="Times New Roman" w:eastAsia="Times New Roman" w:cs="Times New Roman"/>
          <w:kern w:val="2"/>
          <w:lang w:eastAsia="ar-SA"/>
        </w:rPr>
      </w:pPr>
      <w:r>
        <w:rPr>
          <w:rFonts w:ascii="Times New Roman" w:hAnsi="Times New Roman" w:eastAsia="Times New Roman" w:cs="Times New Roman"/>
          <w:kern w:val="2"/>
          <w:lang w:eastAsia="ar-SA"/>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spacing w:after="0" w:line="240" w:lineRule="auto"/>
        <w:contextualSpacing/>
        <w:jc w:val="both"/>
        <w:rPr>
          <w:rFonts w:ascii="Times New Roman" w:hAnsi="Times New Roman" w:eastAsia="Times New Roman" w:cs="Times New Roman"/>
          <w:kern w:val="2"/>
          <w:lang w:eastAsia="ar-SA"/>
        </w:rPr>
      </w:pPr>
      <w:r>
        <w:rPr>
          <w:rFonts w:ascii="Times New Roman" w:hAnsi="Times New Roman" w:eastAsia="Times New Roman" w:cs="Times New Roman"/>
          <w:kern w:val="2"/>
          <w:lang w:eastAsia="ar-SA"/>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pPr>
        <w:spacing w:after="0" w:line="240" w:lineRule="auto"/>
        <w:contextualSpacing/>
        <w:jc w:val="both"/>
        <w:rPr>
          <w:rFonts w:ascii="Times New Roman" w:hAnsi="Times New Roman" w:eastAsia="Times New Roman" w:cs="Times New Roman"/>
          <w:kern w:val="2"/>
          <w:lang w:eastAsia="ar-SA"/>
        </w:rPr>
      </w:pPr>
      <w:r>
        <w:rPr>
          <w:rFonts w:ascii="Times New Roman" w:hAnsi="Times New Roman" w:eastAsia="Times New Roman" w:cs="Times New Roman"/>
          <w:kern w:val="2"/>
          <w:lang w:eastAsia="ar-SA"/>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pPr>
        <w:spacing w:after="0" w:line="240" w:lineRule="auto"/>
        <w:contextualSpacing/>
        <w:jc w:val="both"/>
        <w:rPr>
          <w:rFonts w:ascii="Times New Roman" w:hAnsi="Times New Roman" w:eastAsia="Times New Roman" w:cs="Times New Roman"/>
          <w:kern w:val="2"/>
          <w:lang w:eastAsia="ar-SA"/>
        </w:rPr>
      </w:pPr>
      <w:r>
        <w:rPr>
          <w:rFonts w:ascii="Times New Roman" w:hAnsi="Times New Roman" w:eastAsia="Times New Roman" w:cs="Times New Roman"/>
          <w:kern w:val="2"/>
          <w:lang w:eastAsia="ar-SA"/>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pPr>
        <w:shd w:val="clear" w:color="auto" w:fill="FFFFFF"/>
        <w:spacing w:after="0" w:line="240" w:lineRule="auto"/>
        <w:jc w:val="both"/>
        <w:rPr>
          <w:rFonts w:ascii="Times New Roman" w:hAnsi="Times New Roman" w:cs="Times New Roman"/>
        </w:rPr>
      </w:pPr>
      <w:r>
        <w:rPr>
          <w:rFonts w:ascii="Times New Roman" w:hAnsi="Times New Roman" w:cs="Times New Roman"/>
        </w:rPr>
        <w:t xml:space="preserve">Программа учитывает психофизическое развитие, индивидуальные возможности и особые образовательные потребности обучающегося с расстройствами аутистического спектра (вариант 8.4). Цели и задачи программы Цель коррекционного курса для детей, обучающихся по варианту 8.4: коррекция нарушений эмоциональной и коммуникативно-речевой сферы посредством и индивидуальных занятий. </w:t>
      </w:r>
    </w:p>
    <w:p>
      <w:pPr>
        <w:shd w:val="clear" w:color="auto" w:fill="FFFFFF"/>
        <w:spacing w:after="0" w:line="240" w:lineRule="auto"/>
        <w:jc w:val="both"/>
        <w:rPr>
          <w:rFonts w:ascii="Times New Roman" w:hAnsi="Times New Roman" w:cs="Times New Roman"/>
        </w:rPr>
      </w:pPr>
      <w:r>
        <w:rPr>
          <w:rFonts w:ascii="Times New Roman" w:hAnsi="Times New Roman" w:cs="Times New Roman"/>
        </w:rPr>
        <w:t xml:space="preserve">Задачи: - выбор доступного обучающемуся средства невербальной коммуникации; - овладение выбранным средством коммуникации; - использование выбранного средства коммуникации для решения соответствующих возрасту житейских задач. </w:t>
      </w:r>
    </w:p>
    <w:p>
      <w:pPr>
        <w:shd w:val="clear" w:color="auto" w:fill="FFFFFF"/>
        <w:spacing w:after="0" w:line="240" w:lineRule="auto"/>
        <w:jc w:val="center"/>
        <w:rPr>
          <w:rFonts w:ascii="Times New Roman" w:hAnsi="Times New Roman" w:cs="Times New Roman"/>
          <w:b/>
        </w:rPr>
      </w:pPr>
      <w:r>
        <w:rPr>
          <w:rFonts w:ascii="Times New Roman" w:hAnsi="Times New Roman" w:cs="Times New Roman"/>
          <w:b/>
        </w:rPr>
        <w:t>Общая характеристика учебного предмета</w:t>
      </w:r>
    </w:p>
    <w:p>
      <w:pPr>
        <w:shd w:val="clear" w:color="auto" w:fill="FFFFFF"/>
        <w:spacing w:after="0" w:line="240" w:lineRule="auto"/>
        <w:jc w:val="both"/>
        <w:rPr>
          <w:rFonts w:ascii="Times New Roman" w:hAnsi="Times New Roman" w:eastAsia="Times New Roman" w:cs="Times New Roman"/>
          <w:color w:val="000000"/>
          <w:lang w:eastAsia="ru-RU"/>
        </w:rPr>
      </w:pPr>
      <w:r>
        <w:rPr>
          <w:rFonts w:ascii="Times New Roman" w:hAnsi="Times New Roman" w:cs="Times New Roman"/>
        </w:rPr>
        <w:t xml:space="preserve">Содержание данной программы разработано на основе «Адаптированной основной общеобразовательной программы начального общего образования обучающихся с расстройствами аутистического спектра (вариант </w:t>
      </w:r>
      <w:r>
        <w:rPr>
          <w:rFonts w:hint="default" w:ascii="Times New Roman" w:hAnsi="Times New Roman" w:cs="Times New Roman"/>
          <w:lang w:val="ru-RU"/>
        </w:rPr>
        <w:t>2</w:t>
      </w:r>
      <w:bookmarkStart w:id="0" w:name="_GoBack"/>
      <w:bookmarkEnd w:id="0"/>
      <w:r>
        <w:rPr>
          <w:rFonts w:ascii="Times New Roman" w:hAnsi="Times New Roman" w:cs="Times New Roman"/>
        </w:rPr>
        <w:t>) У ребенка с расстройством аутистического спектра (далее РАС)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 педагогической работы. Коррекционный курс "Эмоциональное и коммуникативно-речевое развитие школьников с РАС" направлен на формирование разнообразных моделей общения с постепенным сокращением дистанции взаимодействия с окружающими, формирование возможных форм визуального и тактильного контакта, формирование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 Формирование разнообразных моделей коммуникации необходимо осуществлять с учетом индивидуальных особенностей ребенка. Критериями выбора предпочтительного способа коммуникации могут служить индивидуальные когнитивные и моторные навыки ребенка, способность к чтению и письму, уровень развития речи, коммуникационные потребности. В этой связи возможно применение различных вариантов коммуникативного поведения: вербальная коммуникация (использование устной и письменной речи, графических изображений, знаковых систем, таблиц букв, карточек с напечатанными словами, наборов букв, коммуникативных таблиц и коммуникативных тетрадей.), невербальная коммуникация (жесты, мимика, язык тела), кроме того, средства альтернативной коммуникации. Благодаря индивидуальному подходу в выборе средств коммуникации, стратегии коррекционной работы с учетом индивидуальных особенностей, существует высокая вероятность успешного овладения ребенком коммуникативными навыками. Коммуникативно-речевое развитие является крайне важным для ребенка, так как затруднения в данной сфере влияют не только на взаимодействие ребенка с окружающим миром, общение, но и на формирование и развитие всех когнитивных процессов. Коммуникативно - речевое развитие детей с РАС, в рамках коррекционного курса, подразумевает: - овладение ребенком средствами коммуникации в процессе углубления и расширения знаний об окружающем мире; - развитие связной речи путем практической деятельности на коррекционно-развивающих занятиях; - формирование мотивации, развитие потребности детей с РАС в общении. Использование вспомогательных и альтернативных систем коммуникации является одним из важных методов в работе с детьми с РАС. При использовании данной системы, ребенок, испытывающий тяжелые трудности коммуницирования, невербальный ребенок имеет возможность наконец-то высказаться, почувствовать себя понятым, что стабилизирует его эмоциональное состояние и снижает уровень тревожности. Альтернативные и вспомогательные системы коммуникации включают в себя язык жестов, коммуникативные книги или планшеты с карточками или символами. Альтернативные формы коммуникации могут использоваться временно для замещения речи или как вспомогательное средство для эффективного овладения речью ребенком с РАС. Кроме того, возможно постоянное использование альтернативных средств коммуникации в более тяжелых случаях развития (для неговорящих детей). Коррекционный курс направлен не только на коммуникативно – речевое, но и на эмоциональное развитие детей с РАС. Две эти сферы личности тесно взаимосвязаны и от них напрямую зависит развитие личности ребенка в целом. Одна из целей коррекционного курса – преодоление трудности эмоционального контактирования ребенка с окружающим миром, а также формирование потребности в контакте, в том числе эмоциональном. Коррекция способов эмоционального взаимодействия ребенка с окружающим миром должна основываться сначала на доступном для ребенка с РАС уровне взаимодействия. Эмоциональное развитие происходит также по мере коммуникативно-речевого развития. Данные линии развития тесно связаны в обоих направлениях. На высшем из доступных уровней эмоциональной организации происходит формирование аффективной картины мира и способов реаги</w:t>
      </w:r>
      <w:r>
        <w:rPr>
          <w:rFonts w:ascii="Times New Roman" w:hAnsi="Times New Roman" w:cs="Times New Roman"/>
        </w:rPr>
        <w:t>рования на его воздействия. Формирование эмоционального взаимодействия с внешним миром приводит к уменьшению аутистических проявлений. Развитие эмоциональной сферы ребенка с РАС способствует переходу коррекционной работы к развитию самосознания, самооценки, ролевых отношений. Коррекционный курс способствует социализации и интеграции ребенка с РАС в общество. Таким образом, коррекционный курс направлен на: - преодоление коммуникативных барьеров детей с различным уровнем владения средствами коммуникации; - коррекцию эмоционального развития школьников с РАС; - формирование разнообразных моделей общения с постепенным сокращением дистанции взаимодействия с окружающими; - формирование возможных форм визуального и тактильного контакта; - формирование способности проникать в эмоциональный смысл ситуации общения; - формирование коммуникативных навыков, включая использование средств альтернативной коммуникации</w:t>
      </w:r>
    </w:p>
    <w:p>
      <w:pPr>
        <w:spacing w:after="0" w:line="240" w:lineRule="auto"/>
        <w:jc w:val="both"/>
        <w:rPr>
          <w:rFonts w:ascii="Times New Roman" w:hAnsi="Times New Roman" w:cs="Times New Roman"/>
        </w:rPr>
      </w:pPr>
      <w:r>
        <w:rPr>
          <w:rFonts w:ascii="Times New Roman" w:hAnsi="Times New Roman" w:cs="Times New Roman"/>
        </w:rPr>
        <w:t xml:space="preserve">Направление коррекционно-развивающей работы включает: </w:t>
      </w:r>
    </w:p>
    <w:p>
      <w:pPr>
        <w:spacing w:after="0" w:line="240" w:lineRule="auto"/>
        <w:jc w:val="both"/>
        <w:rPr>
          <w:rFonts w:ascii="Times New Roman" w:hAnsi="Times New Roman" w:cs="Times New Roman"/>
        </w:rPr>
      </w:pPr>
      <w:r>
        <w:rPr>
          <w:rFonts w:ascii="Times New Roman" w:hAnsi="Times New Roman" w:cs="Times New Roman"/>
          <w:b/>
        </w:rPr>
        <w:t>1.Коммуникация с использованием невербальных средств</w:t>
      </w:r>
      <w:r>
        <w:rPr>
          <w:rFonts w:ascii="Times New Roman" w:hAnsi="Times New Roman" w:cs="Times New Roman"/>
        </w:rPr>
        <w:t xml:space="preserve">: 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удовольствии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 </w:t>
      </w:r>
    </w:p>
    <w:p>
      <w:pPr>
        <w:spacing w:after="0" w:line="240" w:lineRule="auto"/>
        <w:jc w:val="both"/>
        <w:rPr>
          <w:rFonts w:ascii="Times New Roman" w:hAnsi="Times New Roman" w:cs="Times New Roman"/>
        </w:rPr>
      </w:pPr>
      <w:r>
        <w:rPr>
          <w:rFonts w:ascii="Times New Roman" w:hAnsi="Times New Roman" w:cs="Times New Roman"/>
          <w:b/>
        </w:rPr>
        <w:t>2. Развитие речи средствами невербальной коммуникации</w:t>
      </w:r>
      <w:r>
        <w:rPr>
          <w:rFonts w:ascii="Times New Roman" w:hAnsi="Times New Roman" w:cs="Times New Roman"/>
        </w:rPr>
        <w:t>:</w:t>
      </w:r>
    </w:p>
    <w:p>
      <w:pPr>
        <w:spacing w:after="0" w:line="240" w:lineRule="auto"/>
        <w:jc w:val="both"/>
        <w:rPr>
          <w:rFonts w:ascii="Times New Roman" w:hAnsi="Times New Roman" w:cs="Times New Roman"/>
        </w:rPr>
      </w:pPr>
      <w:r>
        <w:rPr>
          <w:rFonts w:ascii="Times New Roman" w:hAnsi="Times New Roman" w:cs="Times New Roman"/>
        </w:rPr>
        <w:t xml:space="preserve"> 2.1.Импрессивная речь. 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pPr>
        <w:spacing w:after="0" w:line="240" w:lineRule="auto"/>
        <w:jc w:val="both"/>
        <w:rPr>
          <w:rFonts w:ascii="Times New Roman" w:hAnsi="Times New Roman" w:cs="Times New Roman"/>
        </w:rPr>
      </w:pPr>
      <w:r>
        <w:rPr>
          <w:rFonts w:ascii="Times New Roman" w:hAnsi="Times New Roman" w:cs="Times New Roman"/>
        </w:rPr>
        <w:t xml:space="preserve"> 2.2.Экспрессия с использованием средств невербальной коммуникации. 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 </w:t>
      </w:r>
    </w:p>
    <w:p>
      <w:pPr>
        <w:spacing w:after="0" w:line="240" w:lineRule="auto"/>
        <w:jc w:val="both"/>
        <w:rPr>
          <w:rFonts w:ascii="Times New Roman" w:hAnsi="Times New Roman" w:cs="Times New Roman"/>
        </w:rPr>
      </w:pPr>
      <w:r>
        <w:rPr>
          <w:rFonts w:ascii="Times New Roman" w:hAnsi="Times New Roman" w:cs="Times New Roman"/>
        </w:rPr>
        <w:t xml:space="preserve">2.3. Чтение и письмо. 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Коррекционный курс «Эмоциональное и коммуникативно-речевое развитие (альтернативная коммуникация)» предполагает планомерное введение обучающегося в социальную среду, дозированное расширение повседневного жизненного опыта и социальных контактов в доступных пределах и с учетом индивидуальных особенностей развития. Обязательной является организация специальной среды для реализации особых образовательных потребностей. </w:t>
      </w:r>
    </w:p>
    <w:p>
      <w:pPr>
        <w:spacing w:after="0" w:line="240" w:lineRule="auto"/>
        <w:jc w:val="both"/>
        <w:rPr>
          <w:rFonts w:ascii="Times New Roman" w:hAnsi="Times New Roman" w:cs="Times New Roman"/>
        </w:rPr>
      </w:pPr>
    </w:p>
    <w:p>
      <w:pPr>
        <w:spacing w:after="0" w:line="240" w:lineRule="auto"/>
        <w:jc w:val="both"/>
        <w:rPr>
          <w:rFonts w:ascii="Times New Roman" w:hAnsi="Times New Roman" w:cs="Times New Roman"/>
          <w:b/>
        </w:rPr>
      </w:pPr>
      <w:r>
        <w:rPr>
          <w:rFonts w:ascii="Times New Roman" w:hAnsi="Times New Roman" w:cs="Times New Roman"/>
          <w:b/>
        </w:rPr>
        <w:t xml:space="preserve">Планируемые результаты коррекционной работы </w:t>
      </w:r>
    </w:p>
    <w:p>
      <w:pPr>
        <w:spacing w:after="0" w:line="240" w:lineRule="auto"/>
        <w:jc w:val="both"/>
        <w:rPr>
          <w:rFonts w:ascii="Times New Roman" w:hAnsi="Times New Roman" w:cs="Times New Roman"/>
        </w:rPr>
      </w:pPr>
      <w:r>
        <w:rPr>
          <w:rFonts w:ascii="Times New Roman" w:hAnsi="Times New Roman" w:cs="Times New Roman"/>
        </w:rPr>
        <w:t>Ожидаемые результаты освоения коррекционного курса:</w:t>
      </w:r>
    </w:p>
    <w:p>
      <w:pPr>
        <w:spacing w:after="0" w:line="240" w:lineRule="auto"/>
        <w:jc w:val="both"/>
        <w:rPr>
          <w:rFonts w:ascii="Times New Roman" w:hAnsi="Times New Roman" w:cs="Times New Roman"/>
        </w:rPr>
      </w:pPr>
      <w:r>
        <w:rPr>
          <w:rFonts w:ascii="Times New Roman" w:hAnsi="Times New Roman" w:cs="Times New Roman"/>
        </w:rPr>
        <w:t xml:space="preserve"> - использование взгляда как средство коммуникации; </w:t>
      </w:r>
    </w:p>
    <w:p>
      <w:pPr>
        <w:spacing w:after="0" w:line="240" w:lineRule="auto"/>
        <w:jc w:val="both"/>
        <w:rPr>
          <w:rFonts w:ascii="Times New Roman" w:hAnsi="Times New Roman" w:cs="Times New Roman"/>
        </w:rPr>
      </w:pPr>
      <w:r>
        <w:rPr>
          <w:rFonts w:ascii="Times New Roman" w:hAnsi="Times New Roman" w:cs="Times New Roman"/>
        </w:rPr>
        <w:t xml:space="preserve">- использование мимики как средство коммуникации; </w:t>
      </w:r>
    </w:p>
    <w:p>
      <w:pPr>
        <w:spacing w:after="0" w:line="240" w:lineRule="auto"/>
        <w:jc w:val="both"/>
        <w:rPr>
          <w:rFonts w:ascii="Times New Roman" w:hAnsi="Times New Roman" w:cs="Times New Roman"/>
        </w:rPr>
      </w:pPr>
      <w:r>
        <w:rPr>
          <w:rFonts w:ascii="Times New Roman" w:hAnsi="Times New Roman" w:cs="Times New Roman"/>
        </w:rPr>
        <w:t xml:space="preserve">- использование жеста как средство коммуникации; </w:t>
      </w:r>
    </w:p>
    <w:p>
      <w:pPr>
        <w:spacing w:after="0" w:line="240" w:lineRule="auto"/>
        <w:jc w:val="both"/>
        <w:rPr>
          <w:rFonts w:ascii="Times New Roman" w:hAnsi="Times New Roman" w:cs="Times New Roman"/>
        </w:rPr>
      </w:pPr>
      <w:r>
        <w:rPr>
          <w:rFonts w:ascii="Times New Roman" w:hAnsi="Times New Roman" w:cs="Times New Roman"/>
        </w:rPr>
        <w:t>- использование звука как средство коммуникации;</w:t>
      </w:r>
    </w:p>
    <w:p>
      <w:pPr>
        <w:spacing w:after="0" w:line="240" w:lineRule="auto"/>
        <w:jc w:val="both"/>
        <w:rPr>
          <w:rFonts w:ascii="Times New Roman" w:hAnsi="Times New Roman" w:cs="Times New Roman"/>
        </w:rPr>
      </w:pPr>
      <w:r>
        <w:rPr>
          <w:rFonts w:ascii="Times New Roman" w:hAnsi="Times New Roman" w:cs="Times New Roman"/>
        </w:rPr>
        <w:t xml:space="preserve"> - использование предмета как средство коммуникации;</w:t>
      </w:r>
    </w:p>
    <w:p>
      <w:pPr>
        <w:spacing w:after="0" w:line="240" w:lineRule="auto"/>
        <w:jc w:val="both"/>
        <w:rPr>
          <w:rFonts w:ascii="Times New Roman" w:hAnsi="Times New Roman" w:cs="Times New Roman"/>
        </w:rPr>
      </w:pPr>
      <w:r>
        <w:rPr>
          <w:rFonts w:ascii="Times New Roman" w:hAnsi="Times New Roman" w:cs="Times New Roman"/>
        </w:rPr>
        <w:t xml:space="preserve"> - использование графических изображений/символов как средство коммуникации; </w:t>
      </w:r>
    </w:p>
    <w:p>
      <w:pPr>
        <w:spacing w:after="0" w:line="240" w:lineRule="auto"/>
        <w:jc w:val="both"/>
        <w:rPr>
          <w:rFonts w:ascii="Times New Roman" w:hAnsi="Times New Roman" w:cs="Times New Roman"/>
        </w:rPr>
      </w:pPr>
      <w:r>
        <w:rPr>
          <w:rFonts w:ascii="Times New Roman" w:hAnsi="Times New Roman" w:cs="Times New Roman"/>
        </w:rPr>
        <w:t xml:space="preserve">- использование таблицы букв как средство коммуникации; </w:t>
      </w:r>
    </w:p>
    <w:p>
      <w:pPr>
        <w:spacing w:after="0" w:line="240" w:lineRule="auto"/>
        <w:jc w:val="both"/>
        <w:rPr>
          <w:rFonts w:ascii="Times New Roman" w:hAnsi="Times New Roman" w:cs="Times New Roman"/>
        </w:rPr>
      </w:pPr>
      <w:r>
        <w:rPr>
          <w:rFonts w:ascii="Times New Roman" w:hAnsi="Times New Roman" w:cs="Times New Roman"/>
        </w:rPr>
        <w:t xml:space="preserve">- использование карточек с напечатанными словами как средство коммуникации; </w:t>
      </w:r>
    </w:p>
    <w:p>
      <w:pPr>
        <w:spacing w:after="0" w:line="240" w:lineRule="auto"/>
        <w:jc w:val="both"/>
        <w:rPr>
          <w:rFonts w:ascii="Times New Roman" w:hAnsi="Times New Roman" w:cs="Times New Roman"/>
        </w:rPr>
      </w:pPr>
      <w:r>
        <w:rPr>
          <w:rFonts w:ascii="Times New Roman" w:hAnsi="Times New Roman" w:cs="Times New Roman"/>
        </w:rPr>
        <w:t xml:space="preserve">- использование набора букв как средство коммуникации; </w:t>
      </w:r>
    </w:p>
    <w:p>
      <w:pPr>
        <w:spacing w:after="0" w:line="240" w:lineRule="auto"/>
        <w:jc w:val="both"/>
        <w:rPr>
          <w:rFonts w:ascii="Times New Roman" w:hAnsi="Times New Roman" w:cs="Times New Roman"/>
        </w:rPr>
      </w:pPr>
      <w:r>
        <w:rPr>
          <w:rFonts w:ascii="Times New Roman" w:hAnsi="Times New Roman" w:cs="Times New Roman"/>
        </w:rPr>
        <w:t xml:space="preserve">- использование компьютера как средство коммуникации. </w:t>
      </w:r>
    </w:p>
    <w:p>
      <w:pPr>
        <w:spacing w:after="0" w:line="240" w:lineRule="auto"/>
        <w:jc w:val="both"/>
        <w:rPr>
          <w:rFonts w:ascii="Times New Roman" w:hAnsi="Times New Roman" w:cs="Times New Roman"/>
        </w:rPr>
      </w:pPr>
      <w:r>
        <w:rPr>
          <w:rFonts w:ascii="Times New Roman" w:hAnsi="Times New Roman" w:cs="Times New Roman"/>
        </w:rPr>
        <w:t xml:space="preserve">Ожидаемые личностные результаты: </w:t>
      </w:r>
    </w:p>
    <w:p>
      <w:pPr>
        <w:spacing w:after="0" w:line="240" w:lineRule="auto"/>
        <w:jc w:val="both"/>
        <w:rPr>
          <w:rFonts w:ascii="Times New Roman" w:hAnsi="Times New Roman" w:cs="Times New Roman"/>
        </w:rPr>
      </w:pPr>
      <w:r>
        <w:rPr>
          <w:rFonts w:ascii="Times New Roman" w:hAnsi="Times New Roman" w:cs="Times New Roman"/>
        </w:rPr>
        <w:t>- осознание своего «Я»;</w:t>
      </w:r>
    </w:p>
    <w:p>
      <w:pPr>
        <w:spacing w:after="0" w:line="240" w:lineRule="auto"/>
        <w:jc w:val="both"/>
        <w:rPr>
          <w:rFonts w:ascii="Times New Roman" w:hAnsi="Times New Roman" w:cs="Times New Roman"/>
        </w:rPr>
      </w:pPr>
      <w:r>
        <w:rPr>
          <w:rFonts w:ascii="Times New Roman" w:hAnsi="Times New Roman" w:cs="Times New Roman"/>
        </w:rPr>
        <w:t xml:space="preserve"> - адекватное принятие окружающего и социального мира;</w:t>
      </w:r>
    </w:p>
    <w:p>
      <w:pPr>
        <w:spacing w:after="0" w:line="240" w:lineRule="auto"/>
        <w:jc w:val="both"/>
        <w:rPr>
          <w:rFonts w:ascii="Times New Roman" w:hAnsi="Times New Roman" w:cs="Times New Roman"/>
        </w:rPr>
      </w:pPr>
      <w:r>
        <w:rPr>
          <w:rFonts w:ascii="Times New Roman" w:hAnsi="Times New Roman" w:cs="Times New Roman"/>
        </w:rPr>
        <w:t xml:space="preserve"> - овладение элементарными социально-бытовыми умениями, начальными навыками адаптации в социуме;</w:t>
      </w:r>
    </w:p>
    <w:p>
      <w:pPr>
        <w:spacing w:after="0" w:line="240" w:lineRule="auto"/>
        <w:jc w:val="both"/>
        <w:rPr>
          <w:rFonts w:ascii="Times New Roman" w:hAnsi="Times New Roman" w:cs="Times New Roman"/>
        </w:rPr>
      </w:pPr>
      <w:r>
        <w:rPr>
          <w:rFonts w:ascii="Times New Roman" w:hAnsi="Times New Roman" w:cs="Times New Roman"/>
        </w:rPr>
        <w:t xml:space="preserve"> - сотрудничество со взрослыми; </w:t>
      </w:r>
    </w:p>
    <w:p>
      <w:pPr>
        <w:spacing w:after="0" w:line="240" w:lineRule="auto"/>
        <w:jc w:val="both"/>
        <w:rPr>
          <w:rFonts w:ascii="Times New Roman" w:hAnsi="Times New Roman" w:cs="Times New Roman"/>
        </w:rPr>
      </w:pPr>
      <w:r>
        <w:rPr>
          <w:rFonts w:ascii="Times New Roman" w:hAnsi="Times New Roman" w:cs="Times New Roman"/>
        </w:rPr>
        <w:t>- доброжелательное отношение к окружающим;</w:t>
      </w:r>
    </w:p>
    <w:p>
      <w:pPr>
        <w:spacing w:after="0" w:line="240" w:lineRule="auto"/>
        <w:jc w:val="both"/>
        <w:rPr>
          <w:rFonts w:ascii="Times New Roman" w:hAnsi="Times New Roman" w:cs="Times New Roman"/>
        </w:rPr>
      </w:pPr>
      <w:r>
        <w:rPr>
          <w:rFonts w:ascii="Times New Roman" w:hAnsi="Times New Roman" w:cs="Times New Roman"/>
        </w:rPr>
        <w:t xml:space="preserve"> - умение сообщать различными способами о нездоровье, опасности и др.</w:t>
      </w:r>
    </w:p>
    <w:p>
      <w:pPr>
        <w:spacing w:after="0" w:line="240" w:lineRule="auto"/>
        <w:jc w:val="both"/>
        <w:rPr>
          <w:rFonts w:ascii="Times New Roman" w:hAnsi="Times New Roman" w:cs="Times New Roman"/>
        </w:rPr>
      </w:pPr>
    </w:p>
    <w:p>
      <w:pPr>
        <w:spacing w:after="0" w:line="240" w:lineRule="auto"/>
        <w:jc w:val="both"/>
        <w:rPr>
          <w:rFonts w:ascii="Times New Roman" w:hAnsi="Times New Roman" w:eastAsia="Times New Roman" w:cs="Times New Roman"/>
          <w:b/>
          <w:lang w:eastAsia="ru-RU"/>
        </w:rPr>
      </w:pPr>
    </w:p>
    <w:p>
      <w:pPr>
        <w:spacing w:after="0" w:line="240" w:lineRule="auto"/>
        <w:jc w:val="both"/>
        <w:rPr>
          <w:rFonts w:ascii="Times New Roman" w:hAnsi="Times New Roman" w:eastAsia="Times New Roman" w:cs="Times New Roman"/>
          <w:b/>
          <w:lang w:eastAsia="ru-RU"/>
        </w:rPr>
      </w:pPr>
      <w:r>
        <w:rPr>
          <w:rFonts w:ascii="Times New Roman" w:hAnsi="Times New Roman" w:eastAsia="Times New Roman" w:cs="Times New Roman"/>
          <w:b/>
          <w:lang w:eastAsia="ru-RU"/>
        </w:rPr>
        <w:t>Календарно-тематический план по предмету «Эмоциональное и коммуникативно-речевое развитие» в 6 классе</w:t>
      </w:r>
    </w:p>
    <w:tbl>
      <w:tblPr>
        <w:tblStyle w:val="5"/>
        <w:tblW w:w="15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5"/>
        <w:gridCol w:w="1890"/>
        <w:gridCol w:w="613"/>
        <w:gridCol w:w="785"/>
        <w:gridCol w:w="1829"/>
        <w:gridCol w:w="1944"/>
        <w:gridCol w:w="1939"/>
        <w:gridCol w:w="2204"/>
        <w:gridCol w:w="1459"/>
        <w:gridCol w:w="1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vMerge w:val="restart"/>
            <w:tcBorders>
              <w:top w:val="single" w:color="auto" w:sz="4" w:space="0"/>
              <w:left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w:t>
            </w:r>
          </w:p>
        </w:tc>
        <w:tc>
          <w:tcPr>
            <w:tcW w:w="1890" w:type="dxa"/>
            <w:vMerge w:val="restart"/>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b/>
                <w:lang w:eastAsia="ru-RU"/>
              </w:rPr>
              <w:t>Тема урока</w:t>
            </w:r>
          </w:p>
        </w:tc>
        <w:tc>
          <w:tcPr>
            <w:tcW w:w="613" w:type="dxa"/>
            <w:vMerge w:val="restart"/>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lang w:eastAsia="ru-RU"/>
              </w:rPr>
              <w:t>Кол-во часов</w:t>
            </w:r>
          </w:p>
        </w:tc>
        <w:tc>
          <w:tcPr>
            <w:tcW w:w="785" w:type="dxa"/>
            <w:vMerge w:val="restart"/>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lang w:eastAsia="ru-RU"/>
              </w:rPr>
              <w:t>Дата</w:t>
            </w:r>
          </w:p>
        </w:tc>
        <w:tc>
          <w:tcPr>
            <w:tcW w:w="1829" w:type="dxa"/>
            <w:vMerge w:val="restart"/>
            <w:tcBorders>
              <w:top w:val="single" w:color="auto" w:sz="4" w:space="0"/>
              <w:left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Академический компонент</w:t>
            </w:r>
          </w:p>
        </w:tc>
        <w:tc>
          <w:tcPr>
            <w:tcW w:w="7546" w:type="dxa"/>
            <w:gridSpan w:val="4"/>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lang w:eastAsia="ru-RU"/>
              </w:rPr>
              <w:t xml:space="preserve">                        Базовые учебные действия. Планируемые результаты.</w:t>
            </w:r>
          </w:p>
        </w:tc>
        <w:tc>
          <w:tcPr>
            <w:tcW w:w="1906"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lang w:eastAsia="ru-RU"/>
              </w:rPr>
              <w:t>Воспитательная работа на уроке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vMerge w:val="continue"/>
            <w:tcBorders>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61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785"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vMerge w:val="continue"/>
            <w:tcBorders>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944"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lang w:eastAsia="ru-RU"/>
              </w:rPr>
              <w:t>Личностные</w:t>
            </w:r>
          </w:p>
        </w:tc>
        <w:tc>
          <w:tcPr>
            <w:tcW w:w="193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lang w:eastAsia="ru-RU"/>
              </w:rPr>
              <w:t>Познавательные</w:t>
            </w:r>
          </w:p>
        </w:tc>
        <w:tc>
          <w:tcPr>
            <w:tcW w:w="2204"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lang w:eastAsia="ru-RU"/>
              </w:rPr>
              <w:t>Коммуникативные</w:t>
            </w:r>
          </w:p>
        </w:tc>
        <w:tc>
          <w:tcPr>
            <w:tcW w:w="145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lang w:eastAsia="ru-RU"/>
              </w:rPr>
              <w:t>Регулятивные</w:t>
            </w:r>
          </w:p>
        </w:tc>
        <w:tc>
          <w:tcPr>
            <w:tcW w:w="1906"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r>
              <w:rPr>
                <w:rFonts w:ascii="Times New Roman" w:hAnsi="Times New Roman" w:cs="Times New Roman"/>
              </w:rPr>
              <w:t>Диагностика, мониторинг</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 xml:space="preserve">Указание взглядом на объект при выражении своих желаний, ответе на вопрос.; </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hd w:val="clear" w:color="auto" w:fill="FFFFFF"/>
              <w:spacing w:after="16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color w:val="993300"/>
                <w:lang w:eastAsia="ru-RU"/>
              </w:rPr>
              <w:t xml:space="preserve"> </w:t>
            </w:r>
            <w:r>
              <w:rPr>
                <w:rFonts w:ascii="Times New Roman" w:hAnsi="Times New Roman" w:eastAsia="Times New Roman" w:cs="Times New Roman"/>
                <w:color w:val="000000" w:themeColor="text1"/>
                <w:lang w:eastAsia="ru-RU"/>
                <w14:textFill>
                  <w14:solidFill>
                    <w14:schemeClr w14:val="tx1"/>
                  </w14:solidFill>
                </w14:textFill>
              </w:rPr>
              <w:t>вы</w:t>
            </w:r>
            <w:r>
              <w:rPr>
                <w:rFonts w:ascii="Times New Roman" w:hAnsi="Times New Roman" w:eastAsia="Times New Roman" w:cs="Times New Roman"/>
                <w:color w:val="000000"/>
                <w:lang w:eastAsia="ru-RU"/>
              </w:rPr>
              <w:t>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 xml:space="preserve">Умение использовать взгляд, мимику, жесты, звучащие предметы, графические изображения (фотография, цветная картинка, черно-белая картинка, пиктограмма),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ind w:left="0"/>
              <w:rPr>
                <w:sz w:val="24"/>
              </w:rPr>
            </w:pPr>
            <w:r>
              <w:rPr>
                <w:sz w:val="24"/>
              </w:rPr>
              <w:t>Указание взглядом на объект при выражении своих желаний,</w:t>
            </w:r>
            <w:r>
              <w:rPr>
                <w:spacing w:val="-58"/>
                <w:sz w:val="24"/>
              </w:rPr>
              <w:t xml:space="preserve"> </w:t>
            </w:r>
            <w:r>
              <w:rPr>
                <w:sz w:val="24"/>
              </w:rPr>
              <w:t>ответе</w:t>
            </w:r>
            <w:r>
              <w:rPr>
                <w:spacing w:val="-1"/>
                <w:sz w:val="24"/>
              </w:rPr>
              <w:t xml:space="preserve"> </w:t>
            </w:r>
            <w:r>
              <w:rPr>
                <w:sz w:val="24"/>
              </w:rPr>
              <w:t>на</w:t>
            </w:r>
            <w:r>
              <w:rPr>
                <w:spacing w:val="-1"/>
                <w:sz w:val="24"/>
              </w:rPr>
              <w:t xml:space="preserve"> </w:t>
            </w:r>
            <w:r>
              <w:rPr>
                <w:sz w:val="24"/>
              </w:rPr>
              <w:t>вопрос.</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мимикой согласия (несогласия), удовольствия (неудовольствия); приветствие (прощание) с использованием мимики.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проявлять познавательную инициативу в учебном сотрудничестве.</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правильно воспринимать пространство</w:t>
            </w:r>
          </w:p>
          <w:p>
            <w:pPr>
              <w:spacing w:after="160" w:line="240" w:lineRule="auto"/>
              <w:contextualSpacing/>
              <w:rPr>
                <w:rFonts w:ascii="Times New Roman" w:hAnsi="Times New Roman" w:eastAsia="Times New Roman" w:cs="Times New Roman"/>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учебные действия в  громкоречевой форме.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70" w:lineRule="exact"/>
              <w:rPr>
                <w:sz w:val="24"/>
              </w:rPr>
            </w:pPr>
            <w:r>
              <w:rPr>
                <w:sz w:val="24"/>
              </w:rPr>
              <w:t>Выражение</w:t>
            </w:r>
            <w:r>
              <w:rPr>
                <w:spacing w:val="-6"/>
                <w:sz w:val="24"/>
              </w:rPr>
              <w:t xml:space="preserve"> </w:t>
            </w:r>
            <w:r>
              <w:rPr>
                <w:sz w:val="24"/>
              </w:rPr>
              <w:t>мимикой</w:t>
            </w:r>
            <w:r>
              <w:rPr>
                <w:spacing w:val="-4"/>
                <w:sz w:val="24"/>
              </w:rPr>
              <w:t xml:space="preserve"> </w:t>
            </w:r>
            <w:r>
              <w:rPr>
                <w:sz w:val="24"/>
              </w:rPr>
              <w:t>согласия.</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ориентироваться на понимание предложений и оценок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целостности восприятия.</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Привлечение</w:t>
            </w:r>
            <w:r>
              <w:rPr>
                <w:spacing w:val="-6"/>
                <w:sz w:val="24"/>
              </w:rPr>
              <w:t xml:space="preserve"> </w:t>
            </w:r>
            <w:r>
              <w:rPr>
                <w:sz w:val="24"/>
              </w:rPr>
              <w:t>внимания</w:t>
            </w:r>
            <w:r>
              <w:rPr>
                <w:spacing w:val="-7"/>
                <w:sz w:val="24"/>
              </w:rPr>
              <w:t xml:space="preserve"> </w:t>
            </w:r>
            <w:r>
              <w:rPr>
                <w:sz w:val="24"/>
              </w:rPr>
              <w:t>звучащим</w:t>
            </w:r>
            <w:r>
              <w:rPr>
                <w:spacing w:val="-5"/>
                <w:sz w:val="24"/>
              </w:rPr>
              <w:t xml:space="preserve"> </w:t>
            </w:r>
            <w:r>
              <w:rPr>
                <w:sz w:val="24"/>
              </w:rPr>
              <w:t>предметом.</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rPr>
              <w:t>1</w:t>
            </w:r>
          </w:p>
          <w:p>
            <w:pPr>
              <w:spacing w:after="0" w:line="240" w:lineRule="auto"/>
              <w:contextualSpacing/>
              <w:rPr>
                <w:rFonts w:ascii="Times New Roman" w:hAnsi="Times New Roman" w:eastAsia="Times New Roman" w:cs="Times New Roman"/>
              </w:rPr>
            </w:pPr>
          </w:p>
          <w:p>
            <w:pPr>
              <w:spacing w:after="0" w:line="240" w:lineRule="auto"/>
              <w:contextualSpacing/>
              <w:rPr>
                <w:rFonts w:ascii="Times New Roman" w:hAnsi="Times New Roman" w:eastAsia="Times New Roman" w:cs="Times New Roman"/>
              </w:rPr>
            </w:pPr>
          </w:p>
          <w:p>
            <w:pPr>
              <w:spacing w:after="0" w:line="240" w:lineRule="auto"/>
              <w:contextualSpacing/>
              <w:rPr>
                <w:rFonts w:ascii="Times New Roman" w:hAnsi="Times New Roman" w:eastAsia="Times New Roman" w:cs="Times New Roman"/>
              </w:rPr>
            </w:pPr>
          </w:p>
          <w:p>
            <w:pPr>
              <w:spacing w:after="0" w:line="240" w:lineRule="auto"/>
              <w:contextualSpacing/>
              <w:rPr>
                <w:rFonts w:ascii="Times New Roman" w:hAnsi="Times New Roman" w:eastAsia="Times New Roman" w:cs="Times New Roman"/>
              </w:rPr>
            </w:pPr>
          </w:p>
          <w:p>
            <w:pPr>
              <w:spacing w:after="0" w:line="240" w:lineRule="auto"/>
              <w:contextualSpacing/>
              <w:rPr>
                <w:rFonts w:ascii="Times New Roman" w:hAnsi="Times New Roman" w:eastAsia="Times New Roman" w:cs="Times New Roman"/>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целостности восприятия.</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инструкции учителя.</w:t>
            </w:r>
          </w:p>
          <w:p>
            <w:pPr>
              <w:spacing w:after="160" w:line="240" w:lineRule="auto"/>
              <w:contextualSpacing/>
              <w:rPr>
                <w:rFonts w:ascii="Times New Roman" w:hAnsi="Times New Roman" w:eastAsia="Times New Roman" w:cs="Times New Roman"/>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Выражение</w:t>
            </w:r>
            <w:r>
              <w:rPr>
                <w:spacing w:val="-5"/>
                <w:sz w:val="24"/>
              </w:rPr>
              <w:t xml:space="preserve"> </w:t>
            </w:r>
            <w:r>
              <w:rPr>
                <w:sz w:val="24"/>
              </w:rPr>
              <w:t>своих желаний,</w:t>
            </w:r>
            <w:r>
              <w:rPr>
                <w:spacing w:val="-4"/>
                <w:sz w:val="24"/>
              </w:rPr>
              <w:t xml:space="preserve"> </w:t>
            </w:r>
            <w:r>
              <w:rPr>
                <w:sz w:val="24"/>
              </w:rPr>
              <w:t>с</w:t>
            </w:r>
            <w:r>
              <w:rPr>
                <w:spacing w:val="-7"/>
                <w:sz w:val="24"/>
              </w:rPr>
              <w:t xml:space="preserve"> </w:t>
            </w:r>
            <w:r>
              <w:rPr>
                <w:sz w:val="24"/>
              </w:rPr>
              <w:t>предъявлением</w:t>
            </w:r>
            <w:r>
              <w:rPr>
                <w:spacing w:val="-4"/>
                <w:sz w:val="24"/>
              </w:rPr>
              <w:t xml:space="preserve"> </w:t>
            </w:r>
            <w:r>
              <w:rPr>
                <w:sz w:val="24"/>
              </w:rPr>
              <w:t>предметного</w:t>
            </w:r>
            <w:r>
              <w:rPr>
                <w:spacing w:val="-4"/>
                <w:sz w:val="24"/>
              </w:rPr>
              <w:t xml:space="preserve"> </w:t>
            </w:r>
            <w:r>
              <w:rPr>
                <w:sz w:val="24"/>
              </w:rPr>
              <w:t>символа.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своих желаний, благодарности, обращение за помощью, приветствие (прощание), ответы на вопросы с предъявлением предметного символа.</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проявлять познавательную инициативу в учебном сотрудничестве.</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целостности восприятия.</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4" w:lineRule="auto"/>
              <w:ind w:right="101"/>
              <w:rPr>
                <w:sz w:val="24"/>
              </w:rPr>
            </w:pPr>
            <w:r>
              <w:rPr>
                <w:sz w:val="24"/>
              </w:rPr>
              <w:t>Выражение</w:t>
            </w:r>
            <w:r>
              <w:rPr>
                <w:spacing w:val="-5"/>
                <w:sz w:val="24"/>
              </w:rPr>
              <w:t xml:space="preserve"> </w:t>
            </w:r>
            <w:r>
              <w:rPr>
                <w:sz w:val="24"/>
              </w:rPr>
              <w:t>согласия</w:t>
            </w:r>
            <w:r>
              <w:rPr>
                <w:spacing w:val="-3"/>
                <w:sz w:val="24"/>
              </w:rPr>
              <w:t xml:space="preserve"> </w:t>
            </w:r>
            <w:r>
              <w:rPr>
                <w:sz w:val="24"/>
              </w:rPr>
              <w:t>(несогласия), удовольствия</w:t>
            </w:r>
            <w:r>
              <w:rPr>
                <w:spacing w:val="-3"/>
                <w:sz w:val="24"/>
              </w:rPr>
              <w:t xml:space="preserve"> </w:t>
            </w:r>
            <w:r>
              <w:rPr>
                <w:sz w:val="24"/>
              </w:rPr>
              <w:t>(неудовольствия)</w:t>
            </w:r>
            <w:r>
              <w:rPr>
                <w:spacing w:val="-5"/>
                <w:sz w:val="24"/>
              </w:rPr>
              <w:t xml:space="preserve"> </w:t>
            </w:r>
            <w:r>
              <w:rPr>
                <w:sz w:val="24"/>
              </w:rPr>
              <w:t>с</w:t>
            </w:r>
            <w:r>
              <w:rPr>
                <w:spacing w:val="-57"/>
                <w:sz w:val="24"/>
              </w:rPr>
              <w:t xml:space="preserve"> </w:t>
            </w:r>
            <w:r>
              <w:rPr>
                <w:sz w:val="24"/>
              </w:rPr>
              <w:t>использованием</w:t>
            </w:r>
            <w:r>
              <w:rPr>
                <w:spacing w:val="-2"/>
                <w:sz w:val="24"/>
              </w:rPr>
              <w:t xml:space="preserve"> </w:t>
            </w:r>
            <w:r>
              <w:rPr>
                <w:sz w:val="24"/>
              </w:rPr>
              <w:t>графического</w:t>
            </w:r>
            <w:r>
              <w:rPr>
                <w:spacing w:val="-1"/>
                <w:sz w:val="24"/>
              </w:rPr>
              <w:t xml:space="preserve"> </w:t>
            </w:r>
            <w:r>
              <w:rPr>
                <w:sz w:val="24"/>
              </w:rPr>
              <w:t>изображения</w:t>
            </w:r>
            <w:r>
              <w:rPr>
                <w:spacing w:val="-1"/>
                <w:sz w:val="24"/>
              </w:rPr>
              <w:t xml:space="preserve"> </w:t>
            </w:r>
            <w:r>
              <w:rPr>
                <w:sz w:val="24"/>
              </w:rPr>
              <w:t>(фотография).</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r>
              <w:rPr>
                <w:rFonts w:ascii="Times New Roman" w:hAnsi="Times New Roman" w:eastAsia="Times New Roman" w:cs="Times New Roman"/>
              </w:rPr>
              <w:t>1</w:t>
            </w:r>
          </w:p>
          <w:p>
            <w:pPr>
              <w:spacing w:after="0" w:line="240" w:lineRule="auto"/>
              <w:contextualSpacing/>
              <w:rPr>
                <w:rFonts w:ascii="Times New Roman" w:hAnsi="Times New Roman" w:eastAsia="Times New Roman" w:cs="Times New Roman"/>
              </w:rPr>
            </w:pPr>
          </w:p>
          <w:p>
            <w:pPr>
              <w:spacing w:after="0" w:line="240" w:lineRule="auto"/>
              <w:contextualSpacing/>
              <w:rPr>
                <w:rFonts w:ascii="Times New Roman" w:hAnsi="Times New Roman" w:eastAsia="Times New Roman" w:cs="Times New Roman"/>
              </w:rPr>
            </w:pPr>
          </w:p>
          <w:p>
            <w:pPr>
              <w:spacing w:after="0" w:line="240" w:lineRule="auto"/>
              <w:contextualSpacing/>
              <w:rPr>
                <w:rFonts w:ascii="Times New Roman" w:hAnsi="Times New Roman" w:eastAsia="Times New Roman" w:cs="Times New Roman"/>
              </w:rPr>
            </w:pPr>
          </w:p>
          <w:p>
            <w:pPr>
              <w:spacing w:after="0" w:line="240" w:lineRule="auto"/>
              <w:contextualSpacing/>
              <w:rPr>
                <w:rFonts w:ascii="Times New Roman" w:hAnsi="Times New Roman" w:eastAsia="Times New Roman" w:cs="Times New Roman"/>
              </w:rPr>
            </w:pPr>
          </w:p>
          <w:p>
            <w:pPr>
              <w:spacing w:after="0" w:line="240" w:lineRule="auto"/>
              <w:contextualSpacing/>
              <w:rPr>
                <w:rFonts w:ascii="Times New Roman" w:hAnsi="Times New Roman" w:eastAsia="Times New Roman" w:cs="Times New Roman"/>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согласия (несогласия), удовольствии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собственных ощущений  от движений и поз верхних и нижних конечностей</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Понимание</w:t>
            </w:r>
            <w:r>
              <w:rPr>
                <w:spacing w:val="-3"/>
                <w:sz w:val="24"/>
              </w:rPr>
              <w:t xml:space="preserve"> </w:t>
            </w:r>
            <w:r>
              <w:rPr>
                <w:sz w:val="24"/>
              </w:rPr>
              <w:t>простых по</w:t>
            </w:r>
            <w:r>
              <w:rPr>
                <w:spacing w:val="-4"/>
                <w:sz w:val="24"/>
              </w:rPr>
              <w:t xml:space="preserve"> </w:t>
            </w:r>
            <w:r>
              <w:rPr>
                <w:sz w:val="24"/>
              </w:rPr>
              <w:t>звуковому</w:t>
            </w:r>
            <w:r>
              <w:rPr>
                <w:spacing w:val="-7"/>
                <w:sz w:val="24"/>
              </w:rPr>
              <w:t xml:space="preserve"> </w:t>
            </w:r>
            <w:r>
              <w:rPr>
                <w:sz w:val="24"/>
              </w:rPr>
              <w:t>составу</w:t>
            </w:r>
            <w:r>
              <w:rPr>
                <w:spacing w:val="-6"/>
                <w:sz w:val="24"/>
              </w:rPr>
              <w:t xml:space="preserve"> </w:t>
            </w:r>
            <w:r>
              <w:rPr>
                <w:sz w:val="24"/>
              </w:rPr>
              <w:t>слов.</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16 напечатанными словами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собственных ощущений  от движений и поз верхних и нижних конечностей</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инструкции учителя</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Понимание</w:t>
            </w:r>
            <w:r>
              <w:rPr>
                <w:spacing w:val="-5"/>
                <w:sz w:val="24"/>
              </w:rPr>
              <w:t xml:space="preserve"> </w:t>
            </w:r>
            <w:r>
              <w:rPr>
                <w:sz w:val="24"/>
              </w:rPr>
              <w:t>слов,</w:t>
            </w:r>
            <w:r>
              <w:rPr>
                <w:spacing w:val="-5"/>
                <w:sz w:val="24"/>
              </w:rPr>
              <w:t xml:space="preserve"> </w:t>
            </w:r>
            <w:r>
              <w:rPr>
                <w:sz w:val="24"/>
              </w:rPr>
              <w:t>обозначающих предмет.</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ощущений от различных поз тела; вербализация собственных ощущений</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инструкции учителя</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rPr>
                <w:sz w:val="24"/>
              </w:rPr>
            </w:pPr>
            <w:r>
              <w:rPr>
                <w:sz w:val="24"/>
              </w:rPr>
              <w:t>Понимание</w:t>
            </w:r>
            <w:r>
              <w:rPr>
                <w:spacing w:val="-4"/>
                <w:sz w:val="24"/>
              </w:rPr>
              <w:t xml:space="preserve"> </w:t>
            </w:r>
            <w:r>
              <w:rPr>
                <w:sz w:val="24"/>
              </w:rPr>
              <w:t>слов,</w:t>
            </w:r>
            <w:r>
              <w:rPr>
                <w:spacing w:val="-4"/>
                <w:sz w:val="24"/>
              </w:rPr>
              <w:t xml:space="preserve"> </w:t>
            </w:r>
            <w:r>
              <w:rPr>
                <w:sz w:val="24"/>
              </w:rPr>
              <w:t>обозначающих</w:t>
            </w:r>
            <w:r>
              <w:rPr>
                <w:spacing w:val="-1"/>
                <w:sz w:val="24"/>
              </w:rPr>
              <w:t xml:space="preserve"> </w:t>
            </w:r>
            <w:r>
              <w:rPr>
                <w:sz w:val="24"/>
              </w:rPr>
              <w:t>действия</w:t>
            </w:r>
            <w:r>
              <w:rPr>
                <w:spacing w:val="-6"/>
                <w:sz w:val="24"/>
              </w:rPr>
              <w:t xml:space="preserve"> </w:t>
            </w:r>
            <w:r>
              <w:rPr>
                <w:sz w:val="24"/>
              </w:rPr>
              <w:t>предмета</w:t>
            </w:r>
            <w:r>
              <w:rPr>
                <w:spacing w:val="-3"/>
                <w:sz w:val="24"/>
              </w:rPr>
              <w:t xml:space="preserve"> </w:t>
            </w:r>
            <w:r>
              <w:rPr>
                <w:sz w:val="24"/>
              </w:rPr>
              <w:t>(пить,</w:t>
            </w:r>
            <w:r>
              <w:rPr>
                <w:spacing w:val="-2"/>
                <w:sz w:val="24"/>
              </w:rPr>
              <w:t xml:space="preserve"> </w:t>
            </w:r>
            <w:r>
              <w:rPr>
                <w:sz w:val="24"/>
              </w:rPr>
              <w:t>есть,</w:t>
            </w:r>
            <w:r>
              <w:rPr>
                <w:spacing w:val="-57"/>
                <w:sz w:val="24"/>
              </w:rPr>
              <w:t xml:space="preserve"> </w:t>
            </w:r>
            <w:r>
              <w:rPr>
                <w:sz w:val="24"/>
              </w:rPr>
              <w:t>сидеть,</w:t>
            </w:r>
            <w:r>
              <w:rPr>
                <w:spacing w:val="-1"/>
                <w:sz w:val="24"/>
              </w:rPr>
              <w:t xml:space="preserve"> </w:t>
            </w:r>
            <w:r>
              <w:rPr>
                <w:sz w:val="24"/>
              </w:rPr>
              <w:t>стоять, бегать,</w:t>
            </w:r>
            <w:r>
              <w:rPr>
                <w:spacing w:val="-3"/>
                <w:sz w:val="24"/>
              </w:rPr>
              <w:t xml:space="preserve"> </w:t>
            </w:r>
            <w:r>
              <w:rPr>
                <w:sz w:val="24"/>
              </w:rPr>
              <w:t>рисовать,</w:t>
            </w:r>
            <w:r>
              <w:rPr>
                <w:spacing w:val="-1"/>
                <w:sz w:val="24"/>
              </w:rPr>
              <w:t xml:space="preserve"> </w:t>
            </w:r>
            <w:r>
              <w:rPr>
                <w:sz w:val="24"/>
              </w:rPr>
              <w:t>играть, гулять).</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инструкции учителя</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rPr>
                <w:sz w:val="24"/>
              </w:rPr>
            </w:pPr>
            <w:r>
              <w:rPr>
                <w:sz w:val="24"/>
              </w:rPr>
              <w:t>Понимание</w:t>
            </w:r>
            <w:r>
              <w:rPr>
                <w:spacing w:val="-6"/>
                <w:sz w:val="24"/>
              </w:rPr>
              <w:t xml:space="preserve"> </w:t>
            </w:r>
            <w:r>
              <w:rPr>
                <w:sz w:val="24"/>
              </w:rPr>
              <w:t>слов,</w:t>
            </w:r>
            <w:r>
              <w:rPr>
                <w:spacing w:val="-5"/>
                <w:sz w:val="24"/>
              </w:rPr>
              <w:t xml:space="preserve"> </w:t>
            </w:r>
            <w:r>
              <w:rPr>
                <w:sz w:val="24"/>
              </w:rPr>
              <w:t>обозначающих</w:t>
            </w:r>
            <w:r>
              <w:rPr>
                <w:spacing w:val="-3"/>
                <w:sz w:val="24"/>
              </w:rPr>
              <w:t xml:space="preserve"> </w:t>
            </w:r>
            <w:r>
              <w:rPr>
                <w:sz w:val="24"/>
              </w:rPr>
              <w:t>признак</w:t>
            </w:r>
            <w:r>
              <w:rPr>
                <w:spacing w:val="-4"/>
                <w:sz w:val="24"/>
              </w:rPr>
              <w:t xml:space="preserve"> </w:t>
            </w:r>
            <w:r>
              <w:rPr>
                <w:sz w:val="24"/>
              </w:rPr>
              <w:t>предмета</w:t>
            </w:r>
            <w:r>
              <w:rPr>
                <w:spacing w:val="-5"/>
                <w:sz w:val="24"/>
              </w:rPr>
              <w:t xml:space="preserve"> </w:t>
            </w:r>
            <w:r>
              <w:rPr>
                <w:sz w:val="24"/>
              </w:rPr>
              <w:t>(цвет,</w:t>
            </w:r>
            <w:r>
              <w:rPr>
                <w:spacing w:val="-4"/>
                <w:sz w:val="24"/>
              </w:rPr>
              <w:t xml:space="preserve"> </w:t>
            </w:r>
            <w:r>
              <w:rPr>
                <w:sz w:val="24"/>
              </w:rPr>
              <w:t>величина,</w:t>
            </w:r>
            <w:r>
              <w:rPr>
                <w:spacing w:val="-57"/>
                <w:sz w:val="24"/>
              </w:rPr>
              <w:t xml:space="preserve"> </w:t>
            </w:r>
            <w:r>
              <w:rPr>
                <w:sz w:val="24"/>
              </w:rPr>
              <w:t>форма).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p>
            <w:pPr>
              <w:spacing w:after="160" w:line="240" w:lineRule="auto"/>
              <w:contextualSpacing/>
              <w:rPr>
                <w:rFonts w:ascii="Times New Roman" w:hAnsi="Times New Roman" w:eastAsia="Times New Roman" w:cs="Times New Roman"/>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ind w:right="95"/>
              <w:rPr>
                <w:sz w:val="24"/>
              </w:rPr>
            </w:pPr>
            <w:r>
              <w:rPr>
                <w:sz w:val="24"/>
              </w:rPr>
              <w:t>Понимание слов, обозначающих признак действия (хорошо, плохо).</w:t>
            </w:r>
            <w:r>
              <w:rPr>
                <w:spacing w:val="-57"/>
                <w:sz w:val="24"/>
              </w:rPr>
              <w:t xml:space="preserve"> </w:t>
            </w:r>
            <w:r>
              <w:rPr>
                <w:sz w:val="24"/>
              </w:rPr>
              <w:t>Понимание</w:t>
            </w:r>
            <w:r>
              <w:rPr>
                <w:spacing w:val="-2"/>
                <w:sz w:val="24"/>
              </w:rPr>
              <w:t xml:space="preserve"> </w:t>
            </w:r>
            <w:r>
              <w:rPr>
                <w:sz w:val="24"/>
              </w:rPr>
              <w:t>простых</w:t>
            </w:r>
            <w:r>
              <w:rPr>
                <w:spacing w:val="2"/>
                <w:sz w:val="24"/>
              </w:rPr>
              <w:t xml:space="preserve"> </w:t>
            </w:r>
            <w:r>
              <w:rPr>
                <w:sz w:val="24"/>
              </w:rPr>
              <w:t>предложений.</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p>
            <w:pPr>
              <w:spacing w:after="160" w:line="240" w:lineRule="auto"/>
              <w:contextualSpacing/>
              <w:rPr>
                <w:rFonts w:ascii="Times New Roman" w:hAnsi="Times New Roman" w:eastAsia="Times New Roman" w:cs="Times New Roman"/>
                <w:lang w:eastAsia="ru-RU"/>
              </w:rPr>
            </w:pP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Коррекция недостатков моторики</w:t>
            </w:r>
          </w:p>
          <w:p>
            <w:pPr>
              <w:spacing w:after="160" w:line="240" w:lineRule="auto"/>
              <w:contextualSpacing/>
              <w:rPr>
                <w:rFonts w:ascii="Times New Roman" w:hAnsi="Times New Roman" w:eastAsia="Times New Roman" w:cs="Times New Roman"/>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учебные действия в  громкоречевой форме.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Сообщение</w:t>
            </w:r>
            <w:r>
              <w:rPr>
                <w:spacing w:val="-5"/>
                <w:sz w:val="24"/>
              </w:rPr>
              <w:t xml:space="preserve"> </w:t>
            </w:r>
            <w:r>
              <w:rPr>
                <w:sz w:val="24"/>
              </w:rPr>
              <w:t>собственного</w:t>
            </w:r>
            <w:r>
              <w:rPr>
                <w:spacing w:val="-4"/>
                <w:sz w:val="24"/>
              </w:rPr>
              <w:t xml:space="preserve"> </w:t>
            </w:r>
            <w:r>
              <w:rPr>
                <w:sz w:val="24"/>
              </w:rPr>
              <w:t>имени</w:t>
            </w:r>
            <w:r>
              <w:rPr>
                <w:spacing w:val="-3"/>
                <w:sz w:val="24"/>
              </w:rPr>
              <w:t xml:space="preserve"> </w:t>
            </w:r>
            <w:r>
              <w:rPr>
                <w:sz w:val="24"/>
              </w:rPr>
              <w:t>посредством</w:t>
            </w:r>
            <w:r>
              <w:rPr>
                <w:spacing w:val="-4"/>
                <w:sz w:val="24"/>
              </w:rPr>
              <w:t xml:space="preserve"> </w:t>
            </w:r>
            <w:r>
              <w:rPr>
                <w:sz w:val="24"/>
              </w:rPr>
              <w:t>напечатанного</w:t>
            </w:r>
            <w:r>
              <w:rPr>
                <w:spacing w:val="-3"/>
                <w:sz w:val="24"/>
              </w:rPr>
              <w:t xml:space="preserve"> </w:t>
            </w:r>
            <w:r>
              <w:rPr>
                <w:sz w:val="24"/>
              </w:rPr>
              <w:t>слова.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vAlign w:val="center"/>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принимать и сохранять направленность взгляда на говорящего, на задание.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Сообщение</w:t>
            </w:r>
            <w:r>
              <w:rPr>
                <w:spacing w:val="-4"/>
                <w:sz w:val="24"/>
              </w:rPr>
              <w:t xml:space="preserve"> </w:t>
            </w:r>
            <w:r>
              <w:rPr>
                <w:sz w:val="24"/>
              </w:rPr>
              <w:t>имён</w:t>
            </w:r>
            <w:r>
              <w:rPr>
                <w:spacing w:val="-3"/>
                <w:sz w:val="24"/>
              </w:rPr>
              <w:t xml:space="preserve"> </w:t>
            </w:r>
            <w:r>
              <w:rPr>
                <w:sz w:val="24"/>
              </w:rPr>
              <w:t>членов</w:t>
            </w:r>
            <w:r>
              <w:rPr>
                <w:spacing w:val="-4"/>
                <w:sz w:val="24"/>
              </w:rPr>
              <w:t xml:space="preserve"> </w:t>
            </w:r>
            <w:r>
              <w:rPr>
                <w:sz w:val="24"/>
              </w:rPr>
              <w:t>семьи</w:t>
            </w:r>
            <w:r>
              <w:rPr>
                <w:spacing w:val="-3"/>
                <w:sz w:val="24"/>
              </w:rPr>
              <w:t xml:space="preserve"> </w:t>
            </w:r>
            <w:r>
              <w:rPr>
                <w:sz w:val="24"/>
              </w:rPr>
              <w:t>посредством</w:t>
            </w:r>
            <w:r>
              <w:rPr>
                <w:spacing w:val="-3"/>
                <w:sz w:val="24"/>
              </w:rPr>
              <w:t xml:space="preserve"> </w:t>
            </w:r>
            <w:r>
              <w:rPr>
                <w:sz w:val="24"/>
              </w:rPr>
              <w:t>напечатанного</w:t>
            </w:r>
            <w:r>
              <w:rPr>
                <w:spacing w:val="-3"/>
                <w:sz w:val="24"/>
              </w:rPr>
              <w:t xml:space="preserve"> </w:t>
            </w:r>
            <w:r>
              <w:rPr>
                <w:sz w:val="24"/>
              </w:rPr>
              <w:t>слова.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tc>
        <w:tc>
          <w:tcPr>
            <w:tcW w:w="1944" w:type="dxa"/>
            <w:tcBorders>
              <w:top w:val="single" w:color="auto" w:sz="4" w:space="0"/>
              <w:left w:val="single" w:color="auto" w:sz="4" w:space="0"/>
              <w:bottom w:val="single" w:color="auto" w:sz="4" w:space="0"/>
              <w:right w:val="single" w:color="auto" w:sz="4" w:space="0"/>
            </w:tcBorders>
            <w:vAlign w:val="center"/>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p>
            <w:pPr>
              <w:spacing w:after="160" w:line="240" w:lineRule="auto"/>
              <w:contextualSpacing/>
              <w:rPr>
                <w:rFonts w:ascii="Times New Roman" w:hAnsi="Times New Roman" w:eastAsia="Times New Roman" w:cs="Times New Roman"/>
                <w:color w:val="000000"/>
                <w:shd w:val="clear" w:color="auto" w:fill="FFFFFF"/>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ind w:right="114"/>
              <w:rPr>
                <w:sz w:val="24"/>
              </w:rPr>
            </w:pPr>
            <w:r>
              <w:rPr>
                <w:sz w:val="24"/>
              </w:rPr>
              <w:t>Составление</w:t>
            </w:r>
            <w:r>
              <w:rPr>
                <w:spacing w:val="-5"/>
                <w:sz w:val="24"/>
              </w:rPr>
              <w:t xml:space="preserve"> </w:t>
            </w:r>
            <w:r>
              <w:rPr>
                <w:sz w:val="24"/>
              </w:rPr>
              <w:t>простых</w:t>
            </w:r>
            <w:r>
              <w:rPr>
                <w:spacing w:val="-4"/>
                <w:sz w:val="24"/>
              </w:rPr>
              <w:t xml:space="preserve"> </w:t>
            </w:r>
            <w:r>
              <w:rPr>
                <w:sz w:val="24"/>
              </w:rPr>
              <w:t>предложений</w:t>
            </w:r>
            <w:r>
              <w:rPr>
                <w:spacing w:val="-4"/>
                <w:sz w:val="24"/>
              </w:rPr>
              <w:t xml:space="preserve"> </w:t>
            </w:r>
            <w:r>
              <w:rPr>
                <w:sz w:val="24"/>
              </w:rPr>
              <w:t>с</w:t>
            </w:r>
            <w:r>
              <w:rPr>
                <w:spacing w:val="-5"/>
                <w:sz w:val="24"/>
              </w:rPr>
              <w:t xml:space="preserve"> </w:t>
            </w:r>
            <w:r>
              <w:rPr>
                <w:sz w:val="24"/>
              </w:rPr>
              <w:t>использованием</w:t>
            </w:r>
            <w:r>
              <w:rPr>
                <w:spacing w:val="-5"/>
                <w:sz w:val="24"/>
              </w:rPr>
              <w:t xml:space="preserve"> </w:t>
            </w:r>
            <w:r>
              <w:rPr>
                <w:sz w:val="24"/>
              </w:rPr>
              <w:t>графического</w:t>
            </w:r>
            <w:r>
              <w:rPr>
                <w:spacing w:val="-57"/>
                <w:sz w:val="24"/>
              </w:rPr>
              <w:t xml:space="preserve"> </w:t>
            </w:r>
            <w:r>
              <w:rPr>
                <w:sz w:val="24"/>
              </w:rPr>
              <w:t>изображения (фотография, цветная картинка).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color="auto" w:sz="4" w:space="0"/>
              <w:left w:val="single" w:color="auto" w:sz="4" w:space="0"/>
              <w:bottom w:val="single" w:color="auto" w:sz="4" w:space="0"/>
              <w:right w:val="single" w:color="auto" w:sz="4" w:space="0"/>
            </w:tcBorders>
            <w:vAlign w:val="center"/>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hd w:val="clear" w:color="auto" w:fill="FFFFFF"/>
              <w:spacing w:after="16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ind w:right="272"/>
              <w:rPr>
                <w:sz w:val="24"/>
              </w:rPr>
            </w:pPr>
            <w:r>
              <w:rPr>
                <w:sz w:val="24"/>
              </w:rPr>
              <w:t>Узнавание (различение) напечатанных слов, обозначающих имена</w:t>
            </w:r>
            <w:r>
              <w:rPr>
                <w:spacing w:val="-58"/>
                <w:sz w:val="24"/>
              </w:rPr>
              <w:t xml:space="preserve"> </w:t>
            </w:r>
            <w:r>
              <w:rPr>
                <w:sz w:val="24"/>
              </w:rPr>
              <w:t>людей,</w:t>
            </w:r>
            <w:r>
              <w:rPr>
                <w:spacing w:val="-1"/>
                <w:sz w:val="24"/>
              </w:rPr>
              <w:t xml:space="preserve"> </w:t>
            </w:r>
            <w:r>
              <w:rPr>
                <w:sz w:val="24"/>
              </w:rPr>
              <w:t>названия предметов.</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принимать и сохранять направленность взгляда на говорящего, на задание.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rPr>
                <w:sz w:val="24"/>
              </w:rPr>
            </w:pPr>
            <w:r>
              <w:rPr>
                <w:sz w:val="24"/>
              </w:rPr>
              <w:t>Использование</w:t>
            </w:r>
            <w:r>
              <w:rPr>
                <w:spacing w:val="-5"/>
                <w:sz w:val="24"/>
              </w:rPr>
              <w:t xml:space="preserve"> </w:t>
            </w:r>
            <w:r>
              <w:rPr>
                <w:sz w:val="24"/>
              </w:rPr>
              <w:t>карточек</w:t>
            </w:r>
            <w:r>
              <w:rPr>
                <w:spacing w:val="-3"/>
                <w:sz w:val="24"/>
              </w:rPr>
              <w:t xml:space="preserve"> </w:t>
            </w:r>
            <w:r>
              <w:rPr>
                <w:sz w:val="24"/>
              </w:rPr>
              <w:t>с</w:t>
            </w:r>
            <w:r>
              <w:rPr>
                <w:spacing w:val="-4"/>
                <w:sz w:val="24"/>
              </w:rPr>
              <w:t xml:space="preserve"> </w:t>
            </w:r>
            <w:r>
              <w:rPr>
                <w:sz w:val="24"/>
              </w:rPr>
              <w:t>напечатанными</w:t>
            </w:r>
            <w:r>
              <w:rPr>
                <w:spacing w:val="-4"/>
                <w:sz w:val="24"/>
              </w:rPr>
              <w:t xml:space="preserve"> </w:t>
            </w:r>
            <w:r>
              <w:rPr>
                <w:sz w:val="24"/>
              </w:rPr>
              <w:t>словами</w:t>
            </w:r>
            <w:r>
              <w:rPr>
                <w:spacing w:val="-3"/>
                <w:sz w:val="24"/>
              </w:rPr>
              <w:t xml:space="preserve"> </w:t>
            </w:r>
            <w:r>
              <w:rPr>
                <w:sz w:val="24"/>
              </w:rPr>
              <w:t>как</w:t>
            </w:r>
            <w:r>
              <w:rPr>
                <w:spacing w:val="-3"/>
                <w:sz w:val="24"/>
              </w:rPr>
              <w:t xml:space="preserve"> </w:t>
            </w:r>
            <w:r>
              <w:rPr>
                <w:sz w:val="24"/>
              </w:rPr>
              <w:t>средства</w:t>
            </w:r>
            <w:r>
              <w:rPr>
                <w:spacing w:val="-57"/>
                <w:sz w:val="24"/>
              </w:rPr>
              <w:t xml:space="preserve"> </w:t>
            </w:r>
            <w:r>
              <w:rPr>
                <w:sz w:val="24"/>
              </w:rPr>
              <w:t>коммуникации.</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lang w:eastAsia="ru-RU"/>
              </w:rPr>
              <w:t>Формирование ощущений от определения температуры</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учебные действия в  громкоречевой форме.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70" w:lineRule="exact"/>
              <w:rPr>
                <w:sz w:val="24"/>
              </w:rPr>
            </w:pPr>
            <w:r>
              <w:rPr>
                <w:sz w:val="24"/>
              </w:rPr>
              <w:t>Адекватная</w:t>
            </w:r>
            <w:r>
              <w:rPr>
                <w:spacing w:val="-2"/>
                <w:sz w:val="24"/>
              </w:rPr>
              <w:t xml:space="preserve"> </w:t>
            </w:r>
            <w:r>
              <w:rPr>
                <w:sz w:val="24"/>
              </w:rPr>
              <w:t>ответная</w:t>
            </w:r>
            <w:r>
              <w:rPr>
                <w:spacing w:val="-2"/>
                <w:sz w:val="24"/>
              </w:rPr>
              <w:t xml:space="preserve"> </w:t>
            </w:r>
            <w:r>
              <w:rPr>
                <w:sz w:val="24"/>
              </w:rPr>
              <w:t>реакция</w:t>
            </w:r>
            <w:r>
              <w:rPr>
                <w:spacing w:val="-2"/>
                <w:sz w:val="24"/>
              </w:rPr>
              <w:t xml:space="preserve"> </w:t>
            </w:r>
            <w:r>
              <w:rPr>
                <w:sz w:val="24"/>
              </w:rPr>
              <w:t>на</w:t>
            </w:r>
            <w:r>
              <w:rPr>
                <w:spacing w:val="-3"/>
                <w:sz w:val="24"/>
              </w:rPr>
              <w:t xml:space="preserve"> </w:t>
            </w:r>
            <w:r>
              <w:rPr>
                <w:sz w:val="24"/>
              </w:rPr>
              <w:t>речь</w:t>
            </w:r>
            <w:r>
              <w:rPr>
                <w:spacing w:val="-2"/>
                <w:sz w:val="24"/>
              </w:rPr>
              <w:t xml:space="preserve"> </w:t>
            </w:r>
            <w:r>
              <w:rPr>
                <w:sz w:val="24"/>
              </w:rPr>
              <w:t>и</w:t>
            </w:r>
            <w:r>
              <w:rPr>
                <w:spacing w:val="-3"/>
                <w:sz w:val="24"/>
              </w:rPr>
              <w:t xml:space="preserve"> </w:t>
            </w:r>
            <w:r>
              <w:rPr>
                <w:sz w:val="24"/>
              </w:rPr>
              <w:t>интонацию</w:t>
            </w:r>
            <w:r>
              <w:rPr>
                <w:spacing w:val="-2"/>
                <w:sz w:val="24"/>
              </w:rPr>
              <w:t xml:space="preserve"> </w:t>
            </w:r>
            <w:r>
              <w:rPr>
                <w:sz w:val="24"/>
              </w:rPr>
              <w:t>человека.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ind w:left="0"/>
              <w:rPr>
                <w:sz w:val="24"/>
              </w:rPr>
            </w:pPr>
            <w:r>
              <w:rPr>
                <w:sz w:val="24"/>
              </w:rPr>
              <w:t>Установление контакта с собеседником. Реагирование на</w:t>
            </w:r>
            <w:r>
              <w:rPr>
                <w:spacing w:val="-58"/>
                <w:sz w:val="24"/>
              </w:rPr>
              <w:t xml:space="preserve"> </w:t>
            </w:r>
            <w:r>
              <w:rPr>
                <w:sz w:val="24"/>
              </w:rPr>
              <w:t>собственное</w:t>
            </w:r>
            <w:r>
              <w:rPr>
                <w:spacing w:val="-2"/>
                <w:sz w:val="24"/>
              </w:rPr>
              <w:t xml:space="preserve"> </w:t>
            </w:r>
            <w:r>
              <w:rPr>
                <w:sz w:val="24"/>
              </w:rPr>
              <w:t>имя.</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bCs/>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p>
            <w:pPr>
              <w:spacing w:after="160" w:line="240" w:lineRule="auto"/>
              <w:contextualSpacing/>
              <w:rPr>
                <w:rFonts w:ascii="Times New Roman" w:hAnsi="Times New Roman" w:eastAsia="Times New Roman" w:cs="Times New Roman"/>
                <w:lang w:eastAsia="ru-RU"/>
              </w:rPr>
            </w:pP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p>
            <w:pPr>
              <w:spacing w:after="160" w:line="240" w:lineRule="auto"/>
              <w:contextualSpacing/>
              <w:rPr>
                <w:rFonts w:ascii="Times New Roman" w:hAnsi="Times New Roman" w:eastAsia="Times New Roman" w:cs="Times New Roman"/>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учебные действия в  громкоречевой форме.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Приветствие</w:t>
            </w:r>
            <w:r>
              <w:rPr>
                <w:spacing w:val="-5"/>
                <w:sz w:val="24"/>
              </w:rPr>
              <w:t xml:space="preserve"> </w:t>
            </w:r>
            <w:r>
              <w:rPr>
                <w:sz w:val="24"/>
              </w:rPr>
              <w:t>собеседника.</w:t>
            </w:r>
            <w:r>
              <w:rPr>
                <w:spacing w:val="-3"/>
                <w:sz w:val="24"/>
              </w:rPr>
              <w:t xml:space="preserve"> </w:t>
            </w:r>
            <w:r>
              <w:rPr>
                <w:sz w:val="24"/>
              </w:rPr>
              <w:t>Привлечение</w:t>
            </w:r>
            <w:r>
              <w:rPr>
                <w:spacing w:val="-4"/>
                <w:sz w:val="24"/>
              </w:rPr>
              <w:t xml:space="preserve"> </w:t>
            </w:r>
            <w:r>
              <w:rPr>
                <w:sz w:val="24"/>
              </w:rPr>
              <w:t>к</w:t>
            </w:r>
            <w:r>
              <w:rPr>
                <w:spacing w:val="-3"/>
                <w:sz w:val="24"/>
              </w:rPr>
              <w:t xml:space="preserve"> </w:t>
            </w:r>
            <w:r>
              <w:rPr>
                <w:sz w:val="24"/>
              </w:rPr>
              <w:t>себе</w:t>
            </w:r>
            <w:r>
              <w:rPr>
                <w:spacing w:val="-2"/>
                <w:sz w:val="24"/>
              </w:rPr>
              <w:t xml:space="preserve"> </w:t>
            </w:r>
            <w:r>
              <w:rPr>
                <w:sz w:val="24"/>
              </w:rPr>
              <w:t>внимания.</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простых по звуковому составу слов (мама, папа, дядя и др.)</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принимать и сохранять направленность взгляд на говорящего, на задание.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Реагирование на собственное имя;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Обращение</w:t>
            </w:r>
            <w:r>
              <w:rPr>
                <w:spacing w:val="-3"/>
                <w:sz w:val="24"/>
              </w:rPr>
              <w:t xml:space="preserve"> </w:t>
            </w:r>
            <w:r>
              <w:rPr>
                <w:sz w:val="24"/>
              </w:rPr>
              <w:t>с</w:t>
            </w:r>
            <w:r>
              <w:rPr>
                <w:spacing w:val="-2"/>
                <w:sz w:val="24"/>
              </w:rPr>
              <w:t xml:space="preserve"> </w:t>
            </w:r>
            <w:r>
              <w:rPr>
                <w:sz w:val="24"/>
              </w:rPr>
              <w:t>просьбой</w:t>
            </w:r>
            <w:r>
              <w:rPr>
                <w:spacing w:val="-1"/>
                <w:sz w:val="24"/>
              </w:rPr>
              <w:t xml:space="preserve"> </w:t>
            </w:r>
            <w:r>
              <w:rPr>
                <w:sz w:val="24"/>
              </w:rPr>
              <w:t>о</w:t>
            </w:r>
            <w:r>
              <w:rPr>
                <w:spacing w:val="-1"/>
                <w:sz w:val="24"/>
              </w:rPr>
              <w:t xml:space="preserve"> </w:t>
            </w:r>
            <w:r>
              <w:rPr>
                <w:sz w:val="24"/>
              </w:rPr>
              <w:t>помощи.</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.Реагирование на собственное имя</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bCs/>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p>
            <w:pPr>
              <w:spacing w:after="160" w:line="240" w:lineRule="auto"/>
              <w:contextualSpacing/>
              <w:rPr>
                <w:rFonts w:ascii="Times New Roman" w:hAnsi="Times New Roman" w:eastAsia="Times New Roman" w:cs="Times New Roman"/>
                <w:lang w:eastAsia="ru-RU"/>
              </w:rPr>
            </w:pP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простых по звуковому составу слов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Выражение</w:t>
            </w:r>
            <w:r>
              <w:rPr>
                <w:spacing w:val="-4"/>
                <w:sz w:val="24"/>
              </w:rPr>
              <w:t xml:space="preserve"> </w:t>
            </w:r>
            <w:r>
              <w:rPr>
                <w:sz w:val="24"/>
              </w:rPr>
              <w:t>согласия,</w:t>
            </w:r>
            <w:r>
              <w:rPr>
                <w:spacing w:val="-3"/>
                <w:sz w:val="24"/>
              </w:rPr>
              <w:t xml:space="preserve"> </w:t>
            </w:r>
            <w:r>
              <w:rPr>
                <w:sz w:val="24"/>
              </w:rPr>
              <w:t>благодарности.</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Узнавание (различение) имён членов семьи, учащихся класса, педагогов</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b/>
                <w:lang w:eastAsia="ru-RU"/>
              </w:rPr>
            </w:pPr>
            <w:r>
              <w:rPr>
                <w:rFonts w:ascii="Times New Roman" w:hAnsi="Times New Roman" w:eastAsia="Times New Roman" w:cs="Times New Roman"/>
                <w:b/>
                <w:lang w:eastAsia="ru-RU"/>
              </w:rPr>
              <w:t>Восприятие формы, величины, цвета, конструирование предметов</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Узнавание (различение) имён членов семьи, обучающихся класса, педагогов;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Задавание</w:t>
            </w:r>
            <w:r>
              <w:rPr>
                <w:spacing w:val="-4"/>
                <w:sz w:val="24"/>
              </w:rPr>
              <w:t xml:space="preserve"> </w:t>
            </w:r>
            <w:r>
              <w:rPr>
                <w:sz w:val="24"/>
              </w:rPr>
              <w:t>вопросов.</w:t>
            </w:r>
            <w:r>
              <w:rPr>
                <w:spacing w:val="-2"/>
                <w:sz w:val="24"/>
              </w:rPr>
              <w:t xml:space="preserve"> </w:t>
            </w:r>
            <w:r>
              <w:rPr>
                <w:sz w:val="24"/>
              </w:rPr>
              <w:t>Ответы</w:t>
            </w:r>
            <w:r>
              <w:rPr>
                <w:spacing w:val="-3"/>
                <w:sz w:val="24"/>
              </w:rPr>
              <w:t xml:space="preserve"> </w:t>
            </w:r>
            <w:r>
              <w:rPr>
                <w:sz w:val="24"/>
              </w:rPr>
              <w:t>на</w:t>
            </w:r>
            <w:r>
              <w:rPr>
                <w:spacing w:val="-1"/>
                <w:sz w:val="24"/>
              </w:rPr>
              <w:t xml:space="preserve"> </w:t>
            </w:r>
            <w:r>
              <w:rPr>
                <w:sz w:val="24"/>
              </w:rPr>
              <w:t>вопросы.</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Узнавание (различение) имён членов семьи, учащихся класса, педагогов</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bCs/>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p>
            <w:pPr>
              <w:spacing w:after="160" w:line="240" w:lineRule="auto"/>
              <w:contextualSpacing/>
              <w:rPr>
                <w:rFonts w:ascii="Times New Roman" w:hAnsi="Times New Roman" w:eastAsia="Times New Roman" w:cs="Times New Roman"/>
                <w:lang w:eastAsia="ru-RU"/>
              </w:rPr>
            </w:pP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hd w:val="clear" w:color="auto" w:fill="FFFFFF"/>
              <w:spacing w:after="16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pPr>
              <w:shd w:val="clear" w:color="auto" w:fill="FFFFFF"/>
              <w:spacing w:after="160" w:line="240" w:lineRule="auto"/>
              <w:contextualSpacing/>
              <w:rPr>
                <w:rFonts w:ascii="Times New Roman" w:hAnsi="Times New Roman" w:eastAsia="Times New Roman" w:cs="Times New Roman"/>
                <w:color w:val="000000"/>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Узнавание (различение) имён членов семьи, обучающихся класса, педагогов;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ind w:left="0"/>
              <w:rPr>
                <w:sz w:val="24"/>
              </w:rPr>
            </w:pPr>
            <w:r>
              <w:rPr>
                <w:sz w:val="24"/>
              </w:rPr>
              <w:t>Поддержание зрительного контакта с собеседником, соблюдение</w:t>
            </w:r>
            <w:r>
              <w:rPr>
                <w:spacing w:val="-58"/>
                <w:sz w:val="24"/>
              </w:rPr>
              <w:t xml:space="preserve"> </w:t>
            </w:r>
            <w:r>
              <w:rPr>
                <w:sz w:val="24"/>
              </w:rPr>
              <w:t>дистанции</w:t>
            </w:r>
            <w:r>
              <w:rPr>
                <w:spacing w:val="-1"/>
                <w:sz w:val="24"/>
              </w:rPr>
              <w:t xml:space="preserve"> </w:t>
            </w:r>
            <w:r>
              <w:rPr>
                <w:sz w:val="24"/>
              </w:rPr>
              <w:t>(очередности) в</w:t>
            </w:r>
            <w:r>
              <w:rPr>
                <w:spacing w:val="-2"/>
                <w:sz w:val="24"/>
              </w:rPr>
              <w:t xml:space="preserve"> </w:t>
            </w:r>
            <w:r>
              <w:rPr>
                <w:sz w:val="24"/>
              </w:rPr>
              <w:t>разговоре.</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w:t>
            </w:r>
          </w:p>
        </w:tc>
        <w:tc>
          <w:tcPr>
            <w:tcW w:w="1939" w:type="dxa"/>
            <w:tcBorders>
              <w:top w:val="single" w:color="auto" w:sz="4" w:space="0"/>
              <w:left w:val="single" w:color="auto" w:sz="4" w:space="0"/>
              <w:bottom w:val="single" w:color="auto" w:sz="4" w:space="0"/>
              <w:right w:val="single" w:color="auto" w:sz="4" w:space="0"/>
            </w:tcBorders>
          </w:tcPr>
          <w:p>
            <w:pPr>
              <w:widowControl w:val="0"/>
              <w:overflowPunct w:val="0"/>
              <w:autoSpaceDE w:val="0"/>
              <w:autoSpaceDN w:val="0"/>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действия по образцу.</w:t>
            </w:r>
          </w:p>
          <w:p>
            <w:pPr>
              <w:spacing w:after="160" w:line="240" w:lineRule="auto"/>
              <w:contextualSpacing/>
              <w:rPr>
                <w:rFonts w:ascii="Times New Roman" w:hAnsi="Times New Roman" w:eastAsia="Times New Roman" w:cs="Times New Roman"/>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Узнавание (различение) имён членов семьи, обучающихся класса, педагогов;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Общение</w:t>
            </w:r>
            <w:r>
              <w:rPr>
                <w:spacing w:val="-4"/>
                <w:sz w:val="24"/>
              </w:rPr>
              <w:t xml:space="preserve"> </w:t>
            </w:r>
            <w:r>
              <w:rPr>
                <w:sz w:val="24"/>
              </w:rPr>
              <w:t>с</w:t>
            </w:r>
            <w:r>
              <w:rPr>
                <w:spacing w:val="-4"/>
                <w:sz w:val="24"/>
              </w:rPr>
              <w:t xml:space="preserve"> </w:t>
            </w:r>
            <w:r>
              <w:rPr>
                <w:sz w:val="24"/>
              </w:rPr>
              <w:t>собеседником</w:t>
            </w:r>
            <w:r>
              <w:rPr>
                <w:spacing w:val="-4"/>
                <w:sz w:val="24"/>
              </w:rPr>
              <w:t xml:space="preserve"> </w:t>
            </w:r>
            <w:r>
              <w:rPr>
                <w:sz w:val="24"/>
              </w:rPr>
              <w:t>с учетом его</w:t>
            </w:r>
            <w:r>
              <w:rPr>
                <w:spacing w:val="-4"/>
                <w:sz w:val="24"/>
              </w:rPr>
              <w:t xml:space="preserve"> </w:t>
            </w:r>
            <w:r>
              <w:rPr>
                <w:sz w:val="24"/>
              </w:rPr>
              <w:t>эмоционального</w:t>
            </w:r>
            <w:r>
              <w:rPr>
                <w:spacing w:val="-3"/>
                <w:sz w:val="24"/>
              </w:rPr>
              <w:t xml:space="preserve"> </w:t>
            </w:r>
            <w:r>
              <w:rPr>
                <w:sz w:val="24"/>
              </w:rPr>
              <w:t>состояния.</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Прощание</w:t>
            </w:r>
            <w:r>
              <w:rPr>
                <w:spacing w:val="-4"/>
                <w:sz w:val="24"/>
              </w:rPr>
              <w:t xml:space="preserve"> </w:t>
            </w:r>
            <w:r>
              <w:rPr>
                <w:sz w:val="24"/>
              </w:rPr>
              <w:t>с</w:t>
            </w:r>
            <w:r>
              <w:rPr>
                <w:spacing w:val="-3"/>
                <w:sz w:val="24"/>
              </w:rPr>
              <w:t xml:space="preserve"> </w:t>
            </w:r>
            <w:r>
              <w:rPr>
                <w:sz w:val="24"/>
              </w:rPr>
              <w:t>собеседником.</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слов, обозначающих действия предмета (пить, есть, сидеть, стоять, бегать, спать, рисовать, играть, гулять и др.)</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проявлять познавательную инициативу в учебном сотрудничестве.</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Указание</w:t>
            </w:r>
            <w:r>
              <w:rPr>
                <w:spacing w:val="-4"/>
                <w:sz w:val="24"/>
              </w:rPr>
              <w:t xml:space="preserve"> </w:t>
            </w:r>
            <w:r>
              <w:rPr>
                <w:sz w:val="24"/>
              </w:rPr>
              <w:t>взглядом</w:t>
            </w:r>
            <w:r>
              <w:rPr>
                <w:spacing w:val="-6"/>
                <w:sz w:val="24"/>
              </w:rPr>
              <w:t xml:space="preserve"> </w:t>
            </w:r>
            <w:r>
              <w:rPr>
                <w:sz w:val="24"/>
              </w:rPr>
              <w:t>на</w:t>
            </w:r>
            <w:r>
              <w:rPr>
                <w:spacing w:val="-4"/>
                <w:sz w:val="24"/>
              </w:rPr>
              <w:t xml:space="preserve"> </w:t>
            </w:r>
            <w:r>
              <w:rPr>
                <w:sz w:val="24"/>
              </w:rPr>
              <w:t>объект</w:t>
            </w:r>
            <w:r>
              <w:rPr>
                <w:spacing w:val="-2"/>
                <w:sz w:val="24"/>
              </w:rPr>
              <w:t xml:space="preserve"> </w:t>
            </w:r>
            <w:r>
              <w:rPr>
                <w:sz w:val="24"/>
              </w:rPr>
              <w:t>при</w:t>
            </w:r>
            <w:r>
              <w:rPr>
                <w:spacing w:val="-3"/>
                <w:sz w:val="24"/>
              </w:rPr>
              <w:t xml:space="preserve"> </w:t>
            </w:r>
            <w:r>
              <w:rPr>
                <w:sz w:val="24"/>
              </w:rPr>
              <w:t>выражении</w:t>
            </w:r>
            <w:r>
              <w:rPr>
                <w:spacing w:val="-3"/>
                <w:sz w:val="24"/>
              </w:rPr>
              <w:t xml:space="preserve"> </w:t>
            </w:r>
            <w:r>
              <w:rPr>
                <w:sz w:val="24"/>
              </w:rPr>
              <w:t>своих</w:t>
            </w:r>
            <w:r>
              <w:rPr>
                <w:spacing w:val="4"/>
                <w:sz w:val="24"/>
              </w:rPr>
              <w:t xml:space="preserve"> </w:t>
            </w:r>
            <w:r>
              <w:rPr>
                <w:sz w:val="24"/>
              </w:rPr>
              <w:t>желаний.</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слов, обозначающих признак предмета (цвет, величина, форма и др.).</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ориентироваться на понимание предложений и оценок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hd w:val="clear" w:color="auto" w:fill="FFFFFF"/>
              <w:spacing w:after="16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pPr>
              <w:shd w:val="clear" w:color="auto" w:fill="FFFFFF"/>
              <w:spacing w:after="160" w:line="240" w:lineRule="auto"/>
              <w:contextualSpacing/>
              <w:rPr>
                <w:rFonts w:ascii="Times New Roman" w:hAnsi="Times New Roman" w:eastAsia="Times New Roman" w:cs="Times New Roman"/>
                <w:color w:val="000000"/>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ind w:right="472"/>
              <w:rPr>
                <w:sz w:val="24"/>
              </w:rPr>
            </w:pPr>
            <w:r>
              <w:rPr>
                <w:sz w:val="24"/>
              </w:rPr>
              <w:t>Выражение</w:t>
            </w:r>
            <w:r>
              <w:rPr>
                <w:spacing w:val="-4"/>
                <w:sz w:val="24"/>
              </w:rPr>
              <w:t xml:space="preserve"> </w:t>
            </w:r>
            <w:r>
              <w:rPr>
                <w:sz w:val="24"/>
              </w:rPr>
              <w:t>жестом</w:t>
            </w:r>
            <w:r>
              <w:rPr>
                <w:spacing w:val="-3"/>
                <w:sz w:val="24"/>
              </w:rPr>
              <w:t xml:space="preserve"> </w:t>
            </w:r>
            <w:r>
              <w:rPr>
                <w:sz w:val="24"/>
              </w:rPr>
              <w:t>согласия</w:t>
            </w:r>
            <w:r>
              <w:rPr>
                <w:spacing w:val="-4"/>
                <w:sz w:val="24"/>
              </w:rPr>
              <w:t xml:space="preserve"> </w:t>
            </w:r>
            <w:r>
              <w:rPr>
                <w:sz w:val="24"/>
              </w:rPr>
              <w:t>(несогласия),</w:t>
            </w:r>
            <w:r>
              <w:rPr>
                <w:spacing w:val="-3"/>
                <w:sz w:val="24"/>
              </w:rPr>
              <w:t xml:space="preserve"> </w:t>
            </w:r>
            <w:r>
              <w:rPr>
                <w:sz w:val="24"/>
              </w:rPr>
              <w:t>благодарности,</w:t>
            </w:r>
            <w:r>
              <w:rPr>
                <w:spacing w:val="-3"/>
                <w:sz w:val="24"/>
              </w:rPr>
              <w:t xml:space="preserve"> </w:t>
            </w:r>
            <w:r>
              <w:rPr>
                <w:sz w:val="24"/>
              </w:rPr>
              <w:t>своих</w:t>
            </w:r>
            <w:r>
              <w:rPr>
                <w:spacing w:val="-57"/>
                <w:sz w:val="24"/>
              </w:rPr>
              <w:t xml:space="preserve"> </w:t>
            </w:r>
            <w:r>
              <w:rPr>
                <w:sz w:val="24"/>
              </w:rPr>
              <w:t>желаний.</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слов, обозначающих признак действия, состояние (громко, тихо, быстро, медленно, хорошо, плохо, весело, грустно и др.).</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ind w:left="0"/>
              <w:rPr>
                <w:sz w:val="24"/>
              </w:rPr>
            </w:pPr>
            <w:r>
              <w:rPr>
                <w:sz w:val="24"/>
              </w:rPr>
              <w:t>Приветствие (прощание), обращение за помощью, ответы на</w:t>
            </w:r>
            <w:r>
              <w:rPr>
                <w:spacing w:val="-57"/>
                <w:sz w:val="24"/>
              </w:rPr>
              <w:t xml:space="preserve"> </w:t>
            </w:r>
            <w:r>
              <w:rPr>
                <w:sz w:val="24"/>
              </w:rPr>
              <w:t>вопросы</w:t>
            </w:r>
            <w:r>
              <w:rPr>
                <w:spacing w:val="-1"/>
                <w:sz w:val="24"/>
              </w:rPr>
              <w:t xml:space="preserve"> </w:t>
            </w:r>
            <w:r>
              <w:rPr>
                <w:sz w:val="24"/>
              </w:rPr>
              <w:t>с</w:t>
            </w:r>
            <w:r>
              <w:rPr>
                <w:spacing w:val="-2"/>
                <w:sz w:val="24"/>
              </w:rPr>
              <w:t xml:space="preserve"> </w:t>
            </w:r>
            <w:r>
              <w:rPr>
                <w:sz w:val="24"/>
              </w:rPr>
              <w:t>использованием</w:t>
            </w:r>
            <w:r>
              <w:rPr>
                <w:spacing w:val="-1"/>
                <w:sz w:val="24"/>
              </w:rPr>
              <w:t xml:space="preserve"> </w:t>
            </w:r>
            <w:r>
              <w:rPr>
                <w:sz w:val="24"/>
              </w:rPr>
              <w:t>жеста.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слов, указывающих на предмет, его признак (я, он, мой, твой и др.)</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проявлять познавательную инициативу в учебном сотрудничестве.</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взаимосвязь слов в предложении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rPr>
                <w:sz w:val="24"/>
              </w:rPr>
            </w:pPr>
            <w:r>
              <w:rPr>
                <w:sz w:val="24"/>
              </w:rPr>
              <w:t>Привлечение</w:t>
            </w:r>
            <w:r>
              <w:rPr>
                <w:spacing w:val="-7"/>
                <w:sz w:val="24"/>
              </w:rPr>
              <w:t xml:space="preserve"> </w:t>
            </w:r>
            <w:r>
              <w:rPr>
                <w:sz w:val="24"/>
              </w:rPr>
              <w:t>внимания,</w:t>
            </w:r>
            <w:r>
              <w:rPr>
                <w:spacing w:val="-6"/>
                <w:sz w:val="24"/>
              </w:rPr>
              <w:t xml:space="preserve"> </w:t>
            </w:r>
            <w:r>
              <w:rPr>
                <w:sz w:val="24"/>
              </w:rPr>
              <w:t>выражение</w:t>
            </w:r>
            <w:r>
              <w:rPr>
                <w:spacing w:val="-6"/>
                <w:sz w:val="24"/>
              </w:rPr>
              <w:t xml:space="preserve"> </w:t>
            </w:r>
            <w:r>
              <w:rPr>
                <w:sz w:val="24"/>
              </w:rPr>
              <w:t>благодарности</w:t>
            </w:r>
            <w:r>
              <w:rPr>
                <w:spacing w:val="-5"/>
                <w:sz w:val="24"/>
              </w:rPr>
              <w:t xml:space="preserve"> </w:t>
            </w:r>
            <w:r>
              <w:rPr>
                <w:sz w:val="24"/>
              </w:rPr>
              <w:t>звучащим</w:t>
            </w:r>
            <w:r>
              <w:rPr>
                <w:spacing w:val="-57"/>
                <w:sz w:val="24"/>
              </w:rPr>
              <w:t xml:space="preserve"> </w:t>
            </w:r>
            <w:r>
              <w:rPr>
                <w:sz w:val="24"/>
              </w:rPr>
              <w:t>предметом.</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слов, обозначающих число, количество предметов (пять, второй и др.).</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hd w:val="clear" w:color="auto" w:fill="FFFFFF"/>
              <w:spacing w:after="16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pPr>
              <w:shd w:val="clear" w:color="auto" w:fill="FFFFFF"/>
              <w:spacing w:after="160" w:line="240" w:lineRule="auto"/>
              <w:contextualSpacing/>
              <w:rPr>
                <w:rFonts w:ascii="Times New Roman" w:hAnsi="Times New Roman" w:eastAsia="Times New Roman" w:cs="Times New Roman"/>
                <w:color w:val="000000"/>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взаимосвязь слов в предложении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70" w:lineRule="exact"/>
              <w:rPr>
                <w:sz w:val="24"/>
              </w:rPr>
            </w:pPr>
            <w:r>
              <w:rPr>
                <w:sz w:val="24"/>
              </w:rPr>
              <w:t>Выражение</w:t>
            </w:r>
            <w:r>
              <w:rPr>
                <w:spacing w:val="-5"/>
                <w:sz w:val="24"/>
              </w:rPr>
              <w:t xml:space="preserve"> </w:t>
            </w:r>
            <w:r>
              <w:rPr>
                <w:sz w:val="24"/>
              </w:rPr>
              <w:t>своих</w:t>
            </w:r>
            <w:r>
              <w:rPr>
                <w:spacing w:val="-1"/>
                <w:sz w:val="24"/>
              </w:rPr>
              <w:t xml:space="preserve"> </w:t>
            </w:r>
            <w:r>
              <w:rPr>
                <w:sz w:val="24"/>
              </w:rPr>
              <w:t>желаний</w:t>
            </w:r>
            <w:r>
              <w:rPr>
                <w:spacing w:val="-4"/>
                <w:sz w:val="24"/>
              </w:rPr>
              <w:t xml:space="preserve"> </w:t>
            </w:r>
            <w:r>
              <w:rPr>
                <w:sz w:val="24"/>
              </w:rPr>
              <w:t>с</w:t>
            </w:r>
            <w:r>
              <w:rPr>
                <w:spacing w:val="-7"/>
                <w:sz w:val="24"/>
              </w:rPr>
              <w:t xml:space="preserve"> </w:t>
            </w:r>
            <w:r>
              <w:rPr>
                <w:sz w:val="24"/>
              </w:rPr>
              <w:t>предъявлением</w:t>
            </w:r>
            <w:r>
              <w:rPr>
                <w:spacing w:val="-4"/>
                <w:sz w:val="24"/>
              </w:rPr>
              <w:t xml:space="preserve"> </w:t>
            </w:r>
            <w:r>
              <w:rPr>
                <w:sz w:val="24"/>
              </w:rPr>
              <w:t>предметного</w:t>
            </w:r>
            <w:r>
              <w:rPr>
                <w:spacing w:val="-4"/>
                <w:sz w:val="24"/>
              </w:rPr>
              <w:t xml:space="preserve"> </w:t>
            </w:r>
            <w:r>
              <w:rPr>
                <w:sz w:val="24"/>
              </w:rPr>
              <w:t>символа.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слов, обозначающих взаимосвязь слов в предложении (в, на, под, из, из-за и др.).</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ind w:left="0"/>
              <w:rPr>
                <w:sz w:val="24"/>
              </w:rPr>
            </w:pPr>
            <w:r>
              <w:rPr>
                <w:sz w:val="24"/>
              </w:rPr>
              <w:t>Выражение</w:t>
            </w:r>
            <w:r>
              <w:rPr>
                <w:spacing w:val="-5"/>
                <w:sz w:val="24"/>
              </w:rPr>
              <w:t xml:space="preserve"> </w:t>
            </w:r>
            <w:r>
              <w:rPr>
                <w:sz w:val="24"/>
              </w:rPr>
              <w:t>своих</w:t>
            </w:r>
            <w:r>
              <w:rPr>
                <w:spacing w:val="-2"/>
                <w:sz w:val="24"/>
              </w:rPr>
              <w:t xml:space="preserve"> </w:t>
            </w:r>
            <w:r>
              <w:rPr>
                <w:sz w:val="24"/>
              </w:rPr>
              <w:t>желаний</w:t>
            </w:r>
            <w:r>
              <w:rPr>
                <w:spacing w:val="-4"/>
                <w:sz w:val="24"/>
              </w:rPr>
              <w:t xml:space="preserve"> </w:t>
            </w:r>
            <w:r>
              <w:rPr>
                <w:sz w:val="24"/>
              </w:rPr>
              <w:t>с</w:t>
            </w:r>
            <w:r>
              <w:rPr>
                <w:spacing w:val="-8"/>
                <w:sz w:val="24"/>
              </w:rPr>
              <w:t xml:space="preserve"> </w:t>
            </w:r>
            <w:r>
              <w:rPr>
                <w:sz w:val="24"/>
              </w:rPr>
              <w:t>использованием</w:t>
            </w:r>
            <w:r>
              <w:rPr>
                <w:spacing w:val="-5"/>
                <w:sz w:val="24"/>
              </w:rPr>
              <w:t xml:space="preserve"> </w:t>
            </w:r>
            <w:r>
              <w:rPr>
                <w:sz w:val="24"/>
              </w:rPr>
              <w:t>графического</w:t>
            </w:r>
            <w:r>
              <w:rPr>
                <w:spacing w:val="-57"/>
                <w:sz w:val="24"/>
              </w:rPr>
              <w:t xml:space="preserve"> </w:t>
            </w:r>
            <w:r>
              <w:rPr>
                <w:sz w:val="24"/>
              </w:rPr>
              <w:t>изображения.</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простых предложений</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учебные действия в  громкоречевой форме.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rPr>
                <w:sz w:val="24"/>
              </w:rPr>
            </w:pPr>
            <w:r>
              <w:rPr>
                <w:sz w:val="24"/>
              </w:rPr>
              <w:t>Выражение</w:t>
            </w:r>
            <w:r>
              <w:rPr>
                <w:spacing w:val="-6"/>
                <w:sz w:val="24"/>
              </w:rPr>
              <w:t xml:space="preserve"> </w:t>
            </w:r>
            <w:r>
              <w:rPr>
                <w:sz w:val="24"/>
              </w:rPr>
              <w:t>желаний</w:t>
            </w:r>
            <w:r>
              <w:rPr>
                <w:spacing w:val="-4"/>
                <w:sz w:val="24"/>
              </w:rPr>
              <w:t xml:space="preserve"> </w:t>
            </w:r>
            <w:r>
              <w:rPr>
                <w:sz w:val="24"/>
              </w:rPr>
              <w:t>использованием</w:t>
            </w:r>
            <w:r>
              <w:rPr>
                <w:spacing w:val="-6"/>
                <w:sz w:val="24"/>
              </w:rPr>
              <w:t xml:space="preserve"> </w:t>
            </w:r>
            <w:r>
              <w:rPr>
                <w:sz w:val="24"/>
              </w:rPr>
              <w:t>карточек</w:t>
            </w:r>
            <w:r>
              <w:rPr>
                <w:spacing w:val="-4"/>
                <w:sz w:val="24"/>
              </w:rPr>
              <w:t xml:space="preserve"> </w:t>
            </w:r>
            <w:r>
              <w:rPr>
                <w:sz w:val="24"/>
              </w:rPr>
              <w:t>с</w:t>
            </w:r>
            <w:r>
              <w:rPr>
                <w:spacing w:val="-6"/>
                <w:sz w:val="24"/>
              </w:rPr>
              <w:t xml:space="preserve"> </w:t>
            </w:r>
            <w:r>
              <w:rPr>
                <w:sz w:val="24"/>
              </w:rPr>
              <w:t>напечатанными</w:t>
            </w:r>
            <w:r>
              <w:rPr>
                <w:spacing w:val="-57"/>
                <w:sz w:val="24"/>
              </w:rPr>
              <w:t xml:space="preserve"> </w:t>
            </w:r>
            <w:r>
              <w:rPr>
                <w:sz w:val="24"/>
              </w:rPr>
              <w:t>словами.</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сложных предложений</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простых и сложных предложений, содержание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ind w:right="160"/>
              <w:rPr>
                <w:sz w:val="24"/>
              </w:rPr>
            </w:pPr>
            <w:r>
              <w:rPr>
                <w:sz w:val="24"/>
              </w:rPr>
              <w:t>Выражение согласия (несогласия), благодарности, своих желаний с</w:t>
            </w:r>
            <w:r>
              <w:rPr>
                <w:spacing w:val="-57"/>
                <w:sz w:val="24"/>
              </w:rPr>
              <w:t xml:space="preserve"> </w:t>
            </w:r>
            <w:r>
              <w:rPr>
                <w:sz w:val="24"/>
              </w:rPr>
              <w:t>использованием</w:t>
            </w:r>
            <w:r>
              <w:rPr>
                <w:spacing w:val="-2"/>
                <w:sz w:val="24"/>
              </w:rPr>
              <w:t xml:space="preserve"> </w:t>
            </w:r>
            <w:r>
              <w:rPr>
                <w:sz w:val="24"/>
              </w:rPr>
              <w:t>таблицы букв.</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Понимание содержания текста</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инструкции учителя.</w:t>
            </w:r>
          </w:p>
          <w:p>
            <w:pPr>
              <w:spacing w:after="160" w:line="240" w:lineRule="auto"/>
              <w:contextualSpacing/>
              <w:rPr>
                <w:rFonts w:ascii="Times New Roman" w:hAnsi="Times New Roman" w:eastAsia="Times New Roman" w:cs="Times New Roman"/>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простых и сложных предложений, содержание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70" w:lineRule="exact"/>
              <w:rPr>
                <w:sz w:val="24"/>
              </w:rPr>
            </w:pPr>
            <w:r>
              <w:rPr>
                <w:sz w:val="24"/>
              </w:rPr>
              <w:t>Выражение</w:t>
            </w:r>
            <w:r>
              <w:rPr>
                <w:spacing w:val="-5"/>
                <w:sz w:val="24"/>
              </w:rPr>
              <w:t xml:space="preserve"> </w:t>
            </w:r>
            <w:r>
              <w:rPr>
                <w:sz w:val="24"/>
              </w:rPr>
              <w:t>своих</w:t>
            </w:r>
            <w:r>
              <w:rPr>
                <w:spacing w:val="-1"/>
                <w:sz w:val="24"/>
              </w:rPr>
              <w:t xml:space="preserve"> </w:t>
            </w:r>
            <w:r>
              <w:rPr>
                <w:sz w:val="24"/>
              </w:rPr>
              <w:t>желаний</w:t>
            </w:r>
            <w:r>
              <w:rPr>
                <w:spacing w:val="-4"/>
                <w:sz w:val="24"/>
              </w:rPr>
              <w:t xml:space="preserve"> </w:t>
            </w:r>
            <w:r>
              <w:rPr>
                <w:sz w:val="24"/>
              </w:rPr>
              <w:t>с</w:t>
            </w:r>
            <w:r>
              <w:rPr>
                <w:spacing w:val="-7"/>
                <w:sz w:val="24"/>
              </w:rPr>
              <w:t xml:space="preserve"> </w:t>
            </w:r>
            <w:r>
              <w:rPr>
                <w:sz w:val="24"/>
              </w:rPr>
              <w:t>использованием</w:t>
            </w:r>
            <w:r>
              <w:rPr>
                <w:spacing w:val="-4"/>
                <w:sz w:val="24"/>
              </w:rPr>
              <w:t xml:space="preserve"> </w:t>
            </w:r>
            <w:r>
              <w:rPr>
                <w:sz w:val="24"/>
              </w:rPr>
              <w:t>компьютера.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Сообщение собственного имени посредством напечатанного слова (электронного устройства).</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p>
            <w:pPr>
              <w:spacing w:after="160" w:line="240" w:lineRule="auto"/>
              <w:contextualSpacing/>
              <w:rPr>
                <w:rFonts w:ascii="Times New Roman" w:hAnsi="Times New Roman" w:eastAsia="Times New Roman" w:cs="Times New Roman"/>
                <w:lang w:eastAsia="ru-RU"/>
              </w:rPr>
            </w:pPr>
          </w:p>
        </w:tc>
        <w:tc>
          <w:tcPr>
            <w:tcW w:w="1939" w:type="dxa"/>
            <w:tcBorders>
              <w:top w:val="single" w:color="auto" w:sz="4" w:space="0"/>
              <w:left w:val="single" w:color="auto" w:sz="4" w:space="0"/>
              <w:bottom w:val="single" w:color="auto" w:sz="4" w:space="0"/>
              <w:right w:val="single" w:color="auto" w:sz="4" w:space="0"/>
            </w:tcBorders>
          </w:tcPr>
          <w:p>
            <w:pPr>
              <w:shd w:val="clear" w:color="auto" w:fill="FFFFFF"/>
              <w:spacing w:after="16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color w:val="993300"/>
                <w:lang w:eastAsia="ru-RU"/>
              </w:rPr>
              <w:t xml:space="preserve"> в</w:t>
            </w:r>
            <w:r>
              <w:rPr>
                <w:rFonts w:ascii="Times New Roman" w:hAnsi="Times New Roman" w:eastAsia="Times New Roman" w:cs="Times New Roman"/>
                <w:color w:val="000000"/>
                <w:lang w:eastAsia="ru-RU"/>
              </w:rPr>
              <w:t>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сообщать своё имя, имена членов класса, педагогов посредством напечатанного слова (электронного устройства);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Понимание</w:t>
            </w:r>
            <w:r>
              <w:rPr>
                <w:spacing w:val="-6"/>
                <w:sz w:val="24"/>
              </w:rPr>
              <w:t xml:space="preserve"> </w:t>
            </w:r>
            <w:r>
              <w:rPr>
                <w:sz w:val="24"/>
              </w:rPr>
              <w:t>простых</w:t>
            </w:r>
            <w:r>
              <w:rPr>
                <w:spacing w:val="-3"/>
                <w:sz w:val="24"/>
              </w:rPr>
              <w:t xml:space="preserve"> </w:t>
            </w:r>
            <w:r>
              <w:rPr>
                <w:sz w:val="24"/>
              </w:rPr>
              <w:t>слов «мама»,</w:t>
            </w:r>
            <w:r>
              <w:rPr>
                <w:spacing w:val="1"/>
                <w:sz w:val="24"/>
              </w:rPr>
              <w:t xml:space="preserve"> </w:t>
            </w:r>
            <w:r>
              <w:rPr>
                <w:sz w:val="24"/>
              </w:rPr>
              <w:t>«папа»,</w:t>
            </w:r>
            <w:r>
              <w:rPr>
                <w:spacing w:val="1"/>
                <w:sz w:val="24"/>
              </w:rPr>
              <w:t xml:space="preserve"> </w:t>
            </w:r>
            <w:r>
              <w:rPr>
                <w:sz w:val="24"/>
              </w:rPr>
              <w:t>«дядя»</w:t>
            </w:r>
            <w:r>
              <w:rPr>
                <w:spacing w:val="-12"/>
                <w:sz w:val="24"/>
              </w:rPr>
              <w:t xml:space="preserve"> </w:t>
            </w:r>
            <w:r>
              <w:rPr>
                <w:sz w:val="24"/>
              </w:rPr>
              <w:t>и</w:t>
            </w:r>
            <w:r>
              <w:rPr>
                <w:spacing w:val="-5"/>
                <w:sz w:val="24"/>
              </w:rPr>
              <w:t xml:space="preserve"> </w:t>
            </w:r>
            <w:r>
              <w:rPr>
                <w:sz w:val="24"/>
              </w:rPr>
              <w:t>др.</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правильно воспринимать пространство</w:t>
            </w:r>
          </w:p>
          <w:p>
            <w:pPr>
              <w:spacing w:after="160" w:line="240" w:lineRule="auto"/>
              <w:contextualSpacing/>
              <w:rPr>
                <w:rFonts w:ascii="Times New Roman" w:hAnsi="Times New Roman" w:eastAsia="Times New Roman" w:cs="Times New Roman"/>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учебные действия в  громкоречевой форме.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сообщать своё имя, имена членов класса, педагогов посредством напечатанного слова (электронного устройства);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rPr>
                <w:sz w:val="24"/>
              </w:rPr>
            </w:pPr>
            <w:r>
              <w:rPr>
                <w:sz w:val="24"/>
              </w:rPr>
              <w:t>Узнавание</w:t>
            </w:r>
            <w:r>
              <w:rPr>
                <w:spacing w:val="-6"/>
                <w:sz w:val="24"/>
              </w:rPr>
              <w:t xml:space="preserve"> </w:t>
            </w:r>
            <w:r>
              <w:rPr>
                <w:sz w:val="24"/>
              </w:rPr>
              <w:t>(различение)</w:t>
            </w:r>
            <w:r>
              <w:rPr>
                <w:spacing w:val="-4"/>
                <w:sz w:val="24"/>
              </w:rPr>
              <w:t xml:space="preserve"> </w:t>
            </w:r>
            <w:r>
              <w:rPr>
                <w:sz w:val="24"/>
              </w:rPr>
              <w:t>имён</w:t>
            </w:r>
            <w:r>
              <w:rPr>
                <w:spacing w:val="-4"/>
                <w:sz w:val="24"/>
              </w:rPr>
              <w:t xml:space="preserve"> </w:t>
            </w:r>
            <w:r>
              <w:rPr>
                <w:sz w:val="24"/>
              </w:rPr>
              <w:t>членов</w:t>
            </w:r>
            <w:r>
              <w:rPr>
                <w:spacing w:val="-4"/>
                <w:sz w:val="24"/>
              </w:rPr>
              <w:t xml:space="preserve"> </w:t>
            </w:r>
            <w:r>
              <w:rPr>
                <w:sz w:val="24"/>
              </w:rPr>
              <w:t>семьи,</w:t>
            </w:r>
            <w:r>
              <w:rPr>
                <w:spacing w:val="-4"/>
                <w:sz w:val="24"/>
              </w:rPr>
              <w:t xml:space="preserve"> </w:t>
            </w:r>
            <w:r>
              <w:rPr>
                <w:sz w:val="24"/>
              </w:rPr>
              <w:t>одноклассников,</w:t>
            </w:r>
            <w:r>
              <w:rPr>
                <w:spacing w:val="-57"/>
                <w:sz w:val="24"/>
              </w:rPr>
              <w:t xml:space="preserve"> </w:t>
            </w:r>
            <w:r>
              <w:rPr>
                <w:sz w:val="24"/>
              </w:rPr>
              <w:t>педагогов.</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44" w:type="dxa"/>
            <w:tcBorders>
              <w:top w:val="single" w:color="auto" w:sz="4" w:space="0"/>
              <w:left w:val="single" w:color="auto" w:sz="4" w:space="0"/>
              <w:bottom w:val="single" w:color="auto" w:sz="4" w:space="0"/>
              <w:right w:val="single" w:color="auto" w:sz="4" w:space="0"/>
            </w:tcBorders>
            <w:vAlign w:val="center"/>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целостности восприятия.</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использовать графическое изображение (электронное устройство) для обозначения предметов и объектов, признака действия, состояния обобщающих понятий, действия и признака предмета, обозначения числа и количества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Понимание</w:t>
            </w:r>
            <w:r>
              <w:rPr>
                <w:spacing w:val="-5"/>
                <w:sz w:val="24"/>
              </w:rPr>
              <w:t xml:space="preserve"> </w:t>
            </w:r>
            <w:r>
              <w:rPr>
                <w:sz w:val="24"/>
              </w:rPr>
              <w:t>слов,</w:t>
            </w:r>
            <w:r>
              <w:rPr>
                <w:spacing w:val="-3"/>
                <w:sz w:val="24"/>
              </w:rPr>
              <w:t xml:space="preserve"> </w:t>
            </w:r>
            <w:r>
              <w:rPr>
                <w:sz w:val="24"/>
              </w:rPr>
              <w:t>обозначающих</w:t>
            </w:r>
            <w:r>
              <w:rPr>
                <w:spacing w:val="-2"/>
                <w:sz w:val="24"/>
              </w:rPr>
              <w:t xml:space="preserve"> </w:t>
            </w:r>
            <w:r>
              <w:rPr>
                <w:sz w:val="24"/>
              </w:rPr>
              <w:t>предмет.</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44" w:type="dxa"/>
            <w:tcBorders>
              <w:top w:val="single" w:color="auto" w:sz="4" w:space="0"/>
              <w:left w:val="single" w:color="auto" w:sz="4" w:space="0"/>
              <w:bottom w:val="single" w:color="auto" w:sz="4" w:space="0"/>
              <w:right w:val="single" w:color="auto" w:sz="4" w:space="0"/>
            </w:tcBorders>
            <w:vAlign w:val="center"/>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целостности восприятия.</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инструкции учителя.</w:t>
            </w:r>
          </w:p>
          <w:p>
            <w:pPr>
              <w:spacing w:after="160" w:line="240" w:lineRule="auto"/>
              <w:contextualSpacing/>
              <w:rPr>
                <w:rFonts w:ascii="Times New Roman" w:hAnsi="Times New Roman" w:eastAsia="Times New Roman" w:cs="Times New Roman"/>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использовать графическое изображение (электронное устройство) для составления простых предложений, ответы на вопросы по содержанию текста, составления рассказа по последовательно продемонстрированным действиям, по одной сюжетной картинке, по серии сюжетных картинок;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Понимание</w:t>
            </w:r>
            <w:r>
              <w:rPr>
                <w:spacing w:val="-4"/>
                <w:sz w:val="24"/>
              </w:rPr>
              <w:t xml:space="preserve"> </w:t>
            </w:r>
            <w:r>
              <w:rPr>
                <w:sz w:val="24"/>
              </w:rPr>
              <w:t>обобщающих</w:t>
            </w:r>
            <w:r>
              <w:rPr>
                <w:spacing w:val="-4"/>
                <w:sz w:val="24"/>
              </w:rPr>
              <w:t xml:space="preserve"> </w:t>
            </w:r>
            <w:r>
              <w:rPr>
                <w:sz w:val="24"/>
              </w:rPr>
              <w:t>понятий.</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целостности восприятия.</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Узнавание (различение) имён членов семьи, обучающихся класса, педагогов;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70" w:lineRule="exact"/>
              <w:rPr>
                <w:sz w:val="24"/>
              </w:rPr>
            </w:pPr>
            <w:r>
              <w:rPr>
                <w:sz w:val="24"/>
              </w:rPr>
              <w:t>Понимание</w:t>
            </w:r>
            <w:r>
              <w:rPr>
                <w:spacing w:val="-5"/>
                <w:sz w:val="24"/>
              </w:rPr>
              <w:t xml:space="preserve"> </w:t>
            </w:r>
            <w:r>
              <w:rPr>
                <w:sz w:val="24"/>
              </w:rPr>
              <w:t>слов,</w:t>
            </w:r>
            <w:r>
              <w:rPr>
                <w:spacing w:val="-4"/>
                <w:sz w:val="24"/>
              </w:rPr>
              <w:t xml:space="preserve"> </w:t>
            </w:r>
            <w:r>
              <w:rPr>
                <w:sz w:val="24"/>
              </w:rPr>
              <w:t>обозначающих</w:t>
            </w:r>
            <w:r>
              <w:rPr>
                <w:spacing w:val="-1"/>
                <w:sz w:val="24"/>
              </w:rPr>
              <w:t xml:space="preserve"> </w:t>
            </w:r>
            <w:r>
              <w:rPr>
                <w:sz w:val="24"/>
              </w:rPr>
              <w:t>действия</w:t>
            </w:r>
            <w:r>
              <w:rPr>
                <w:spacing w:val="-6"/>
                <w:sz w:val="24"/>
              </w:rPr>
              <w:t xml:space="preserve"> </w:t>
            </w:r>
            <w:r>
              <w:rPr>
                <w:sz w:val="24"/>
              </w:rPr>
              <w:t>предмета.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собственных ощущений  от движений и поз верхних и нижних конечностей</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Понимание</w:t>
            </w:r>
            <w:r>
              <w:rPr>
                <w:spacing w:val="-6"/>
                <w:sz w:val="24"/>
              </w:rPr>
              <w:t xml:space="preserve"> </w:t>
            </w:r>
            <w:r>
              <w:rPr>
                <w:sz w:val="24"/>
              </w:rPr>
              <w:t>слов,</w:t>
            </w:r>
            <w:r>
              <w:rPr>
                <w:spacing w:val="-6"/>
                <w:sz w:val="24"/>
              </w:rPr>
              <w:t xml:space="preserve"> </w:t>
            </w:r>
            <w:r>
              <w:rPr>
                <w:sz w:val="24"/>
              </w:rPr>
              <w:t>обозначающих</w:t>
            </w:r>
            <w:r>
              <w:rPr>
                <w:spacing w:val="-3"/>
                <w:sz w:val="24"/>
              </w:rPr>
              <w:t xml:space="preserve"> </w:t>
            </w:r>
            <w:r>
              <w:rPr>
                <w:sz w:val="24"/>
              </w:rPr>
              <w:t>признак</w:t>
            </w:r>
            <w:r>
              <w:rPr>
                <w:spacing w:val="-4"/>
                <w:sz w:val="24"/>
              </w:rPr>
              <w:t xml:space="preserve"> </w:t>
            </w:r>
            <w:r>
              <w:rPr>
                <w:sz w:val="24"/>
              </w:rPr>
              <w:t>предмета.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собственных ощущений  от движений и поз верхних и нижних конечностей</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инструкции учителя</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Понимание</w:t>
            </w:r>
            <w:r>
              <w:rPr>
                <w:spacing w:val="-2"/>
                <w:sz w:val="24"/>
              </w:rPr>
              <w:t xml:space="preserve"> </w:t>
            </w:r>
            <w:r>
              <w:rPr>
                <w:sz w:val="24"/>
              </w:rPr>
              <w:t>слов:</w:t>
            </w:r>
            <w:r>
              <w:rPr>
                <w:spacing w:val="-2"/>
                <w:sz w:val="24"/>
              </w:rPr>
              <w:t xml:space="preserve"> </w:t>
            </w:r>
            <w:r>
              <w:rPr>
                <w:sz w:val="24"/>
              </w:rPr>
              <w:t>я,</w:t>
            </w:r>
            <w:r>
              <w:rPr>
                <w:spacing w:val="-1"/>
                <w:sz w:val="24"/>
              </w:rPr>
              <w:t xml:space="preserve"> </w:t>
            </w:r>
            <w:r>
              <w:rPr>
                <w:sz w:val="24"/>
              </w:rPr>
              <w:t>он,</w:t>
            </w:r>
            <w:r>
              <w:rPr>
                <w:spacing w:val="-4"/>
                <w:sz w:val="24"/>
              </w:rPr>
              <w:t xml:space="preserve"> </w:t>
            </w:r>
            <w:r>
              <w:rPr>
                <w:sz w:val="24"/>
              </w:rPr>
              <w:t>мой,</w:t>
            </w:r>
            <w:r>
              <w:rPr>
                <w:spacing w:val="-1"/>
                <w:sz w:val="24"/>
              </w:rPr>
              <w:t xml:space="preserve"> </w:t>
            </w:r>
            <w:r>
              <w:rPr>
                <w:sz w:val="24"/>
              </w:rPr>
              <w:t>твой и</w:t>
            </w:r>
            <w:r>
              <w:rPr>
                <w:spacing w:val="-1"/>
                <w:sz w:val="24"/>
              </w:rPr>
              <w:t xml:space="preserve"> </w:t>
            </w:r>
            <w:r>
              <w:rPr>
                <w:sz w:val="24"/>
              </w:rPr>
              <w:t>др.</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bCs/>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p>
            <w:pPr>
              <w:spacing w:after="160" w:line="240" w:lineRule="auto"/>
              <w:contextualSpacing/>
              <w:rPr>
                <w:rFonts w:ascii="Times New Roman" w:hAnsi="Times New Roman" w:eastAsia="Times New Roman" w:cs="Times New Roman"/>
                <w:lang w:eastAsia="ru-RU"/>
              </w:rPr>
            </w:pP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ощущений от различных поз тела; вербализация собственных ощущений</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инструкции учителя</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4" w:lineRule="auto"/>
              <w:ind w:right="272"/>
              <w:rPr>
                <w:sz w:val="24"/>
              </w:rPr>
            </w:pPr>
            <w:r>
              <w:rPr>
                <w:sz w:val="24"/>
              </w:rPr>
              <w:t>Понимание</w:t>
            </w:r>
            <w:r>
              <w:rPr>
                <w:spacing w:val="-6"/>
                <w:sz w:val="24"/>
              </w:rPr>
              <w:t xml:space="preserve"> </w:t>
            </w:r>
            <w:r>
              <w:rPr>
                <w:sz w:val="24"/>
              </w:rPr>
              <w:t>слов,</w:t>
            </w:r>
            <w:r>
              <w:rPr>
                <w:spacing w:val="-6"/>
                <w:sz w:val="24"/>
              </w:rPr>
              <w:t xml:space="preserve"> </w:t>
            </w:r>
            <w:r>
              <w:rPr>
                <w:sz w:val="24"/>
              </w:rPr>
              <w:t>обозначающих</w:t>
            </w:r>
            <w:r>
              <w:rPr>
                <w:spacing w:val="-2"/>
                <w:sz w:val="24"/>
              </w:rPr>
              <w:t xml:space="preserve"> </w:t>
            </w:r>
            <w:r>
              <w:rPr>
                <w:sz w:val="24"/>
              </w:rPr>
              <w:t>число,</w:t>
            </w:r>
            <w:r>
              <w:rPr>
                <w:spacing w:val="-6"/>
                <w:sz w:val="24"/>
              </w:rPr>
              <w:t xml:space="preserve"> </w:t>
            </w:r>
            <w:r>
              <w:rPr>
                <w:sz w:val="24"/>
              </w:rPr>
              <w:t>количество</w:t>
            </w:r>
            <w:r>
              <w:rPr>
                <w:spacing w:val="-2"/>
                <w:sz w:val="24"/>
              </w:rPr>
              <w:t xml:space="preserve"> </w:t>
            </w:r>
            <w:r>
              <w:rPr>
                <w:sz w:val="24"/>
              </w:rPr>
              <w:t>предметов</w:t>
            </w:r>
            <w:r>
              <w:rPr>
                <w:spacing w:val="-57"/>
                <w:sz w:val="24"/>
              </w:rPr>
              <w:t xml:space="preserve"> </w:t>
            </w:r>
            <w:r>
              <w:rPr>
                <w:sz w:val="24"/>
              </w:rPr>
              <w:t>(пять,</w:t>
            </w:r>
            <w:r>
              <w:rPr>
                <w:spacing w:val="-1"/>
                <w:sz w:val="24"/>
              </w:rPr>
              <w:t xml:space="preserve"> </w:t>
            </w:r>
            <w:r>
              <w:rPr>
                <w:sz w:val="24"/>
              </w:rPr>
              <w:t>второй</w:t>
            </w:r>
            <w:r>
              <w:rPr>
                <w:spacing w:val="-2"/>
                <w:sz w:val="24"/>
              </w:rPr>
              <w:t xml:space="preserve"> </w:t>
            </w:r>
            <w:r>
              <w:rPr>
                <w:sz w:val="24"/>
              </w:rPr>
              <w:t>и др.).</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инструкции учителя</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4" w:lineRule="auto"/>
              <w:ind w:right="272"/>
              <w:rPr>
                <w:sz w:val="24"/>
              </w:rPr>
            </w:pPr>
            <w:r>
              <w:rPr>
                <w:sz w:val="24"/>
              </w:rPr>
              <w:t>Понимание</w:t>
            </w:r>
            <w:r>
              <w:rPr>
                <w:spacing w:val="-7"/>
                <w:sz w:val="24"/>
              </w:rPr>
              <w:t xml:space="preserve"> </w:t>
            </w:r>
            <w:r>
              <w:rPr>
                <w:sz w:val="24"/>
              </w:rPr>
              <w:t>слов,</w:t>
            </w:r>
            <w:r>
              <w:rPr>
                <w:spacing w:val="-6"/>
                <w:sz w:val="24"/>
              </w:rPr>
              <w:t xml:space="preserve"> </w:t>
            </w:r>
            <w:r>
              <w:rPr>
                <w:sz w:val="24"/>
              </w:rPr>
              <w:t>обозначающих</w:t>
            </w:r>
            <w:r>
              <w:rPr>
                <w:spacing w:val="-3"/>
                <w:sz w:val="24"/>
              </w:rPr>
              <w:t xml:space="preserve"> </w:t>
            </w:r>
            <w:r>
              <w:rPr>
                <w:sz w:val="24"/>
              </w:rPr>
              <w:t>взаимосвязь</w:t>
            </w:r>
            <w:r>
              <w:rPr>
                <w:spacing w:val="-5"/>
                <w:sz w:val="24"/>
              </w:rPr>
              <w:t xml:space="preserve"> </w:t>
            </w:r>
            <w:r>
              <w:rPr>
                <w:sz w:val="24"/>
              </w:rPr>
              <w:t>слов</w:t>
            </w:r>
            <w:r>
              <w:rPr>
                <w:spacing w:val="-6"/>
                <w:sz w:val="24"/>
              </w:rPr>
              <w:t xml:space="preserve"> </w:t>
            </w:r>
            <w:r>
              <w:rPr>
                <w:sz w:val="24"/>
              </w:rPr>
              <w:t>в</w:t>
            </w:r>
            <w:r>
              <w:rPr>
                <w:spacing w:val="-6"/>
                <w:sz w:val="24"/>
              </w:rPr>
              <w:t xml:space="preserve"> </w:t>
            </w:r>
            <w:r>
              <w:rPr>
                <w:sz w:val="24"/>
              </w:rPr>
              <w:t>предложении</w:t>
            </w:r>
            <w:r>
              <w:rPr>
                <w:spacing w:val="-57"/>
                <w:sz w:val="24"/>
              </w:rPr>
              <w:t xml:space="preserve"> </w:t>
            </w:r>
            <w:r>
              <w:rPr>
                <w:sz w:val="24"/>
              </w:rPr>
              <w:t>(в,</w:t>
            </w:r>
            <w:r>
              <w:rPr>
                <w:spacing w:val="-1"/>
                <w:sz w:val="24"/>
              </w:rPr>
              <w:t xml:space="preserve"> </w:t>
            </w:r>
            <w:r>
              <w:rPr>
                <w:sz w:val="24"/>
              </w:rPr>
              <w:t>на, под, из,</w:t>
            </w:r>
            <w:r>
              <w:rPr>
                <w:spacing w:val="-3"/>
                <w:sz w:val="24"/>
              </w:rPr>
              <w:t xml:space="preserve"> </w:t>
            </w:r>
            <w:r>
              <w:rPr>
                <w:sz w:val="24"/>
              </w:rPr>
              <w:t>из-за</w:t>
            </w:r>
            <w:r>
              <w:rPr>
                <w:spacing w:val="-1"/>
                <w:sz w:val="24"/>
              </w:rPr>
              <w:t xml:space="preserve"> </w:t>
            </w:r>
            <w:r>
              <w:rPr>
                <w:sz w:val="24"/>
              </w:rPr>
              <w:t>и др.).</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bCs/>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p>
            <w:pPr>
              <w:spacing w:after="160" w:line="240" w:lineRule="auto"/>
              <w:contextualSpacing/>
              <w:rPr>
                <w:rFonts w:ascii="Times New Roman" w:hAnsi="Times New Roman" w:eastAsia="Times New Roman" w:cs="Times New Roman"/>
                <w:lang w:eastAsia="ru-RU"/>
              </w:rPr>
            </w:pP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p>
            <w:pPr>
              <w:spacing w:after="160" w:line="240" w:lineRule="auto"/>
              <w:contextualSpacing/>
              <w:rPr>
                <w:rFonts w:ascii="Times New Roman" w:hAnsi="Times New Roman" w:eastAsia="Times New Roman" w:cs="Times New Roman"/>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взаимосвязь слов в предложении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Понимание</w:t>
            </w:r>
            <w:r>
              <w:rPr>
                <w:spacing w:val="-5"/>
                <w:sz w:val="24"/>
              </w:rPr>
              <w:t xml:space="preserve"> </w:t>
            </w:r>
            <w:r>
              <w:rPr>
                <w:sz w:val="24"/>
              </w:rPr>
              <w:t>простых</w:t>
            </w:r>
            <w:r>
              <w:rPr>
                <w:spacing w:val="-1"/>
                <w:sz w:val="24"/>
              </w:rPr>
              <w:t xml:space="preserve"> </w:t>
            </w:r>
            <w:r>
              <w:rPr>
                <w:sz w:val="24"/>
              </w:rPr>
              <w:t>предложений.</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bCs/>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p>
            <w:pPr>
              <w:spacing w:after="0" w:line="240" w:lineRule="auto"/>
              <w:contextualSpacing/>
              <w:rPr>
                <w:rFonts w:ascii="Times New Roman" w:hAnsi="Times New Roman" w:eastAsia="Times New Roman" w:cs="Times New Roman"/>
                <w:lang w:eastAsia="ru-RU"/>
              </w:rPr>
            </w:pP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Коррекция недостатков моторики</w:t>
            </w:r>
          </w:p>
          <w:p>
            <w:pPr>
              <w:spacing w:after="160" w:line="240" w:lineRule="auto"/>
              <w:contextualSpacing/>
              <w:rPr>
                <w:rFonts w:ascii="Times New Roman" w:hAnsi="Times New Roman" w:eastAsia="Times New Roman" w:cs="Times New Roman"/>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учебные действия в  громкоречевой форме.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слов, обозначающих взаимосвязь слов в предложении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70" w:lineRule="exact"/>
              <w:rPr>
                <w:sz w:val="24"/>
              </w:rPr>
            </w:pPr>
            <w:r>
              <w:rPr>
                <w:sz w:val="24"/>
              </w:rPr>
              <w:t>Понимание</w:t>
            </w:r>
            <w:r>
              <w:rPr>
                <w:spacing w:val="-4"/>
                <w:sz w:val="24"/>
              </w:rPr>
              <w:t xml:space="preserve"> </w:t>
            </w:r>
            <w:r>
              <w:rPr>
                <w:sz w:val="24"/>
              </w:rPr>
              <w:t>сложных</w:t>
            </w:r>
            <w:r>
              <w:rPr>
                <w:spacing w:val="-2"/>
                <w:sz w:val="24"/>
              </w:rPr>
              <w:t xml:space="preserve"> </w:t>
            </w:r>
            <w:r>
              <w:rPr>
                <w:sz w:val="24"/>
              </w:rPr>
              <w:t>предложений.</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bCs/>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p>
            <w:pPr>
              <w:spacing w:after="0" w:line="240" w:lineRule="auto"/>
              <w:contextualSpacing/>
              <w:rPr>
                <w:rFonts w:ascii="Times New Roman" w:hAnsi="Times New Roman" w:eastAsia="Times New Roman" w:cs="Times New Roman"/>
                <w:lang w:eastAsia="ru-RU"/>
              </w:rPr>
            </w:pP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bCs/>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p>
            <w:pPr>
              <w:spacing w:after="160" w:line="240" w:lineRule="auto"/>
              <w:contextualSpacing/>
              <w:rPr>
                <w:rFonts w:ascii="Times New Roman" w:hAnsi="Times New Roman" w:eastAsia="Times New Roman" w:cs="Times New Roman"/>
                <w:lang w:eastAsia="ru-RU"/>
              </w:rPr>
            </w:pPr>
          </w:p>
        </w:tc>
        <w:tc>
          <w:tcPr>
            <w:tcW w:w="1939" w:type="dxa"/>
            <w:tcBorders>
              <w:top w:val="single" w:color="auto" w:sz="4" w:space="0"/>
              <w:left w:val="single" w:color="auto" w:sz="4" w:space="0"/>
              <w:bottom w:val="single" w:color="auto" w:sz="4" w:space="0"/>
              <w:right w:val="single" w:color="auto" w:sz="4" w:space="0"/>
            </w:tcBorders>
            <w:vAlign w:val="center"/>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принимать и сохранять направленность взгляда на говорящего, на задание.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простых и сложных предложений, содержание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Понимание</w:t>
            </w:r>
            <w:r>
              <w:rPr>
                <w:spacing w:val="-4"/>
                <w:sz w:val="24"/>
              </w:rPr>
              <w:t xml:space="preserve"> </w:t>
            </w:r>
            <w:r>
              <w:rPr>
                <w:sz w:val="24"/>
              </w:rPr>
              <w:t>содержания</w:t>
            </w:r>
            <w:r>
              <w:rPr>
                <w:spacing w:val="-2"/>
                <w:sz w:val="24"/>
              </w:rPr>
              <w:t xml:space="preserve"> </w:t>
            </w:r>
            <w:r>
              <w:rPr>
                <w:sz w:val="24"/>
              </w:rPr>
              <w:t>текста.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0" w:line="240" w:lineRule="auto"/>
              <w:contextualSpacing/>
              <w:rPr>
                <w:rFonts w:ascii="Times New Roman" w:hAnsi="Times New Roman" w:eastAsia="Times New Roman" w:cs="Times New Roman"/>
                <w:lang w:eastAsia="ru-RU"/>
              </w:rPr>
            </w:pP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p>
            <w:pPr>
              <w:spacing w:after="160" w:line="240" w:lineRule="auto"/>
              <w:contextualSpacing/>
              <w:rPr>
                <w:rFonts w:ascii="Times New Roman" w:hAnsi="Times New Roman" w:eastAsia="Times New Roman" w:cs="Times New Roman"/>
                <w:color w:val="000000"/>
                <w:shd w:val="clear" w:color="auto" w:fill="FFFFFF"/>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простых и сложных предложений, содержание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4" w:lineRule="auto"/>
              <w:rPr>
                <w:sz w:val="24"/>
              </w:rPr>
            </w:pPr>
            <w:r>
              <w:rPr>
                <w:sz w:val="24"/>
              </w:rPr>
              <w:t>Называние</w:t>
            </w:r>
            <w:r>
              <w:rPr>
                <w:spacing w:val="-7"/>
                <w:sz w:val="24"/>
              </w:rPr>
              <w:t xml:space="preserve"> </w:t>
            </w:r>
            <w:r>
              <w:rPr>
                <w:sz w:val="24"/>
              </w:rPr>
              <w:t>(употребление)</w:t>
            </w:r>
            <w:r>
              <w:rPr>
                <w:spacing w:val="-7"/>
                <w:sz w:val="24"/>
              </w:rPr>
              <w:t xml:space="preserve"> </w:t>
            </w:r>
            <w:r>
              <w:rPr>
                <w:sz w:val="24"/>
              </w:rPr>
              <w:t>отдельных</w:t>
            </w:r>
            <w:r>
              <w:rPr>
                <w:spacing w:val="-4"/>
                <w:sz w:val="24"/>
              </w:rPr>
              <w:t xml:space="preserve"> </w:t>
            </w:r>
            <w:r>
              <w:rPr>
                <w:sz w:val="24"/>
              </w:rPr>
              <w:t>звуков,</w:t>
            </w:r>
            <w:r>
              <w:rPr>
                <w:spacing w:val="-6"/>
                <w:sz w:val="24"/>
              </w:rPr>
              <w:t xml:space="preserve"> </w:t>
            </w:r>
            <w:r>
              <w:rPr>
                <w:sz w:val="24"/>
              </w:rPr>
              <w:t>звукоподражаний,</w:t>
            </w:r>
            <w:r>
              <w:rPr>
                <w:spacing w:val="-57"/>
                <w:sz w:val="24"/>
              </w:rPr>
              <w:t xml:space="preserve"> </w:t>
            </w:r>
            <w:r>
              <w:rPr>
                <w:sz w:val="24"/>
              </w:rPr>
              <w:t>звуковых</w:t>
            </w:r>
            <w:r>
              <w:rPr>
                <w:spacing w:val="1"/>
                <w:sz w:val="24"/>
              </w:rPr>
              <w:t xml:space="preserve"> </w:t>
            </w:r>
            <w:r>
              <w:rPr>
                <w:sz w:val="24"/>
              </w:rPr>
              <w:t>комплексов.</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0" w:line="240" w:lineRule="auto"/>
              <w:contextualSpacing/>
              <w:rPr>
                <w:rFonts w:ascii="Times New Roman" w:hAnsi="Times New Roman" w:eastAsia="Times New Roman" w:cs="Times New Roman"/>
                <w:lang w:eastAsia="ru-RU"/>
              </w:rPr>
            </w:pP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hd w:val="clear" w:color="auto" w:fill="FFFFFF"/>
              <w:spacing w:after="16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простых и сложных предложений, содержание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ind w:right="101"/>
              <w:rPr>
                <w:sz w:val="24"/>
              </w:rPr>
            </w:pPr>
            <w:r>
              <w:rPr>
                <w:sz w:val="24"/>
              </w:rPr>
              <w:t>Называние</w:t>
            </w:r>
            <w:r>
              <w:rPr>
                <w:spacing w:val="-5"/>
                <w:sz w:val="24"/>
              </w:rPr>
              <w:t xml:space="preserve"> </w:t>
            </w:r>
            <w:r>
              <w:rPr>
                <w:sz w:val="24"/>
              </w:rPr>
              <w:t>(употребление)</w:t>
            </w:r>
            <w:r>
              <w:rPr>
                <w:spacing w:val="-4"/>
                <w:sz w:val="24"/>
              </w:rPr>
              <w:t xml:space="preserve"> </w:t>
            </w:r>
            <w:r>
              <w:rPr>
                <w:sz w:val="24"/>
              </w:rPr>
              <w:t>простых</w:t>
            </w:r>
            <w:r>
              <w:rPr>
                <w:spacing w:val="-2"/>
                <w:sz w:val="24"/>
              </w:rPr>
              <w:t xml:space="preserve"> </w:t>
            </w:r>
            <w:r>
              <w:rPr>
                <w:sz w:val="24"/>
              </w:rPr>
              <w:t>по</w:t>
            </w:r>
            <w:r>
              <w:rPr>
                <w:spacing w:val="-7"/>
                <w:sz w:val="24"/>
              </w:rPr>
              <w:t xml:space="preserve"> </w:t>
            </w:r>
            <w:r>
              <w:rPr>
                <w:sz w:val="24"/>
              </w:rPr>
              <w:t>звуковому</w:t>
            </w:r>
            <w:r>
              <w:rPr>
                <w:spacing w:val="-6"/>
                <w:sz w:val="24"/>
              </w:rPr>
              <w:t xml:space="preserve"> </w:t>
            </w:r>
            <w:r>
              <w:rPr>
                <w:sz w:val="24"/>
              </w:rPr>
              <w:t>составу</w:t>
            </w:r>
            <w:r>
              <w:rPr>
                <w:spacing w:val="-7"/>
                <w:sz w:val="24"/>
              </w:rPr>
              <w:t xml:space="preserve"> </w:t>
            </w:r>
            <w:r>
              <w:rPr>
                <w:sz w:val="24"/>
              </w:rPr>
              <w:t>слов</w:t>
            </w:r>
            <w:r>
              <w:rPr>
                <w:spacing w:val="-57"/>
                <w:sz w:val="24"/>
              </w:rPr>
              <w:t xml:space="preserve"> </w:t>
            </w:r>
            <w:r>
              <w:rPr>
                <w:sz w:val="24"/>
              </w:rPr>
              <w:t>(мама,</w:t>
            </w:r>
            <w:r>
              <w:rPr>
                <w:spacing w:val="-1"/>
                <w:sz w:val="24"/>
              </w:rPr>
              <w:t xml:space="preserve"> </w:t>
            </w:r>
            <w:r>
              <w:rPr>
                <w:sz w:val="24"/>
              </w:rPr>
              <w:t>папа, дядя и</w:t>
            </w:r>
            <w:r>
              <w:rPr>
                <w:spacing w:val="1"/>
                <w:sz w:val="24"/>
              </w:rPr>
              <w:t xml:space="preserve"> </w:t>
            </w:r>
            <w:r>
              <w:rPr>
                <w:sz w:val="24"/>
              </w:rPr>
              <w:t>др.).</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0" w:line="240" w:lineRule="auto"/>
              <w:contextualSpacing/>
              <w:rPr>
                <w:rFonts w:ascii="Times New Roman" w:hAnsi="Times New Roman" w:eastAsia="Times New Roman" w:cs="Times New Roman"/>
                <w:lang w:eastAsia="ru-RU"/>
              </w:rPr>
            </w:pP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проявлять познавательную инициативу в учебном сотрудничестве.</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принимать и сохранять направленность взгляда на говорящего, на задание.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простых и сложных предложений, содержание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Называние</w:t>
            </w:r>
            <w:r>
              <w:rPr>
                <w:spacing w:val="-4"/>
                <w:sz w:val="24"/>
              </w:rPr>
              <w:t xml:space="preserve"> </w:t>
            </w:r>
            <w:r>
              <w:rPr>
                <w:sz w:val="24"/>
              </w:rPr>
              <w:t>собственного</w:t>
            </w:r>
            <w:r>
              <w:rPr>
                <w:spacing w:val="-3"/>
                <w:sz w:val="24"/>
              </w:rPr>
              <w:t xml:space="preserve"> </w:t>
            </w:r>
            <w:r>
              <w:rPr>
                <w:sz w:val="24"/>
              </w:rPr>
              <w:t>имени.</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ориентироваться на понимание предложений и оценок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lang w:eastAsia="ru-RU"/>
              </w:rPr>
              <w:t>Формирование ощущений от определения температуры</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учебные действия в  громкоречевой форме.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Узнавание (различение) напечатанных слов, обозначающих имена людей, названия предметов, действия;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Называние</w:t>
            </w:r>
            <w:r>
              <w:rPr>
                <w:spacing w:val="-6"/>
                <w:sz w:val="24"/>
              </w:rPr>
              <w:t xml:space="preserve"> </w:t>
            </w:r>
            <w:r>
              <w:rPr>
                <w:sz w:val="24"/>
              </w:rPr>
              <w:t>имён</w:t>
            </w:r>
            <w:r>
              <w:rPr>
                <w:spacing w:val="-5"/>
                <w:sz w:val="24"/>
              </w:rPr>
              <w:t xml:space="preserve"> </w:t>
            </w:r>
            <w:r>
              <w:rPr>
                <w:sz w:val="24"/>
              </w:rPr>
              <w:t>членов</w:t>
            </w:r>
            <w:r>
              <w:rPr>
                <w:spacing w:val="-4"/>
                <w:sz w:val="24"/>
              </w:rPr>
              <w:t xml:space="preserve"> </w:t>
            </w:r>
            <w:r>
              <w:rPr>
                <w:sz w:val="24"/>
              </w:rPr>
              <w:t>семьи</w:t>
            </w:r>
            <w:r>
              <w:rPr>
                <w:spacing w:val="-5"/>
                <w:sz w:val="24"/>
              </w:rPr>
              <w:t xml:space="preserve"> </w:t>
            </w:r>
            <w:r>
              <w:rPr>
                <w:sz w:val="24"/>
              </w:rPr>
              <w:t>(одноклассников,</w:t>
            </w:r>
            <w:r>
              <w:rPr>
                <w:spacing w:val="-5"/>
                <w:sz w:val="24"/>
              </w:rPr>
              <w:t xml:space="preserve"> </w:t>
            </w:r>
            <w:r>
              <w:rPr>
                <w:sz w:val="24"/>
              </w:rPr>
              <w:t>педагогов).</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использовать карточки с напечатанными словами как средство коммуникации;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6" w:lineRule="auto"/>
              <w:ind w:right="238"/>
              <w:rPr>
                <w:sz w:val="24"/>
              </w:rPr>
            </w:pPr>
            <w:r>
              <w:rPr>
                <w:sz w:val="24"/>
              </w:rPr>
              <w:t>Составление</w:t>
            </w:r>
            <w:r>
              <w:rPr>
                <w:spacing w:val="-5"/>
                <w:sz w:val="24"/>
              </w:rPr>
              <w:t xml:space="preserve"> </w:t>
            </w:r>
            <w:r>
              <w:rPr>
                <w:sz w:val="24"/>
              </w:rPr>
              <w:t>рассказа</w:t>
            </w:r>
            <w:r>
              <w:rPr>
                <w:spacing w:val="-4"/>
                <w:sz w:val="24"/>
              </w:rPr>
              <w:t xml:space="preserve"> </w:t>
            </w:r>
            <w:r>
              <w:rPr>
                <w:sz w:val="24"/>
              </w:rPr>
              <w:t>по</w:t>
            </w:r>
            <w:r>
              <w:rPr>
                <w:spacing w:val="-4"/>
                <w:sz w:val="24"/>
              </w:rPr>
              <w:t xml:space="preserve"> </w:t>
            </w:r>
            <w:r>
              <w:rPr>
                <w:sz w:val="24"/>
              </w:rPr>
              <w:t>последовательно</w:t>
            </w:r>
            <w:r>
              <w:rPr>
                <w:spacing w:val="-3"/>
                <w:sz w:val="24"/>
              </w:rPr>
              <w:t xml:space="preserve"> </w:t>
            </w:r>
            <w:r>
              <w:rPr>
                <w:sz w:val="24"/>
              </w:rPr>
              <w:t>продемонстрированным</w:t>
            </w:r>
            <w:r>
              <w:rPr>
                <w:spacing w:val="-57"/>
                <w:sz w:val="24"/>
              </w:rPr>
              <w:t xml:space="preserve"> </w:t>
            </w:r>
            <w:r>
              <w:rPr>
                <w:sz w:val="24"/>
              </w:rPr>
              <w:t>действиям.</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проявлять познавательную инициативу в учебном сотрудничестве.</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p>
            <w:pPr>
              <w:spacing w:after="160" w:line="240" w:lineRule="auto"/>
              <w:contextualSpacing/>
              <w:rPr>
                <w:rFonts w:ascii="Times New Roman" w:hAnsi="Times New Roman" w:eastAsia="Times New Roman" w:cs="Times New Roman"/>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учебные действия в  громкоречевой форме.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выделять звук в слоге, слове и соотносить его с буквой;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70" w:lineRule="exact"/>
              <w:rPr>
                <w:sz w:val="24"/>
              </w:rPr>
            </w:pPr>
            <w:r>
              <w:rPr>
                <w:sz w:val="24"/>
              </w:rPr>
              <w:t>Составление</w:t>
            </w:r>
            <w:r>
              <w:rPr>
                <w:spacing w:val="-3"/>
                <w:sz w:val="24"/>
              </w:rPr>
              <w:t xml:space="preserve"> </w:t>
            </w:r>
            <w:r>
              <w:rPr>
                <w:sz w:val="24"/>
              </w:rPr>
              <w:t>рассказа</w:t>
            </w:r>
            <w:r>
              <w:rPr>
                <w:spacing w:val="-3"/>
                <w:sz w:val="24"/>
              </w:rPr>
              <w:t xml:space="preserve"> </w:t>
            </w:r>
            <w:r>
              <w:rPr>
                <w:sz w:val="24"/>
              </w:rPr>
              <w:t>по</w:t>
            </w:r>
            <w:r>
              <w:rPr>
                <w:spacing w:val="-2"/>
                <w:sz w:val="24"/>
              </w:rPr>
              <w:t xml:space="preserve"> </w:t>
            </w:r>
            <w:r>
              <w:rPr>
                <w:sz w:val="24"/>
              </w:rPr>
              <w:t>одной</w:t>
            </w:r>
            <w:r>
              <w:rPr>
                <w:spacing w:val="-2"/>
                <w:sz w:val="24"/>
              </w:rPr>
              <w:t xml:space="preserve"> </w:t>
            </w:r>
            <w:r>
              <w:rPr>
                <w:sz w:val="24"/>
              </w:rPr>
              <w:t>сюжетной</w:t>
            </w:r>
            <w:r>
              <w:rPr>
                <w:spacing w:val="-2"/>
                <w:sz w:val="24"/>
              </w:rPr>
              <w:t xml:space="preserve"> </w:t>
            </w:r>
            <w:r>
              <w:rPr>
                <w:sz w:val="24"/>
              </w:rPr>
              <w:t>картинке.</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принимать и сохранять направленность взгляд на говорящего, на задание.</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выделять букву в слоге, слове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Составление</w:t>
            </w:r>
            <w:r>
              <w:rPr>
                <w:spacing w:val="-3"/>
                <w:sz w:val="24"/>
              </w:rPr>
              <w:t xml:space="preserve"> </w:t>
            </w:r>
            <w:r>
              <w:rPr>
                <w:sz w:val="24"/>
              </w:rPr>
              <w:t>рассказа</w:t>
            </w:r>
            <w:r>
              <w:rPr>
                <w:spacing w:val="-2"/>
                <w:sz w:val="24"/>
              </w:rPr>
              <w:t xml:space="preserve"> </w:t>
            </w:r>
            <w:r>
              <w:rPr>
                <w:sz w:val="24"/>
              </w:rPr>
              <w:t>по</w:t>
            </w:r>
            <w:r>
              <w:rPr>
                <w:spacing w:val="-1"/>
                <w:sz w:val="24"/>
              </w:rPr>
              <w:t xml:space="preserve"> </w:t>
            </w:r>
            <w:r>
              <w:rPr>
                <w:sz w:val="24"/>
              </w:rPr>
              <w:t>серии</w:t>
            </w:r>
            <w:r>
              <w:rPr>
                <w:spacing w:val="-2"/>
                <w:sz w:val="24"/>
              </w:rPr>
              <w:t xml:space="preserve"> </w:t>
            </w:r>
            <w:r>
              <w:rPr>
                <w:sz w:val="24"/>
              </w:rPr>
              <w:t>сюжетных</w:t>
            </w:r>
            <w:r>
              <w:rPr>
                <w:spacing w:val="-2"/>
                <w:sz w:val="24"/>
              </w:rPr>
              <w:t xml:space="preserve"> </w:t>
            </w:r>
            <w:r>
              <w:rPr>
                <w:sz w:val="24"/>
              </w:rPr>
              <w:t>картинок.</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написать букву, слог, слово, предложение.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Составление</w:t>
            </w:r>
            <w:r>
              <w:rPr>
                <w:spacing w:val="-3"/>
                <w:sz w:val="24"/>
              </w:rPr>
              <w:t xml:space="preserve"> </w:t>
            </w:r>
            <w:r>
              <w:rPr>
                <w:sz w:val="24"/>
              </w:rPr>
              <w:t>рассказа</w:t>
            </w:r>
            <w:r>
              <w:rPr>
                <w:spacing w:val="-3"/>
                <w:sz w:val="24"/>
              </w:rPr>
              <w:t xml:space="preserve"> </w:t>
            </w:r>
            <w:r>
              <w:rPr>
                <w:sz w:val="24"/>
              </w:rPr>
              <w:t>о прошедших событиях.</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b/>
                <w:lang w:eastAsia="ru-RU"/>
              </w:rPr>
            </w:pPr>
            <w:r>
              <w:rPr>
                <w:rFonts w:ascii="Times New Roman" w:hAnsi="Times New Roman" w:eastAsia="Times New Roman" w:cs="Times New Roman"/>
                <w:b/>
                <w:lang w:eastAsia="ru-RU"/>
              </w:rPr>
              <w:t>Восприятие формы, величины, цвета, конструирование предметов</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написать букву, слог, слово, предложение.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70" w:lineRule="exact"/>
              <w:rPr>
                <w:sz w:val="24"/>
              </w:rPr>
            </w:pPr>
            <w:r>
              <w:rPr>
                <w:sz w:val="24"/>
              </w:rPr>
              <w:t>Составление</w:t>
            </w:r>
            <w:r>
              <w:rPr>
                <w:spacing w:val="-4"/>
                <w:sz w:val="24"/>
              </w:rPr>
              <w:t xml:space="preserve"> </w:t>
            </w:r>
            <w:r>
              <w:rPr>
                <w:sz w:val="24"/>
              </w:rPr>
              <w:t>рассказа</w:t>
            </w:r>
            <w:r>
              <w:rPr>
                <w:spacing w:val="-4"/>
                <w:sz w:val="24"/>
              </w:rPr>
              <w:t xml:space="preserve"> </w:t>
            </w:r>
            <w:r>
              <w:rPr>
                <w:sz w:val="24"/>
              </w:rPr>
              <w:t>о</w:t>
            </w:r>
            <w:r>
              <w:rPr>
                <w:spacing w:val="1"/>
                <w:sz w:val="24"/>
              </w:rPr>
              <w:t xml:space="preserve"> </w:t>
            </w:r>
            <w:r>
              <w:rPr>
                <w:sz w:val="24"/>
              </w:rPr>
              <w:t>планируемых</w:t>
            </w:r>
            <w:r>
              <w:rPr>
                <w:spacing w:val="-2"/>
                <w:sz w:val="24"/>
              </w:rPr>
              <w:t xml:space="preserve"> </w:t>
            </w:r>
            <w:r>
              <w:rPr>
                <w:sz w:val="24"/>
              </w:rPr>
              <w:t>событиях.</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hd w:val="clear" w:color="auto" w:fill="FFFFFF"/>
              <w:spacing w:after="16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pPr>
              <w:shd w:val="clear" w:color="auto" w:fill="FFFFFF"/>
              <w:spacing w:after="160" w:line="240" w:lineRule="auto"/>
              <w:contextualSpacing/>
              <w:rPr>
                <w:rFonts w:ascii="Times New Roman" w:hAnsi="Times New Roman" w:eastAsia="Times New Roman" w:cs="Times New Roman"/>
                <w:color w:val="000000"/>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написать букву, слог, слово, предложение.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Составление</w:t>
            </w:r>
            <w:r>
              <w:rPr>
                <w:spacing w:val="-4"/>
                <w:sz w:val="24"/>
              </w:rPr>
              <w:t xml:space="preserve"> </w:t>
            </w:r>
            <w:r>
              <w:rPr>
                <w:sz w:val="24"/>
              </w:rPr>
              <w:t>рассказа</w:t>
            </w:r>
            <w:r>
              <w:rPr>
                <w:spacing w:val="-3"/>
                <w:sz w:val="24"/>
              </w:rPr>
              <w:t xml:space="preserve"> </w:t>
            </w:r>
            <w:r>
              <w:rPr>
                <w:sz w:val="24"/>
              </w:rPr>
              <w:t>о себе.</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widowControl w:val="0"/>
              <w:overflowPunct w:val="0"/>
              <w:autoSpaceDE w:val="0"/>
              <w:autoSpaceDN w:val="0"/>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сообщение в устной  форме</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действия по образцу.</w:t>
            </w:r>
          </w:p>
          <w:p>
            <w:pPr>
              <w:spacing w:after="160" w:line="240" w:lineRule="auto"/>
              <w:contextualSpacing/>
              <w:rPr>
                <w:rFonts w:ascii="Times New Roman" w:hAnsi="Times New Roman" w:eastAsia="Times New Roman" w:cs="Times New Roman"/>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написать букву, слог, слово, предложение.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68" w:lineRule="exact"/>
              <w:rPr>
                <w:sz w:val="24"/>
              </w:rPr>
            </w:pPr>
            <w:r>
              <w:rPr>
                <w:sz w:val="24"/>
              </w:rPr>
              <w:t>Сообщение</w:t>
            </w:r>
            <w:r>
              <w:rPr>
                <w:spacing w:val="-5"/>
                <w:sz w:val="24"/>
              </w:rPr>
              <w:t xml:space="preserve"> </w:t>
            </w:r>
            <w:r>
              <w:rPr>
                <w:sz w:val="24"/>
              </w:rPr>
              <w:t>собственного</w:t>
            </w:r>
            <w:r>
              <w:rPr>
                <w:spacing w:val="-4"/>
                <w:sz w:val="24"/>
              </w:rPr>
              <w:t xml:space="preserve"> </w:t>
            </w:r>
            <w:r>
              <w:rPr>
                <w:sz w:val="24"/>
              </w:rPr>
              <w:t>имени</w:t>
            </w:r>
            <w:r>
              <w:rPr>
                <w:spacing w:val="-3"/>
                <w:sz w:val="24"/>
              </w:rPr>
              <w:t xml:space="preserve"> </w:t>
            </w:r>
            <w:r>
              <w:rPr>
                <w:sz w:val="24"/>
              </w:rPr>
              <w:t>посредством</w:t>
            </w:r>
            <w:r>
              <w:rPr>
                <w:spacing w:val="-4"/>
                <w:sz w:val="24"/>
              </w:rPr>
              <w:t xml:space="preserve"> </w:t>
            </w:r>
            <w:r>
              <w:rPr>
                <w:sz w:val="24"/>
              </w:rPr>
              <w:t>напечатанного</w:t>
            </w:r>
            <w:r>
              <w:rPr>
                <w:spacing w:val="-3"/>
                <w:sz w:val="24"/>
              </w:rPr>
              <w:t xml:space="preserve"> </w:t>
            </w:r>
            <w:r>
              <w:rPr>
                <w:sz w:val="24"/>
              </w:rPr>
              <w:t>слова.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p>
            <w:pPr>
              <w:spacing w:after="160" w:line="240" w:lineRule="auto"/>
              <w:contextualSpacing/>
              <w:rPr>
                <w:rFonts w:ascii="Times New Roman" w:hAnsi="Times New Roman" w:eastAsia="Times New Roman" w:cs="Times New Roman"/>
                <w:lang w:eastAsia="ru-RU"/>
              </w:rPr>
            </w:pP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использовать по назначению учебные материалы</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написать букву, слог, слово, предложение.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ind w:left="0"/>
              <w:rPr>
                <w:sz w:val="24"/>
              </w:rPr>
            </w:pPr>
            <w:r>
              <w:rPr>
                <w:sz w:val="24"/>
              </w:rPr>
              <w:t>Сообщение</w:t>
            </w:r>
            <w:r>
              <w:rPr>
                <w:spacing w:val="-5"/>
                <w:sz w:val="24"/>
              </w:rPr>
              <w:t xml:space="preserve"> </w:t>
            </w:r>
            <w:r>
              <w:rPr>
                <w:sz w:val="24"/>
              </w:rPr>
              <w:t>собственного</w:t>
            </w:r>
            <w:r>
              <w:rPr>
                <w:spacing w:val="-4"/>
                <w:sz w:val="24"/>
              </w:rPr>
              <w:t xml:space="preserve"> </w:t>
            </w:r>
            <w:r>
              <w:rPr>
                <w:sz w:val="24"/>
              </w:rPr>
              <w:t>имени</w:t>
            </w:r>
            <w:r>
              <w:rPr>
                <w:spacing w:val="-4"/>
                <w:sz w:val="24"/>
              </w:rPr>
              <w:t xml:space="preserve"> </w:t>
            </w:r>
            <w:r>
              <w:rPr>
                <w:sz w:val="24"/>
              </w:rPr>
              <w:t>посредством</w:t>
            </w:r>
            <w:r>
              <w:rPr>
                <w:spacing w:val="-3"/>
                <w:sz w:val="24"/>
              </w:rPr>
              <w:t xml:space="preserve"> </w:t>
            </w:r>
            <w:r>
              <w:rPr>
                <w:sz w:val="24"/>
              </w:rPr>
              <w:t>электронного</w:t>
            </w:r>
            <w:r>
              <w:rPr>
                <w:spacing w:val="-57"/>
                <w:sz w:val="24"/>
              </w:rPr>
              <w:t xml:space="preserve"> </w:t>
            </w:r>
            <w:r>
              <w:rPr>
                <w:sz w:val="24"/>
              </w:rPr>
              <w:t>устройства.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Использование карточек с напечатаннымисловами как средства коммуникации.</w:t>
            </w:r>
          </w:p>
        </w:tc>
        <w:tc>
          <w:tcPr>
            <w:tcW w:w="194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написать букву, слог, слово, предложение.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line="254" w:lineRule="auto"/>
              <w:rPr>
                <w:sz w:val="24"/>
              </w:rPr>
            </w:pPr>
            <w:r>
              <w:rPr>
                <w:sz w:val="24"/>
              </w:rPr>
              <w:t>Сообщение</w:t>
            </w:r>
            <w:r>
              <w:rPr>
                <w:spacing w:val="-6"/>
                <w:sz w:val="24"/>
              </w:rPr>
              <w:t xml:space="preserve"> </w:t>
            </w:r>
            <w:r>
              <w:rPr>
                <w:sz w:val="24"/>
              </w:rPr>
              <w:t>имён</w:t>
            </w:r>
            <w:r>
              <w:rPr>
                <w:spacing w:val="-5"/>
                <w:sz w:val="24"/>
              </w:rPr>
              <w:t xml:space="preserve"> </w:t>
            </w:r>
            <w:r>
              <w:rPr>
                <w:sz w:val="24"/>
              </w:rPr>
              <w:t>членов</w:t>
            </w:r>
            <w:r>
              <w:rPr>
                <w:spacing w:val="-6"/>
                <w:sz w:val="24"/>
              </w:rPr>
              <w:t xml:space="preserve"> </w:t>
            </w:r>
            <w:r>
              <w:rPr>
                <w:sz w:val="24"/>
              </w:rPr>
              <w:t>семьи</w:t>
            </w:r>
            <w:r>
              <w:rPr>
                <w:spacing w:val="-5"/>
                <w:sz w:val="24"/>
              </w:rPr>
              <w:t xml:space="preserve"> </w:t>
            </w:r>
            <w:r>
              <w:rPr>
                <w:sz w:val="24"/>
              </w:rPr>
              <w:t>(одноклассников,</w:t>
            </w:r>
            <w:r>
              <w:rPr>
                <w:spacing w:val="-6"/>
                <w:sz w:val="24"/>
              </w:rPr>
              <w:t xml:space="preserve"> </w:t>
            </w:r>
            <w:r>
              <w:rPr>
                <w:sz w:val="24"/>
              </w:rPr>
              <w:t>педагогов)</w:t>
            </w:r>
            <w:r>
              <w:rPr>
                <w:spacing w:val="-57"/>
                <w:sz w:val="24"/>
              </w:rPr>
              <w:t xml:space="preserve"> </w:t>
            </w:r>
            <w:r>
              <w:rPr>
                <w:sz w:val="24"/>
              </w:rPr>
              <w:t>посредством</w:t>
            </w:r>
            <w:r>
              <w:rPr>
                <w:spacing w:val="-1"/>
                <w:sz w:val="24"/>
              </w:rPr>
              <w:t xml:space="preserve"> </w:t>
            </w:r>
            <w:r>
              <w:rPr>
                <w:sz w:val="24"/>
              </w:rPr>
              <w:t>напечатанного слова.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Использование карточек с напечатаннымисловами как средства коммуникации.</w:t>
            </w:r>
          </w:p>
        </w:tc>
        <w:tc>
          <w:tcPr>
            <w:tcW w:w="1944" w:type="dxa"/>
            <w:tcBorders>
              <w:top w:val="single" w:color="auto" w:sz="4" w:space="0"/>
              <w:left w:val="single" w:color="auto" w:sz="4" w:space="0"/>
              <w:bottom w:val="single" w:color="auto" w:sz="4" w:space="0"/>
              <w:right w:val="single" w:color="auto" w:sz="4" w:space="0"/>
            </w:tcBorders>
            <w:vAlign w:val="center"/>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w:t>
            </w:r>
            <w:r>
              <w:rPr>
                <w:rFonts w:ascii="Times New Roman" w:hAnsi="Times New Roman" w:eastAsia="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16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hd w:val="clear" w:color="auto" w:fill="FFFFFF"/>
              <w:spacing w:after="16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pPr>
              <w:shd w:val="clear" w:color="auto" w:fill="FFFFFF"/>
              <w:spacing w:after="160" w:line="240" w:lineRule="auto"/>
              <w:contextualSpacing/>
              <w:rPr>
                <w:rFonts w:ascii="Times New Roman" w:hAnsi="Times New Roman" w:eastAsia="Times New Roman" w:cs="Times New Roman"/>
                <w:color w:val="000000"/>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написать букву, слог, слово, предложение.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ind w:left="108"/>
              <w:rPr>
                <w:sz w:val="24"/>
              </w:rPr>
            </w:pPr>
            <w:r>
              <w:rPr>
                <w:sz w:val="24"/>
              </w:rPr>
              <w:t>Сообщение</w:t>
            </w:r>
            <w:r>
              <w:rPr>
                <w:spacing w:val="-6"/>
                <w:sz w:val="24"/>
              </w:rPr>
              <w:t xml:space="preserve"> </w:t>
            </w:r>
            <w:r>
              <w:rPr>
                <w:sz w:val="24"/>
              </w:rPr>
              <w:t>имён</w:t>
            </w:r>
            <w:r>
              <w:rPr>
                <w:spacing w:val="-5"/>
                <w:sz w:val="24"/>
              </w:rPr>
              <w:t xml:space="preserve"> </w:t>
            </w:r>
            <w:r>
              <w:rPr>
                <w:sz w:val="24"/>
              </w:rPr>
              <w:t>членов</w:t>
            </w:r>
            <w:r>
              <w:rPr>
                <w:spacing w:val="-6"/>
                <w:sz w:val="24"/>
              </w:rPr>
              <w:t xml:space="preserve"> </w:t>
            </w:r>
            <w:r>
              <w:rPr>
                <w:sz w:val="24"/>
              </w:rPr>
              <w:t>семьи</w:t>
            </w:r>
            <w:r>
              <w:rPr>
                <w:spacing w:val="-5"/>
                <w:sz w:val="24"/>
              </w:rPr>
              <w:t xml:space="preserve"> </w:t>
            </w:r>
            <w:r>
              <w:rPr>
                <w:sz w:val="24"/>
              </w:rPr>
              <w:t>(одноклассников,</w:t>
            </w:r>
            <w:r>
              <w:rPr>
                <w:spacing w:val="-6"/>
                <w:sz w:val="24"/>
              </w:rPr>
              <w:t xml:space="preserve"> </w:t>
            </w:r>
            <w:r>
              <w:rPr>
                <w:sz w:val="24"/>
              </w:rPr>
              <w:t>педагогов)</w:t>
            </w:r>
            <w:r>
              <w:rPr>
                <w:spacing w:val="-57"/>
                <w:sz w:val="24"/>
              </w:rPr>
              <w:t xml:space="preserve"> </w:t>
            </w:r>
            <w:r>
              <w:rPr>
                <w:sz w:val="24"/>
              </w:rPr>
              <w:t>посредством</w:t>
            </w:r>
            <w:r>
              <w:rPr>
                <w:spacing w:val="-1"/>
                <w:sz w:val="24"/>
              </w:rPr>
              <w:t xml:space="preserve"> </w:t>
            </w:r>
            <w:r>
              <w:rPr>
                <w:sz w:val="24"/>
              </w:rPr>
              <w:t>электронного</w:t>
            </w:r>
            <w:r>
              <w:rPr>
                <w:spacing w:val="2"/>
                <w:sz w:val="24"/>
              </w:rPr>
              <w:t xml:space="preserve"> </w:t>
            </w:r>
            <w:r>
              <w:rPr>
                <w:sz w:val="24"/>
              </w:rPr>
              <w:t>устройства.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vMerge w:val="restart"/>
            <w:tcBorders>
              <w:top w:val="single" w:color="auto" w:sz="4" w:space="0"/>
              <w:left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строить понятные для партнёра высказывания.</w:t>
            </w:r>
          </w:p>
          <w:p>
            <w:pPr>
              <w:spacing w:after="0" w:line="240" w:lineRule="auto"/>
              <w:contextualSpacing/>
              <w:rPr>
                <w:rFonts w:ascii="Times New Roman" w:hAnsi="Times New Roman" w:eastAsia="Times New Roman" w:cs="Times New Roman"/>
                <w:lang w:eastAsia="ru-RU"/>
              </w:rPr>
            </w:pPr>
          </w:p>
        </w:tc>
        <w:tc>
          <w:tcPr>
            <w:tcW w:w="1944" w:type="dxa"/>
            <w:vMerge w:val="restart"/>
            <w:tcBorders>
              <w:top w:val="single" w:color="auto" w:sz="4" w:space="0"/>
              <w:left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проявлять познавательную инициативу в учебном сотрудничестве.</w:t>
            </w:r>
          </w:p>
        </w:tc>
        <w:tc>
          <w:tcPr>
            <w:tcW w:w="1939" w:type="dxa"/>
            <w:vMerge w:val="restart"/>
            <w:tcBorders>
              <w:top w:val="single" w:color="auto" w:sz="4" w:space="0"/>
              <w:left w:val="single" w:color="auto" w:sz="4" w:space="0"/>
              <w:right w:val="single" w:color="auto" w:sz="4" w:space="0"/>
            </w:tcBorders>
          </w:tcPr>
          <w:p>
            <w:pPr>
              <w:spacing w:after="160" w:line="240" w:lineRule="auto"/>
              <w:contextualSpacing/>
              <w:jc w:val="both"/>
              <w:rPr>
                <w:rFonts w:ascii="Times New Roman" w:hAnsi="Times New Roman" w:eastAsia="Times New Roman" w:cs="Times New Roman"/>
                <w:color w:val="000000"/>
                <w:shd w:val="clear" w:color="auto" w:fill="FFFFFF"/>
                <w:lang w:eastAsia="ru-RU"/>
              </w:rPr>
            </w:pPr>
            <w:r>
              <w:rPr>
                <w:rFonts w:ascii="Times New Roman" w:hAnsi="Times New Roman" w:eastAsia="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vMerge w:val="restart"/>
            <w:tcBorders>
              <w:top w:val="single" w:color="auto" w:sz="4" w:space="0"/>
              <w:left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vMerge w:val="restart"/>
            <w:tcBorders>
              <w:top w:val="single" w:color="auto" w:sz="4" w:space="0"/>
              <w:left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принимать и сохранять направленность взгляда на говорящего, на задание.</w:t>
            </w:r>
          </w:p>
        </w:tc>
        <w:tc>
          <w:tcPr>
            <w:tcW w:w="1906" w:type="dxa"/>
            <w:vMerge w:val="restart"/>
            <w:tcBorders>
              <w:top w:val="single" w:color="auto" w:sz="4" w:space="0"/>
              <w:left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Понимание простых и сложных предложений, содержание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ind w:left="108" w:right="114"/>
              <w:rPr>
                <w:sz w:val="24"/>
              </w:rPr>
            </w:pPr>
            <w:r>
              <w:rPr>
                <w:sz w:val="24"/>
              </w:rPr>
              <w:t>Составление</w:t>
            </w:r>
            <w:r>
              <w:rPr>
                <w:spacing w:val="-5"/>
                <w:sz w:val="24"/>
              </w:rPr>
              <w:t xml:space="preserve"> </w:t>
            </w:r>
            <w:r>
              <w:rPr>
                <w:sz w:val="24"/>
              </w:rPr>
              <w:t>простых</w:t>
            </w:r>
            <w:r>
              <w:rPr>
                <w:spacing w:val="-4"/>
                <w:sz w:val="24"/>
              </w:rPr>
              <w:t xml:space="preserve"> </w:t>
            </w:r>
            <w:r>
              <w:rPr>
                <w:sz w:val="24"/>
              </w:rPr>
              <w:t>предложений</w:t>
            </w:r>
            <w:r>
              <w:rPr>
                <w:spacing w:val="-4"/>
                <w:sz w:val="24"/>
              </w:rPr>
              <w:t xml:space="preserve"> </w:t>
            </w:r>
            <w:r>
              <w:rPr>
                <w:sz w:val="24"/>
              </w:rPr>
              <w:t>с</w:t>
            </w:r>
            <w:r>
              <w:rPr>
                <w:spacing w:val="-5"/>
                <w:sz w:val="24"/>
              </w:rPr>
              <w:t xml:space="preserve"> </w:t>
            </w:r>
            <w:r>
              <w:rPr>
                <w:sz w:val="24"/>
              </w:rPr>
              <w:t>использованием</w:t>
            </w:r>
            <w:r>
              <w:rPr>
                <w:spacing w:val="-5"/>
                <w:sz w:val="24"/>
              </w:rPr>
              <w:t xml:space="preserve"> </w:t>
            </w:r>
            <w:r>
              <w:rPr>
                <w:sz w:val="24"/>
              </w:rPr>
              <w:t>графического</w:t>
            </w:r>
            <w:r>
              <w:rPr>
                <w:spacing w:val="-57"/>
                <w:sz w:val="24"/>
              </w:rPr>
              <w:t xml:space="preserve"> </w:t>
            </w:r>
            <w:r>
              <w:rPr>
                <w:sz w:val="24"/>
              </w:rPr>
              <w:t>изображения.</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vMerge w:val="continue"/>
            <w:tcBorders>
              <w:left w:val="single" w:color="auto" w:sz="4" w:space="0"/>
              <w:right w:val="single" w:color="auto" w:sz="4" w:space="0"/>
            </w:tcBorders>
          </w:tcPr>
          <w:p>
            <w:pPr>
              <w:spacing w:after="0" w:line="240" w:lineRule="auto"/>
              <w:contextualSpacing/>
              <w:rPr>
                <w:rFonts w:ascii="Times New Roman" w:hAnsi="Times New Roman" w:cs="Times New Roman"/>
              </w:rPr>
            </w:pPr>
          </w:p>
        </w:tc>
        <w:tc>
          <w:tcPr>
            <w:tcW w:w="1944" w:type="dxa"/>
            <w:vMerge w:val="continue"/>
            <w:tcBorders>
              <w:left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lang w:eastAsia="ru-RU"/>
              </w:rPr>
            </w:pPr>
          </w:p>
        </w:tc>
        <w:tc>
          <w:tcPr>
            <w:tcW w:w="1939" w:type="dxa"/>
            <w:vMerge w:val="continue"/>
            <w:tcBorders>
              <w:left w:val="single" w:color="auto" w:sz="4" w:space="0"/>
              <w:right w:val="single" w:color="auto" w:sz="4" w:space="0"/>
            </w:tcBorders>
          </w:tcPr>
          <w:p>
            <w:pPr>
              <w:spacing w:after="0" w:line="240" w:lineRule="auto"/>
              <w:contextualSpacing/>
              <w:rPr>
                <w:rFonts w:ascii="Times New Roman" w:hAnsi="Times New Roman" w:eastAsia="Times New Roman" w:cs="Times New Roman"/>
                <w:color w:val="000000"/>
                <w:lang w:eastAsia="ru-RU"/>
              </w:rPr>
            </w:pPr>
          </w:p>
        </w:tc>
        <w:tc>
          <w:tcPr>
            <w:tcW w:w="2204" w:type="dxa"/>
            <w:vMerge w:val="continue"/>
            <w:tcBorders>
              <w:left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459" w:type="dxa"/>
            <w:vMerge w:val="continue"/>
            <w:tcBorders>
              <w:left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906" w:type="dxa"/>
            <w:vMerge w:val="continue"/>
            <w:tcBorders>
              <w:left w:val="single" w:color="auto" w:sz="4" w:space="0"/>
              <w:right w:val="single" w:color="auto" w:sz="4" w:space="0"/>
            </w:tcBorders>
          </w:tcPr>
          <w:p>
            <w:pPr>
              <w:spacing w:after="0" w:line="240" w:lineRule="auto"/>
              <w:contextualSpacing/>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ind w:left="108" w:right="103"/>
              <w:rPr>
                <w:sz w:val="24"/>
              </w:rPr>
            </w:pPr>
            <w:r>
              <w:rPr>
                <w:sz w:val="24"/>
              </w:rPr>
              <w:t>Составление простых предложений с использованием электронного</w:t>
            </w:r>
            <w:r>
              <w:rPr>
                <w:spacing w:val="-57"/>
                <w:sz w:val="24"/>
              </w:rPr>
              <w:t xml:space="preserve"> </w:t>
            </w:r>
            <w:r>
              <w:rPr>
                <w:sz w:val="24"/>
              </w:rPr>
              <w:t>устройства.</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vMerge w:val="continue"/>
            <w:tcBorders>
              <w:left w:val="single" w:color="auto" w:sz="4" w:space="0"/>
              <w:right w:val="single" w:color="auto" w:sz="4" w:space="0"/>
            </w:tcBorders>
          </w:tcPr>
          <w:p>
            <w:pPr>
              <w:spacing w:after="0" w:line="240" w:lineRule="auto"/>
              <w:contextualSpacing/>
              <w:rPr>
                <w:rFonts w:ascii="Times New Roman" w:hAnsi="Times New Roman" w:cs="Times New Roman"/>
              </w:rPr>
            </w:pPr>
          </w:p>
        </w:tc>
        <w:tc>
          <w:tcPr>
            <w:tcW w:w="1944" w:type="dxa"/>
            <w:vMerge w:val="continue"/>
            <w:tcBorders>
              <w:left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lang w:eastAsia="ru-RU"/>
              </w:rPr>
            </w:pPr>
          </w:p>
        </w:tc>
        <w:tc>
          <w:tcPr>
            <w:tcW w:w="1939" w:type="dxa"/>
            <w:vMerge w:val="continue"/>
            <w:tcBorders>
              <w:left w:val="single" w:color="auto" w:sz="4" w:space="0"/>
              <w:right w:val="single" w:color="auto" w:sz="4" w:space="0"/>
            </w:tcBorders>
          </w:tcPr>
          <w:p>
            <w:pPr>
              <w:spacing w:after="0" w:line="240" w:lineRule="auto"/>
              <w:contextualSpacing/>
              <w:rPr>
                <w:rFonts w:ascii="Times New Roman" w:hAnsi="Times New Roman" w:eastAsia="Times New Roman" w:cs="Times New Roman"/>
                <w:color w:val="000000"/>
                <w:lang w:eastAsia="ru-RU"/>
              </w:rPr>
            </w:pPr>
          </w:p>
        </w:tc>
        <w:tc>
          <w:tcPr>
            <w:tcW w:w="2204" w:type="dxa"/>
            <w:vMerge w:val="continue"/>
            <w:tcBorders>
              <w:left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459" w:type="dxa"/>
            <w:vMerge w:val="continue"/>
            <w:tcBorders>
              <w:left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906" w:type="dxa"/>
            <w:vMerge w:val="continue"/>
            <w:tcBorders>
              <w:left w:val="single" w:color="auto" w:sz="4" w:space="0"/>
              <w:right w:val="single" w:color="auto" w:sz="4" w:space="0"/>
            </w:tcBorders>
          </w:tcPr>
          <w:p>
            <w:pPr>
              <w:spacing w:after="0" w:line="240" w:lineRule="auto"/>
              <w:contextualSpacing/>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ind w:left="108"/>
              <w:rPr>
                <w:sz w:val="24"/>
              </w:rPr>
            </w:pPr>
            <w:r>
              <w:rPr>
                <w:sz w:val="24"/>
              </w:rPr>
              <w:t>Составление</w:t>
            </w:r>
            <w:r>
              <w:rPr>
                <w:spacing w:val="-3"/>
                <w:sz w:val="24"/>
              </w:rPr>
              <w:t xml:space="preserve"> </w:t>
            </w:r>
            <w:r>
              <w:rPr>
                <w:sz w:val="24"/>
              </w:rPr>
              <w:t>рассказа</w:t>
            </w:r>
            <w:r>
              <w:rPr>
                <w:spacing w:val="-3"/>
                <w:sz w:val="24"/>
              </w:rPr>
              <w:t xml:space="preserve"> </w:t>
            </w:r>
            <w:r>
              <w:rPr>
                <w:sz w:val="24"/>
              </w:rPr>
              <w:t>по</w:t>
            </w:r>
            <w:r>
              <w:rPr>
                <w:spacing w:val="-2"/>
                <w:sz w:val="24"/>
              </w:rPr>
              <w:t xml:space="preserve"> </w:t>
            </w:r>
            <w:r>
              <w:rPr>
                <w:sz w:val="24"/>
              </w:rPr>
              <w:t>одной</w:t>
            </w:r>
            <w:r>
              <w:rPr>
                <w:spacing w:val="-2"/>
                <w:sz w:val="24"/>
              </w:rPr>
              <w:t xml:space="preserve"> </w:t>
            </w:r>
            <w:r>
              <w:rPr>
                <w:sz w:val="24"/>
              </w:rPr>
              <w:t>сюжетной</w:t>
            </w:r>
            <w:r>
              <w:rPr>
                <w:spacing w:val="-2"/>
                <w:sz w:val="24"/>
              </w:rPr>
              <w:t xml:space="preserve"> </w:t>
            </w:r>
            <w:r>
              <w:rPr>
                <w:sz w:val="24"/>
              </w:rPr>
              <w:t>картинке</w:t>
            </w:r>
            <w:r>
              <w:rPr>
                <w:spacing w:val="-2"/>
                <w:sz w:val="24"/>
              </w:rPr>
              <w:t xml:space="preserve"> </w:t>
            </w:r>
            <w:r>
              <w:rPr>
                <w:sz w:val="24"/>
              </w:rPr>
              <w:t>или</w:t>
            </w:r>
            <w:r>
              <w:rPr>
                <w:spacing w:val="-4"/>
                <w:sz w:val="24"/>
              </w:rPr>
              <w:t xml:space="preserve"> </w:t>
            </w:r>
            <w:r>
              <w:rPr>
                <w:sz w:val="24"/>
              </w:rPr>
              <w:t>по</w:t>
            </w:r>
            <w:r>
              <w:rPr>
                <w:spacing w:val="-2"/>
                <w:sz w:val="24"/>
              </w:rPr>
              <w:t xml:space="preserve"> </w:t>
            </w:r>
            <w:r>
              <w:rPr>
                <w:sz w:val="24"/>
              </w:rPr>
              <w:t>серии</w:t>
            </w:r>
            <w:r>
              <w:rPr>
                <w:spacing w:val="-57"/>
                <w:sz w:val="24"/>
              </w:rPr>
              <w:t xml:space="preserve"> </w:t>
            </w:r>
            <w:r>
              <w:rPr>
                <w:sz w:val="24"/>
              </w:rPr>
              <w:t>сюжетных картинок.</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vMerge w:val="continue"/>
            <w:tcBorders>
              <w:left w:val="single" w:color="auto" w:sz="4" w:space="0"/>
              <w:right w:val="single" w:color="auto" w:sz="4" w:space="0"/>
            </w:tcBorders>
          </w:tcPr>
          <w:p>
            <w:pPr>
              <w:spacing w:after="0" w:line="240" w:lineRule="auto"/>
              <w:contextualSpacing/>
              <w:rPr>
                <w:rFonts w:ascii="Times New Roman" w:hAnsi="Times New Roman" w:cs="Times New Roman"/>
              </w:rPr>
            </w:pPr>
          </w:p>
        </w:tc>
        <w:tc>
          <w:tcPr>
            <w:tcW w:w="1944" w:type="dxa"/>
            <w:vMerge w:val="continue"/>
            <w:tcBorders>
              <w:left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lang w:eastAsia="ru-RU"/>
              </w:rPr>
            </w:pPr>
          </w:p>
        </w:tc>
        <w:tc>
          <w:tcPr>
            <w:tcW w:w="1939" w:type="dxa"/>
            <w:vMerge w:val="continue"/>
            <w:tcBorders>
              <w:left w:val="single" w:color="auto" w:sz="4" w:space="0"/>
              <w:right w:val="single" w:color="auto" w:sz="4" w:space="0"/>
            </w:tcBorders>
          </w:tcPr>
          <w:p>
            <w:pPr>
              <w:spacing w:after="0" w:line="240" w:lineRule="auto"/>
              <w:contextualSpacing/>
              <w:rPr>
                <w:rFonts w:ascii="Times New Roman" w:hAnsi="Times New Roman" w:eastAsia="Times New Roman" w:cs="Times New Roman"/>
                <w:color w:val="000000"/>
                <w:lang w:eastAsia="ru-RU"/>
              </w:rPr>
            </w:pPr>
          </w:p>
        </w:tc>
        <w:tc>
          <w:tcPr>
            <w:tcW w:w="2204" w:type="dxa"/>
            <w:vMerge w:val="continue"/>
            <w:tcBorders>
              <w:left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459" w:type="dxa"/>
            <w:vMerge w:val="continue"/>
            <w:tcBorders>
              <w:left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906" w:type="dxa"/>
            <w:vMerge w:val="continue"/>
            <w:tcBorders>
              <w:left w:val="single" w:color="auto" w:sz="4" w:space="0"/>
              <w:right w:val="single" w:color="auto" w:sz="4" w:space="0"/>
            </w:tcBorders>
          </w:tcPr>
          <w:p>
            <w:pPr>
              <w:spacing w:after="0" w:line="240" w:lineRule="auto"/>
              <w:contextualSpacing/>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before="54" w:line="273" w:lineRule="exact"/>
              <w:rPr>
                <w:sz w:val="24"/>
              </w:rPr>
            </w:pPr>
            <w:r>
              <w:rPr>
                <w:sz w:val="24"/>
              </w:rPr>
              <w:t>Игра</w:t>
            </w:r>
            <w:r>
              <w:rPr>
                <w:spacing w:val="-2"/>
                <w:sz w:val="24"/>
              </w:rPr>
              <w:t xml:space="preserve"> </w:t>
            </w:r>
            <w:r>
              <w:rPr>
                <w:sz w:val="24"/>
              </w:rPr>
              <w:t>«Четвертый</w:t>
            </w:r>
            <w:r>
              <w:rPr>
                <w:spacing w:val="-4"/>
                <w:sz w:val="24"/>
              </w:rPr>
              <w:t xml:space="preserve"> </w:t>
            </w:r>
            <w:r>
              <w:rPr>
                <w:sz w:val="24"/>
              </w:rPr>
              <w:t>лишний».</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vMerge w:val="continue"/>
            <w:tcBorders>
              <w:left w:val="single" w:color="auto" w:sz="4" w:space="0"/>
              <w:right w:val="single" w:color="auto" w:sz="4" w:space="0"/>
            </w:tcBorders>
          </w:tcPr>
          <w:p>
            <w:pPr>
              <w:spacing w:after="0" w:line="240" w:lineRule="auto"/>
              <w:contextualSpacing/>
              <w:rPr>
                <w:rFonts w:ascii="Times New Roman" w:hAnsi="Times New Roman" w:cs="Times New Roman"/>
              </w:rPr>
            </w:pPr>
          </w:p>
        </w:tc>
        <w:tc>
          <w:tcPr>
            <w:tcW w:w="1944" w:type="dxa"/>
            <w:vMerge w:val="continue"/>
            <w:tcBorders>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lang w:eastAsia="ru-RU"/>
              </w:rPr>
            </w:pPr>
          </w:p>
        </w:tc>
        <w:tc>
          <w:tcPr>
            <w:tcW w:w="1939" w:type="dxa"/>
            <w:vMerge w:val="continue"/>
            <w:tcBorders>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color w:val="000000"/>
                <w:lang w:eastAsia="ru-RU"/>
              </w:rPr>
            </w:pPr>
          </w:p>
        </w:tc>
        <w:tc>
          <w:tcPr>
            <w:tcW w:w="2204" w:type="dxa"/>
            <w:vMerge w:val="continue"/>
            <w:tcBorders>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459" w:type="dxa"/>
            <w:vMerge w:val="continue"/>
            <w:tcBorders>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906" w:type="dxa"/>
            <w:vMerge w:val="continue"/>
            <w:tcBorders>
              <w:left w:val="single" w:color="auto" w:sz="4" w:space="0"/>
              <w:bottom w:val="single" w:color="auto" w:sz="4" w:space="0"/>
              <w:right w:val="single" w:color="auto" w:sz="4" w:space="0"/>
            </w:tcBorders>
          </w:tcPr>
          <w:p>
            <w:pPr>
              <w:spacing w:after="0" w:line="240" w:lineRule="auto"/>
              <w:contextualSpacing/>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tcPr>
          <w:p>
            <w:pPr>
              <w:pStyle w:val="10"/>
              <w:spacing w:before="32"/>
              <w:rPr>
                <w:sz w:val="24"/>
              </w:rPr>
            </w:pPr>
            <w:r>
              <w:rPr>
                <w:sz w:val="24"/>
              </w:rPr>
              <w:t>Игра «Назови</w:t>
            </w:r>
            <w:r>
              <w:rPr>
                <w:spacing w:val="-3"/>
                <w:sz w:val="24"/>
              </w:rPr>
              <w:t xml:space="preserve"> </w:t>
            </w:r>
            <w:r>
              <w:rPr>
                <w:sz w:val="24"/>
              </w:rPr>
              <w:t>кого</w:t>
            </w:r>
            <w:r>
              <w:rPr>
                <w:spacing w:val="-3"/>
                <w:sz w:val="24"/>
              </w:rPr>
              <w:t xml:space="preserve"> </w:t>
            </w:r>
            <w:r>
              <w:rPr>
                <w:sz w:val="24"/>
              </w:rPr>
              <w:t>нет».</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vMerge w:val="continue"/>
            <w:tcBorders>
              <w:left w:val="single" w:color="auto" w:sz="4" w:space="0"/>
              <w:bottom w:val="single" w:color="auto" w:sz="4" w:space="0"/>
              <w:right w:val="single" w:color="auto" w:sz="4" w:space="0"/>
            </w:tcBorders>
          </w:tcPr>
          <w:p>
            <w:pPr>
              <w:spacing w:after="0" w:line="240" w:lineRule="auto"/>
              <w:contextualSpacing/>
              <w:rPr>
                <w:rFonts w:ascii="Times New Roman" w:hAnsi="Times New Roman" w:cs="Times New Roman"/>
              </w:rPr>
            </w:pPr>
          </w:p>
        </w:tc>
        <w:tc>
          <w:tcPr>
            <w:tcW w:w="1944"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lang w:eastAsia="ru-RU"/>
              </w:rPr>
            </w:pPr>
          </w:p>
        </w:tc>
        <w:tc>
          <w:tcPr>
            <w:tcW w:w="193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color w:val="000000"/>
                <w:lang w:eastAsia="ru-RU"/>
              </w:rPr>
            </w:pPr>
          </w:p>
        </w:tc>
        <w:tc>
          <w:tcPr>
            <w:tcW w:w="2204"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45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906" w:type="dxa"/>
            <w:tcBorders>
              <w:top w:val="single" w:color="auto" w:sz="4" w:space="0"/>
              <w:left w:val="single" w:color="auto" w:sz="4" w:space="0"/>
              <w:bottom w:val="single" w:color="auto" w:sz="4" w:space="0"/>
              <w:right w:val="single" w:color="auto" w:sz="4" w:space="0"/>
            </w:tcBorders>
          </w:tcPr>
          <w:p>
            <w:pPr>
              <w:spacing w:after="0" w:line="240" w:lineRule="auto"/>
              <w:contextualSpacing/>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15"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p>
        </w:tc>
        <w:tc>
          <w:tcPr>
            <w:tcW w:w="1890"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r>
              <w:rPr>
                <w:rFonts w:ascii="Times New Roman" w:hAnsi="Times New Roman" w:cs="Times New Roman"/>
              </w:rPr>
              <w:t>Диагностика, мониторинг</w:t>
            </w:r>
          </w:p>
        </w:tc>
        <w:tc>
          <w:tcPr>
            <w:tcW w:w="613"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1</w:t>
            </w:r>
          </w:p>
        </w:tc>
        <w:tc>
          <w:tcPr>
            <w:tcW w:w="785" w:type="dxa"/>
            <w:tcBorders>
              <w:top w:val="single" w:color="auto" w:sz="4" w:space="0"/>
              <w:left w:val="single" w:color="auto" w:sz="4" w:space="0"/>
              <w:bottom w:val="single" w:color="auto" w:sz="4" w:space="0"/>
              <w:right w:val="single" w:color="auto" w:sz="4" w:space="0"/>
            </w:tcBorders>
            <w:vAlign w:val="center"/>
          </w:tcPr>
          <w:p>
            <w:pPr>
              <w:spacing w:after="0" w:line="240" w:lineRule="auto"/>
              <w:contextualSpacing/>
              <w:rPr>
                <w:rFonts w:ascii="Times New Roman" w:hAnsi="Times New Roman" w:eastAsia="Times New Roman" w:cs="Times New Roman"/>
              </w:rPr>
            </w:pPr>
          </w:p>
        </w:tc>
        <w:tc>
          <w:tcPr>
            <w:tcW w:w="1829" w:type="dxa"/>
            <w:tcBorders>
              <w:top w:val="single" w:color="auto" w:sz="4" w:space="0"/>
              <w:left w:val="single" w:color="auto" w:sz="4" w:space="0"/>
              <w:bottom w:val="single" w:color="auto" w:sz="4" w:space="0"/>
              <w:right w:val="single" w:color="auto" w:sz="4" w:space="0"/>
            </w:tcBorders>
          </w:tcPr>
          <w:p>
            <w:pPr>
              <w:spacing w:after="0" w:line="240" w:lineRule="auto"/>
              <w:contextualSpacing/>
              <w:rPr>
                <w:rFonts w:ascii="Times New Roman" w:hAnsi="Times New Roman" w:eastAsia="Times New Roman" w:cs="Times New Roman"/>
                <w:lang w:eastAsia="ru-RU"/>
              </w:rPr>
            </w:pPr>
            <w:r>
              <w:rPr>
                <w:rFonts w:ascii="Times New Roman" w:hAnsi="Times New Roman" w:cs="Times New Roman"/>
              </w:rPr>
              <w:t>Использование карточек с напечатаннымисловами как средства коммуникации.</w:t>
            </w:r>
          </w:p>
        </w:tc>
        <w:tc>
          <w:tcPr>
            <w:tcW w:w="1944" w:type="dxa"/>
            <w:tcBorders>
              <w:top w:val="single" w:color="auto" w:sz="4" w:space="0"/>
              <w:left w:val="single" w:color="auto" w:sz="4" w:space="0"/>
              <w:bottom w:val="single" w:color="auto" w:sz="4" w:space="0"/>
              <w:right w:val="single" w:color="auto" w:sz="4" w:space="0"/>
            </w:tcBorders>
            <w:vAlign w:val="center"/>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Формирование </w:t>
            </w:r>
          </w:p>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внутренней позиции учащегося на понимание необходимости учения</w:t>
            </w:r>
          </w:p>
        </w:tc>
        <w:tc>
          <w:tcPr>
            <w:tcW w:w="193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color="auto" w:sz="4" w:space="0"/>
              <w:left w:val="single" w:color="auto" w:sz="4" w:space="0"/>
              <w:bottom w:val="single" w:color="auto" w:sz="4" w:space="0"/>
              <w:right w:val="single" w:color="auto" w:sz="4" w:space="0"/>
            </w:tcBorders>
          </w:tcPr>
          <w:p>
            <w:pPr>
              <w:spacing w:after="160" w:line="240" w:lineRule="auto"/>
              <w:contextualSpacing/>
              <w:rPr>
                <w:rFonts w:ascii="Times New Roman" w:hAnsi="Times New Roman" w:eastAsia="Times New Roman" w:cs="Times New Roman"/>
                <w:lang w:eastAsia="ru-RU"/>
              </w:rPr>
            </w:pPr>
            <w:r>
              <w:rPr>
                <w:rFonts w:ascii="Times New Roman" w:hAnsi="Times New Roman" w:eastAsia="Times New Roman" w:cs="Times New Roman"/>
                <w:lang w:eastAsia="ru-RU"/>
              </w:rPr>
              <w:t>Формирование умения выполнять задание от начала до конца.</w:t>
            </w:r>
          </w:p>
        </w:tc>
        <w:tc>
          <w:tcPr>
            <w:tcW w:w="1906" w:type="dxa"/>
            <w:tcBorders>
              <w:top w:val="single" w:color="auto" w:sz="4" w:space="0"/>
              <w:left w:val="single" w:color="auto" w:sz="4" w:space="0"/>
              <w:bottom w:val="single" w:color="auto" w:sz="4" w:space="0"/>
              <w:right w:val="single" w:color="auto" w:sz="4" w:space="0"/>
            </w:tcBorders>
          </w:tcPr>
          <w:p>
            <w:pPr>
              <w:spacing w:after="160" w:line="240" w:lineRule="auto"/>
              <w:contextualSpacing/>
              <w:jc w:val="both"/>
              <w:rPr>
                <w:rFonts w:ascii="Times New Roman" w:hAnsi="Times New Roman" w:eastAsia="Times New Roman" w:cs="Times New Roman"/>
                <w:b/>
                <w:lang w:eastAsia="ru-RU"/>
              </w:rPr>
            </w:pPr>
            <w:r>
              <w:rPr>
                <w:rFonts w:ascii="Times New Roman" w:hAnsi="Times New Roman" w:cs="Times New Roman"/>
              </w:rPr>
              <w:t>Уметь написать букву, слог, слово, предложение.</w:t>
            </w:r>
          </w:p>
        </w:tc>
      </w:tr>
    </w:tbl>
    <w:p>
      <w:pPr>
        <w:spacing w:after="0" w:line="240" w:lineRule="auto"/>
        <w:jc w:val="center"/>
        <w:rPr>
          <w:rFonts w:ascii="Times New Roman" w:hAnsi="Times New Roman" w:cs="Times New Roman"/>
          <w:b/>
        </w:rPr>
      </w:pPr>
    </w:p>
    <w:p>
      <w:pPr>
        <w:spacing w:after="0" w:line="240" w:lineRule="auto"/>
        <w:jc w:val="center"/>
        <w:rPr>
          <w:rFonts w:ascii="Times New Roman" w:hAnsi="Times New Roman" w:cs="Times New Roman"/>
          <w:b/>
        </w:rPr>
      </w:pPr>
    </w:p>
    <w:p>
      <w:pPr>
        <w:spacing w:after="0" w:line="240" w:lineRule="auto"/>
        <w:jc w:val="center"/>
        <w:rPr>
          <w:rFonts w:ascii="Times New Roman" w:hAnsi="Times New Roman" w:cs="Times New Roman"/>
          <w:b/>
        </w:rPr>
      </w:pPr>
    </w:p>
    <w:p>
      <w:pPr>
        <w:spacing w:after="0" w:line="240" w:lineRule="auto"/>
        <w:jc w:val="center"/>
        <w:rPr>
          <w:rFonts w:ascii="Times New Roman" w:hAnsi="Times New Roman" w:cs="Times New Roman"/>
          <w:b/>
        </w:rPr>
      </w:pPr>
    </w:p>
    <w:p>
      <w:pPr>
        <w:spacing w:after="0" w:line="240" w:lineRule="auto"/>
        <w:jc w:val="center"/>
        <w:rPr>
          <w:rFonts w:ascii="Times New Roman" w:hAnsi="Times New Roman" w:cs="Times New Roman"/>
          <w:b/>
        </w:rPr>
      </w:pPr>
    </w:p>
    <w:p>
      <w:pPr>
        <w:spacing w:after="0" w:line="240" w:lineRule="auto"/>
        <w:jc w:val="center"/>
        <w:rPr>
          <w:rFonts w:ascii="Times New Roman" w:hAnsi="Times New Roman" w:cs="Times New Roman"/>
          <w:b/>
        </w:rPr>
      </w:pPr>
    </w:p>
    <w:p>
      <w:pPr>
        <w:spacing w:after="0" w:line="240" w:lineRule="auto"/>
        <w:jc w:val="center"/>
        <w:rPr>
          <w:rFonts w:ascii="Times New Roman" w:hAnsi="Times New Roman" w:cs="Times New Roman"/>
          <w:b/>
        </w:rPr>
      </w:pPr>
    </w:p>
    <w:p>
      <w:pPr>
        <w:spacing w:after="0" w:line="240" w:lineRule="auto"/>
        <w:jc w:val="center"/>
        <w:rPr>
          <w:rFonts w:ascii="Times New Roman" w:hAnsi="Times New Roman" w:cs="Times New Roman"/>
        </w:rPr>
      </w:pPr>
      <w:r>
        <w:rPr>
          <w:rFonts w:ascii="Times New Roman" w:hAnsi="Times New Roman" w:cs="Times New Roman"/>
          <w:b/>
        </w:rPr>
        <w:t>Материально – техническое обеспечение образовательного процесса</w:t>
      </w:r>
    </w:p>
    <w:p>
      <w:pPr>
        <w:spacing w:after="0" w:line="240" w:lineRule="auto"/>
        <w:jc w:val="both"/>
        <w:rPr>
          <w:rFonts w:ascii="Times New Roman" w:hAnsi="Times New Roman" w:cs="Times New Roman"/>
        </w:rPr>
      </w:pPr>
      <w:r>
        <w:rPr>
          <w:rFonts w:ascii="Times New Roman" w:hAnsi="Times New Roman" w:cs="Times New Roman"/>
        </w:rPr>
        <w:t xml:space="preserve">Освоение практики общения предполагает использование разнообразного предметного и изобразительного дидактического материала, иллюстрирующего природный и социальный окружающий мир; вербальных и невербальных средств коммуникации. Вспомогательными средствами невербальной (альтернативной) коммуникации являются: </w:t>
      </w:r>
      <w:r>
        <w:rPr>
          <w:rFonts w:ascii="Times New Roman" w:hAnsi="Times New Roman" w:cs="Times New Roman"/>
        </w:rPr>
        <w:sym w:font="Symbol" w:char="F02D"/>
      </w:r>
      <w:r>
        <w:rPr>
          <w:rFonts w:ascii="Times New Roman" w:hAnsi="Times New Roman" w:cs="Times New Roman"/>
        </w:rPr>
        <w:t xml:space="preserve"> специально подобранные предметы (игрушки: шарик, мячик, кукла, звонок, колокольчик, резиновые звуковые игрушки, игрушки большого размера; игрушечные и натуральные предметы: посуда, мебель, одежда, обувь, животные, овощи, фрукты); </w:t>
      </w:r>
      <w:r>
        <w:rPr>
          <w:rFonts w:ascii="Times New Roman" w:hAnsi="Times New Roman" w:cs="Times New Roman"/>
        </w:rPr>
        <w:sym w:font="Symbol" w:char="F02D"/>
      </w:r>
      <w:r>
        <w:rPr>
          <w:rFonts w:ascii="Times New Roman" w:hAnsi="Times New Roman" w:cs="Times New Roman"/>
        </w:rPr>
        <w:t xml:space="preserve"> графические / печатные изображения (тематические наборы фотографий, рисунков, пиктограмм,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а также составленные из них индивидуальные коммуникативные альбомы), </w:t>
      </w:r>
      <w:r>
        <w:rPr>
          <w:rFonts w:ascii="Times New Roman" w:hAnsi="Times New Roman" w:cs="Times New Roman"/>
        </w:rPr>
        <w:sym w:font="Symbol" w:char="F02D"/>
      </w:r>
      <w:r>
        <w:rPr>
          <w:rFonts w:ascii="Times New Roman" w:hAnsi="Times New Roman" w:cs="Times New Roman"/>
        </w:rPr>
        <w:t xml:space="preserve"> алфавитные доски (таблицы букв, карточки с напечатанными словами для «глобального чтения»), </w:t>
      </w:r>
      <w:r>
        <w:rPr>
          <w:rFonts w:ascii="Times New Roman" w:hAnsi="Times New Roman" w:cs="Times New Roman"/>
        </w:rPr>
        <w:sym w:font="Symbol" w:char="F02D"/>
      </w:r>
      <w:r>
        <w:rPr>
          <w:rFonts w:ascii="Times New Roman" w:hAnsi="Times New Roman" w:cs="Times New Roman"/>
        </w:rPr>
        <w:t xml:space="preserve"> электронные средства (электронные коммуникаторы, планшетный или персональный компьютер с соответствующим программным обеспечением и вспомогательным оборудованием, записывающие и воспроизводящие устройства и синтезирующие речь устройства (планшетный компьютер) и др. 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Требования к материально-техническому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w:t>
      </w:r>
    </w:p>
    <w:p>
      <w:pPr>
        <w:spacing w:after="0" w:line="240" w:lineRule="auto"/>
        <w:rPr>
          <w:rFonts w:ascii="Times New Roman" w:hAnsi="Times New Roman" w:eastAsia="Times New Roman" w:cs="Times New Roman"/>
          <w:lang w:eastAsia="ru-RU"/>
        </w:rPr>
      </w:pPr>
    </w:p>
    <w:p>
      <w:pPr>
        <w:spacing w:after="0" w:line="240" w:lineRule="auto"/>
        <w:ind w:firstLine="708"/>
        <w:rPr>
          <w:rFonts w:ascii="Times New Roman" w:hAnsi="Times New Roman" w:eastAsia="Times New Roman" w:cs="Times New Roman"/>
          <w:b/>
          <w:lang w:eastAsia="ru-RU"/>
        </w:rPr>
      </w:pPr>
      <w:r>
        <w:rPr>
          <w:rFonts w:ascii="Times New Roman" w:hAnsi="Times New Roman" w:eastAsia="Times New Roman" w:cs="Times New Roman"/>
          <w:lang w:eastAsia="ru-RU"/>
        </w:rPr>
        <w:tab/>
      </w:r>
      <w:r>
        <w:rPr>
          <w:rFonts w:ascii="Times New Roman" w:hAnsi="Times New Roman" w:eastAsia="Times New Roman" w:cs="Times New Roman"/>
          <w:b/>
          <w:lang w:eastAsia="ru-RU"/>
        </w:rPr>
        <w:t xml:space="preserve">Система оценочных показателей предметных результатов: </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9531"/>
        <w:gridCol w:w="4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6"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b/>
                <w:bCs/>
              </w:rPr>
            </w:pPr>
            <w:r>
              <w:rPr>
                <w:rFonts w:ascii="Times New Roman" w:hAnsi="Times New Roman" w:eastAsia="Calibri" w:cs="Times New Roman"/>
                <w:b/>
                <w:bCs/>
              </w:rPr>
              <w:t>№</w:t>
            </w:r>
          </w:p>
        </w:tc>
        <w:tc>
          <w:tcPr>
            <w:tcW w:w="3223"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b/>
              </w:rPr>
            </w:pPr>
            <w:r>
              <w:rPr>
                <w:rFonts w:ascii="Times New Roman" w:hAnsi="Times New Roman" w:eastAsia="Calibri" w:cs="Times New Roman"/>
                <w:b/>
                <w:bCs/>
              </w:rPr>
              <w:t>Степень самостоятельности обучающегося</w:t>
            </w:r>
          </w:p>
        </w:tc>
        <w:tc>
          <w:tcPr>
            <w:tcW w:w="1561"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b/>
                <w:bCs/>
              </w:rPr>
            </w:pPr>
            <w:r>
              <w:rPr>
                <w:rFonts w:ascii="Times New Roman" w:hAnsi="Times New Roman" w:eastAsia="Calibri" w:cs="Times New Roman"/>
                <w:b/>
                <w:bCs/>
              </w:rPr>
              <w:t>Оценочные показатели (в баллах)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6" w:type="pct"/>
            <w:tcBorders>
              <w:top w:val="single" w:color="auto" w:sz="4" w:space="0"/>
              <w:left w:val="single" w:color="auto" w:sz="4" w:space="0"/>
              <w:bottom w:val="single" w:color="auto" w:sz="4" w:space="0"/>
              <w:right w:val="single" w:color="auto" w:sz="4" w:space="0"/>
            </w:tcBorders>
          </w:tcPr>
          <w:p>
            <w:pPr>
              <w:numPr>
                <w:ilvl w:val="0"/>
                <w:numId w:val="1"/>
              </w:numPr>
              <w:tabs>
                <w:tab w:val="left" w:pos="1830"/>
              </w:tabs>
              <w:spacing w:after="0" w:line="240" w:lineRule="auto"/>
              <w:contextualSpacing/>
              <w:rPr>
                <w:rFonts w:ascii="Times New Roman" w:hAnsi="Times New Roman" w:eastAsia="Calibri" w:cs="Times New Roman"/>
              </w:rPr>
            </w:pPr>
          </w:p>
        </w:tc>
        <w:tc>
          <w:tcPr>
            <w:tcW w:w="3223"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rPr>
            </w:pPr>
            <w:r>
              <w:rPr>
                <w:rFonts w:ascii="Times New Roman" w:hAnsi="Times New Roman" w:eastAsia="Calibri" w:cs="Times New Roman"/>
              </w:rPr>
              <w:t>Действие не выполняет</w:t>
            </w:r>
          </w:p>
        </w:tc>
        <w:tc>
          <w:tcPr>
            <w:tcW w:w="1561"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b/>
              </w:rPr>
            </w:pPr>
            <w:r>
              <w:rPr>
                <w:rFonts w:ascii="Times New Roman" w:hAnsi="Times New Roman" w:eastAsia="Calibri" w:cs="Times New Roman"/>
                <w:b/>
              </w:rPr>
              <w:t>0 баллов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 w:type="pct"/>
            <w:tcBorders>
              <w:top w:val="single" w:color="auto" w:sz="4" w:space="0"/>
              <w:left w:val="single" w:color="auto" w:sz="4" w:space="0"/>
              <w:bottom w:val="single" w:color="auto" w:sz="4" w:space="0"/>
              <w:right w:val="single" w:color="auto" w:sz="4" w:space="0"/>
            </w:tcBorders>
          </w:tcPr>
          <w:p>
            <w:pPr>
              <w:numPr>
                <w:ilvl w:val="0"/>
                <w:numId w:val="1"/>
              </w:numPr>
              <w:tabs>
                <w:tab w:val="left" w:pos="1830"/>
              </w:tabs>
              <w:spacing w:after="0" w:line="240" w:lineRule="auto"/>
              <w:contextualSpacing/>
              <w:rPr>
                <w:rFonts w:ascii="Times New Roman" w:hAnsi="Times New Roman" w:eastAsia="Calibri" w:cs="Times New Roman"/>
              </w:rPr>
            </w:pPr>
          </w:p>
        </w:tc>
        <w:tc>
          <w:tcPr>
            <w:tcW w:w="3223"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rPr>
            </w:pPr>
            <w:r>
              <w:rPr>
                <w:rFonts w:ascii="Times New Roman" w:hAnsi="Times New Roman" w:eastAsia="Calibri" w:cs="Times New Roman"/>
              </w:rPr>
              <w:t>Выполняет действие со значительной физической помощью</w:t>
            </w:r>
          </w:p>
        </w:tc>
        <w:tc>
          <w:tcPr>
            <w:tcW w:w="1561"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b/>
              </w:rPr>
            </w:pPr>
            <w:r>
              <w:rPr>
                <w:rFonts w:ascii="Times New Roman" w:hAnsi="Times New Roman" w:eastAsia="Calibri" w:cs="Times New Roman"/>
                <w:b/>
              </w:rPr>
              <w:t>1 балл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 w:type="pct"/>
            <w:tcBorders>
              <w:top w:val="single" w:color="auto" w:sz="4" w:space="0"/>
              <w:left w:val="single" w:color="auto" w:sz="4" w:space="0"/>
              <w:bottom w:val="single" w:color="auto" w:sz="4" w:space="0"/>
              <w:right w:val="single" w:color="auto" w:sz="4" w:space="0"/>
            </w:tcBorders>
          </w:tcPr>
          <w:p>
            <w:pPr>
              <w:numPr>
                <w:ilvl w:val="0"/>
                <w:numId w:val="1"/>
              </w:numPr>
              <w:tabs>
                <w:tab w:val="left" w:pos="1830"/>
              </w:tabs>
              <w:spacing w:after="0" w:line="240" w:lineRule="auto"/>
              <w:contextualSpacing/>
              <w:rPr>
                <w:rFonts w:ascii="Times New Roman" w:hAnsi="Times New Roman" w:eastAsia="Calibri" w:cs="Times New Roman"/>
              </w:rPr>
            </w:pPr>
          </w:p>
        </w:tc>
        <w:tc>
          <w:tcPr>
            <w:tcW w:w="3223"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rPr>
            </w:pPr>
            <w:r>
              <w:rPr>
                <w:rFonts w:ascii="Times New Roman" w:hAnsi="Times New Roman" w:eastAsia="Calibri" w:cs="Times New Roman"/>
              </w:rPr>
              <w:t>Выполняет действие с частичной физической помощью</w:t>
            </w:r>
          </w:p>
        </w:tc>
        <w:tc>
          <w:tcPr>
            <w:tcW w:w="1561"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b/>
              </w:rPr>
            </w:pPr>
            <w:r>
              <w:rPr>
                <w:rFonts w:ascii="Times New Roman" w:hAnsi="Times New Roman" w:eastAsia="Calibri" w:cs="Times New Roman"/>
                <w:b/>
              </w:rPr>
              <w:t>2 балла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 w:type="pct"/>
            <w:tcBorders>
              <w:top w:val="single" w:color="auto" w:sz="4" w:space="0"/>
              <w:left w:val="single" w:color="auto" w:sz="4" w:space="0"/>
              <w:bottom w:val="single" w:color="auto" w:sz="4" w:space="0"/>
              <w:right w:val="single" w:color="auto" w:sz="4" w:space="0"/>
            </w:tcBorders>
          </w:tcPr>
          <w:p>
            <w:pPr>
              <w:numPr>
                <w:ilvl w:val="0"/>
                <w:numId w:val="1"/>
              </w:numPr>
              <w:tabs>
                <w:tab w:val="left" w:pos="1830"/>
              </w:tabs>
              <w:spacing w:after="0" w:line="240" w:lineRule="auto"/>
              <w:contextualSpacing/>
              <w:rPr>
                <w:rFonts w:ascii="Times New Roman" w:hAnsi="Times New Roman" w:eastAsia="Calibri" w:cs="Times New Roman"/>
              </w:rPr>
            </w:pPr>
          </w:p>
        </w:tc>
        <w:tc>
          <w:tcPr>
            <w:tcW w:w="3223"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rPr>
            </w:pPr>
            <w:r>
              <w:rPr>
                <w:rFonts w:ascii="Times New Roman" w:hAnsi="Times New Roman" w:eastAsia="Calibri" w:cs="Times New Roman"/>
              </w:rPr>
              <w:t>Выполняет действие по образцу</w:t>
            </w:r>
          </w:p>
        </w:tc>
        <w:tc>
          <w:tcPr>
            <w:tcW w:w="1561"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b/>
              </w:rPr>
            </w:pPr>
            <w:r>
              <w:rPr>
                <w:rFonts w:ascii="Times New Roman" w:hAnsi="Times New Roman" w:eastAsia="Calibri" w:cs="Times New Roman"/>
                <w:b/>
              </w:rPr>
              <w:t>3 балла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 w:type="pct"/>
            <w:tcBorders>
              <w:top w:val="single" w:color="auto" w:sz="4" w:space="0"/>
              <w:left w:val="single" w:color="auto" w:sz="4" w:space="0"/>
              <w:bottom w:val="single" w:color="auto" w:sz="4" w:space="0"/>
              <w:right w:val="single" w:color="auto" w:sz="4" w:space="0"/>
            </w:tcBorders>
          </w:tcPr>
          <w:p>
            <w:pPr>
              <w:numPr>
                <w:ilvl w:val="0"/>
                <w:numId w:val="1"/>
              </w:numPr>
              <w:tabs>
                <w:tab w:val="left" w:pos="1830"/>
              </w:tabs>
              <w:spacing w:after="0" w:line="240" w:lineRule="auto"/>
              <w:contextualSpacing/>
              <w:rPr>
                <w:rFonts w:ascii="Times New Roman" w:hAnsi="Times New Roman" w:eastAsia="Calibri" w:cs="Times New Roman"/>
              </w:rPr>
            </w:pPr>
          </w:p>
        </w:tc>
        <w:tc>
          <w:tcPr>
            <w:tcW w:w="3223"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rPr>
            </w:pPr>
            <w:r>
              <w:rPr>
                <w:rFonts w:ascii="Times New Roman" w:hAnsi="Times New Roman" w:eastAsia="Calibri" w:cs="Times New Roman"/>
              </w:rPr>
              <w:t>Выполняет действие по инструкции» (вербальной или невербальной)</w:t>
            </w:r>
          </w:p>
        </w:tc>
        <w:tc>
          <w:tcPr>
            <w:tcW w:w="1561"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b/>
              </w:rPr>
            </w:pPr>
            <w:r>
              <w:rPr>
                <w:rFonts w:ascii="Times New Roman" w:hAnsi="Times New Roman" w:eastAsia="Calibri" w:cs="Times New Roman"/>
                <w:b/>
              </w:rPr>
              <w:t>4 балла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 w:type="pct"/>
            <w:tcBorders>
              <w:top w:val="single" w:color="auto" w:sz="4" w:space="0"/>
              <w:left w:val="single" w:color="auto" w:sz="4" w:space="0"/>
              <w:bottom w:val="single" w:color="auto" w:sz="4" w:space="0"/>
              <w:right w:val="single" w:color="auto" w:sz="4" w:space="0"/>
            </w:tcBorders>
          </w:tcPr>
          <w:p>
            <w:pPr>
              <w:numPr>
                <w:ilvl w:val="0"/>
                <w:numId w:val="1"/>
              </w:numPr>
              <w:tabs>
                <w:tab w:val="left" w:pos="1830"/>
              </w:tabs>
              <w:spacing w:after="0" w:line="240" w:lineRule="auto"/>
              <w:contextualSpacing/>
              <w:rPr>
                <w:rFonts w:ascii="Times New Roman" w:hAnsi="Times New Roman" w:eastAsia="Calibri" w:cs="Times New Roman"/>
              </w:rPr>
            </w:pPr>
          </w:p>
        </w:tc>
        <w:tc>
          <w:tcPr>
            <w:tcW w:w="3223"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rPr>
            </w:pPr>
            <w:r>
              <w:rPr>
                <w:rFonts w:ascii="Times New Roman" w:hAnsi="Times New Roman" w:eastAsia="Calibri" w:cs="Times New Roman"/>
              </w:rPr>
              <w:t>Выполняет действие самостоятельно</w:t>
            </w:r>
          </w:p>
        </w:tc>
        <w:tc>
          <w:tcPr>
            <w:tcW w:w="1561" w:type="pct"/>
            <w:tcBorders>
              <w:top w:val="single" w:color="auto" w:sz="4" w:space="0"/>
              <w:left w:val="single" w:color="auto" w:sz="4" w:space="0"/>
              <w:bottom w:val="single" w:color="auto" w:sz="4" w:space="0"/>
              <w:right w:val="single" w:color="auto" w:sz="4" w:space="0"/>
            </w:tcBorders>
          </w:tcPr>
          <w:p>
            <w:pPr>
              <w:tabs>
                <w:tab w:val="left" w:pos="1830"/>
              </w:tabs>
              <w:spacing w:after="0" w:line="240" w:lineRule="auto"/>
              <w:rPr>
                <w:rFonts w:ascii="Times New Roman" w:hAnsi="Times New Roman" w:eastAsia="Calibri" w:cs="Times New Roman"/>
                <w:b/>
              </w:rPr>
            </w:pPr>
            <w:r>
              <w:rPr>
                <w:rFonts w:ascii="Times New Roman" w:hAnsi="Times New Roman" w:eastAsia="Calibri" w:cs="Times New Roman"/>
                <w:b/>
              </w:rPr>
              <w:t>5 баллов</w:t>
            </w:r>
          </w:p>
        </w:tc>
      </w:tr>
    </w:tbl>
    <w:p>
      <w:pPr>
        <w:spacing w:after="0" w:line="240" w:lineRule="auto"/>
        <w:jc w:val="both"/>
        <w:rPr>
          <w:rFonts w:ascii="Times New Roman" w:hAnsi="Times New Roman" w:eastAsia="Calibri" w:cs="Times New Roman"/>
          <w:color w:val="404040"/>
          <w:lang w:eastAsia="ru-RU"/>
        </w:rPr>
      </w:pPr>
    </w:p>
    <w:p>
      <w:pPr>
        <w:spacing w:after="0" w:line="240" w:lineRule="auto"/>
        <w:jc w:val="both"/>
        <w:rPr>
          <w:rFonts w:ascii="Times New Roman" w:hAnsi="Times New Roman" w:eastAsia="Calibri" w:cs="Times New Roman"/>
          <w:b/>
          <w:color w:val="404040"/>
          <w:lang w:eastAsia="ru-RU"/>
        </w:rPr>
      </w:pPr>
      <w:r>
        <w:rPr>
          <w:rFonts w:ascii="Times New Roman" w:hAnsi="Times New Roman" w:eastAsia="Calibri" w:cs="Times New Roman"/>
          <w:b/>
          <w:bCs/>
          <w:color w:val="404040"/>
          <w:lang w:eastAsia="ru-RU"/>
        </w:rPr>
        <w:t xml:space="preserve"> Содержание мониторинга </w:t>
      </w:r>
      <w:r>
        <w:rPr>
          <w:rFonts w:ascii="Times New Roman" w:hAnsi="Times New Roman" w:eastAsia="Calibri" w:cs="Times New Roman"/>
          <w:b/>
          <w:color w:val="404040"/>
          <w:lang w:eastAsia="ru-RU"/>
        </w:rPr>
        <w:t xml:space="preserve">сформированности базовых учебных действий  по учебным  предметам </w:t>
      </w:r>
    </w:p>
    <w:p>
      <w:pPr>
        <w:spacing w:after="0" w:line="240" w:lineRule="auto"/>
        <w:jc w:val="both"/>
        <w:rPr>
          <w:rFonts w:ascii="Times New Roman" w:hAnsi="Times New Roman" w:eastAsia="Calibri" w:cs="Times New Roman"/>
          <w:color w:val="404040"/>
          <w:lang w:eastAsia="ru-RU"/>
        </w:rPr>
      </w:pPr>
      <w:r>
        <w:rPr>
          <w:rFonts w:ascii="Times New Roman" w:hAnsi="Times New Roman" w:eastAsia="Calibri" w:cs="Times New Roman"/>
          <w:color w:val="404040"/>
          <w:lang w:eastAsia="ru-RU"/>
        </w:rPr>
        <w:t xml:space="preserve">Система оценки сформированности базовых учебных действий: </w:t>
      </w:r>
    </w:p>
    <w:p>
      <w:pPr>
        <w:spacing w:after="0" w:line="240" w:lineRule="auto"/>
        <w:jc w:val="both"/>
        <w:rPr>
          <w:rFonts w:ascii="Times New Roman" w:hAnsi="Times New Roman" w:eastAsia="Calibri" w:cs="Times New Roman"/>
          <w:color w:val="404040"/>
          <w:lang w:eastAsia="ru-RU"/>
        </w:rPr>
      </w:pPr>
      <w:r>
        <w:rPr>
          <w:rFonts w:ascii="Times New Roman" w:hAnsi="Times New Roman" w:eastAsia="Calibri" w:cs="Times New Roman"/>
          <w:color w:val="404040"/>
          <w:lang w:eastAsia="ru-RU"/>
        </w:rPr>
        <w:t>0 баллов ― действие отсутствует, обучающийся не понимает его смысла, не включается в процесс выполнения вместе с учителем;</w:t>
      </w:r>
    </w:p>
    <w:p>
      <w:pPr>
        <w:spacing w:after="0" w:line="240" w:lineRule="auto"/>
        <w:jc w:val="both"/>
        <w:rPr>
          <w:rFonts w:ascii="Times New Roman" w:hAnsi="Times New Roman" w:eastAsia="Calibri" w:cs="Times New Roman"/>
          <w:color w:val="404040"/>
          <w:lang w:eastAsia="ru-RU"/>
        </w:rPr>
      </w:pPr>
      <w:r>
        <w:rPr>
          <w:rFonts w:ascii="Times New Roman" w:hAnsi="Times New Roman" w:eastAsia="Calibri" w:cs="Times New Roman"/>
          <w:color w:val="404040"/>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pPr>
        <w:spacing w:after="0" w:line="240" w:lineRule="auto"/>
        <w:jc w:val="both"/>
        <w:rPr>
          <w:rFonts w:ascii="Times New Roman" w:hAnsi="Times New Roman" w:eastAsia="Calibri" w:cs="Times New Roman"/>
          <w:color w:val="404040"/>
          <w:lang w:eastAsia="ru-RU"/>
        </w:rPr>
      </w:pPr>
      <w:r>
        <w:rPr>
          <w:rFonts w:ascii="Times New Roman" w:hAnsi="Times New Roman" w:eastAsia="Calibri" w:cs="Times New Roman"/>
          <w:color w:val="404040"/>
          <w:lang w:eastAsia="ru-RU"/>
        </w:rPr>
        <w:t>2 балла ― преимущественно выполняет действие по указанию учителя, в отдельных ситуациях способен выполнить его самостоятельно;</w:t>
      </w:r>
    </w:p>
    <w:p>
      <w:pPr>
        <w:spacing w:after="0" w:line="240" w:lineRule="auto"/>
        <w:jc w:val="both"/>
        <w:rPr>
          <w:rFonts w:ascii="Times New Roman" w:hAnsi="Times New Roman" w:eastAsia="Calibri" w:cs="Times New Roman"/>
          <w:color w:val="404040"/>
          <w:lang w:eastAsia="ru-RU"/>
        </w:rPr>
      </w:pPr>
      <w:r>
        <w:rPr>
          <w:rFonts w:ascii="Times New Roman" w:hAnsi="Times New Roman" w:eastAsia="Calibri" w:cs="Times New Roman"/>
          <w:color w:val="404040"/>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pPr>
        <w:spacing w:after="0" w:line="240" w:lineRule="auto"/>
        <w:jc w:val="both"/>
        <w:rPr>
          <w:rFonts w:ascii="Times New Roman" w:hAnsi="Times New Roman" w:eastAsia="Calibri" w:cs="Times New Roman"/>
          <w:color w:val="404040"/>
          <w:lang w:eastAsia="ru-RU"/>
        </w:rPr>
      </w:pPr>
      <w:r>
        <w:rPr>
          <w:rFonts w:ascii="Times New Roman" w:hAnsi="Times New Roman" w:eastAsia="Calibri" w:cs="Times New Roman"/>
          <w:color w:val="404040"/>
          <w:lang w:eastAsia="ru-RU"/>
        </w:rPr>
        <w:t>4 балла ― способен самостоятельно применять действие, но иногда допускает ошибки, которые исправляет по замечанию учителя;</w:t>
      </w:r>
    </w:p>
    <w:p>
      <w:pPr>
        <w:spacing w:after="0" w:line="240" w:lineRule="auto"/>
        <w:jc w:val="both"/>
        <w:rPr>
          <w:rFonts w:ascii="Times New Roman" w:hAnsi="Times New Roman" w:eastAsia="Calibri" w:cs="Times New Roman"/>
          <w:color w:val="404040"/>
          <w:lang w:eastAsia="ru-RU"/>
        </w:rPr>
      </w:pPr>
      <w:r>
        <w:rPr>
          <w:rFonts w:ascii="Times New Roman" w:hAnsi="Times New Roman" w:eastAsia="Calibri" w:cs="Times New Roman"/>
          <w:color w:val="404040"/>
          <w:lang w:eastAsia="ru-RU"/>
        </w:rPr>
        <w:t xml:space="preserve">5 баллов ― самостоятельно применяет действие в любой ситуации. </w:t>
      </w:r>
    </w:p>
    <w:p>
      <w:pPr>
        <w:numPr>
          <w:ilvl w:val="0"/>
          <w:numId w:val="2"/>
        </w:numPr>
        <w:spacing w:after="0" w:line="240" w:lineRule="auto"/>
        <w:contextualSpacing/>
        <w:jc w:val="both"/>
        <w:rPr>
          <w:rFonts w:ascii="Times New Roman" w:hAnsi="Times New Roman" w:eastAsia="Calibri" w:cs="Times New Roman"/>
          <w:bCs/>
          <w:color w:val="404040"/>
          <w:lang w:eastAsia="ru-RU"/>
        </w:rPr>
      </w:pPr>
      <w:r>
        <w:rPr>
          <w:rFonts w:ascii="Times New Roman" w:hAnsi="Times New Roman" w:eastAsia="Calibri" w:cs="Times New Roman"/>
          <w:color w:val="404040"/>
          <w:lang w:eastAsia="ru-RU"/>
        </w:rPr>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pPr>
        <w:numPr>
          <w:ilvl w:val="0"/>
          <w:numId w:val="2"/>
        </w:numPr>
        <w:spacing w:after="0" w:line="240" w:lineRule="auto"/>
        <w:contextualSpacing/>
        <w:jc w:val="both"/>
        <w:rPr>
          <w:rFonts w:ascii="Times New Roman" w:hAnsi="Times New Roman" w:eastAsia="Calibri" w:cs="Times New Roman"/>
          <w:color w:val="404040"/>
          <w:lang w:eastAsia="ru-RU"/>
        </w:rPr>
      </w:pPr>
      <w:r>
        <w:rPr>
          <w:rFonts w:ascii="Times New Roman" w:hAnsi="Times New Roman" w:eastAsia="Calibri" w:cs="Times New Roman"/>
          <w:color w:val="404040"/>
          <w:lang w:eastAsia="ru-RU"/>
        </w:rPr>
        <w:t>Результаты оценки сформированности базовых учебных действий за</w:t>
      </w:r>
      <w:r>
        <w:rPr>
          <w:rFonts w:ascii="Times New Roman" w:hAnsi="Times New Roman" w:eastAsia="Calibri" w:cs="Times New Roman"/>
          <w:color w:val="404040"/>
          <w:lang w:eastAsia="ru-RU"/>
        </w:rPr>
        <w:softHyphen/>
      </w:r>
      <w:r>
        <w:rPr>
          <w:rFonts w:ascii="Times New Roman" w:hAnsi="Times New Roman" w:eastAsia="Calibri" w:cs="Times New Roman"/>
          <w:color w:val="404040"/>
          <w:lang w:eastAsia="ru-RU"/>
        </w:rPr>
        <w:t>но</w:t>
      </w:r>
      <w:r>
        <w:rPr>
          <w:rFonts w:ascii="Times New Roman" w:hAnsi="Times New Roman" w:eastAsia="Calibri" w:cs="Times New Roman"/>
          <w:color w:val="404040"/>
          <w:lang w:eastAsia="ru-RU"/>
        </w:rPr>
        <w:softHyphen/>
      </w:r>
      <w:r>
        <w:rPr>
          <w:rFonts w:ascii="Times New Roman" w:hAnsi="Times New Roman" w:eastAsia="Calibri" w:cs="Times New Roman"/>
          <w:color w:val="404040"/>
          <w:lang w:eastAsia="ru-RU"/>
        </w:rPr>
        <w:t>сят</w:t>
      </w:r>
      <w:r>
        <w:rPr>
          <w:rFonts w:ascii="Times New Roman" w:hAnsi="Times New Roman" w:eastAsia="Calibri" w:cs="Times New Roman"/>
          <w:color w:val="404040"/>
          <w:lang w:eastAsia="ru-RU"/>
        </w:rPr>
        <w:softHyphen/>
      </w:r>
      <w:r>
        <w:rPr>
          <w:rFonts w:ascii="Times New Roman" w:hAnsi="Times New Roman" w:eastAsia="Calibri" w:cs="Times New Roman"/>
          <w:color w:val="404040"/>
          <w:lang w:eastAsia="ru-RU"/>
        </w:rPr>
        <w:t>ся в индивидуальную карту развития обучающегося.</w:t>
      </w:r>
    </w:p>
    <w:p>
      <w:pPr>
        <w:numPr>
          <w:ilvl w:val="0"/>
          <w:numId w:val="2"/>
        </w:numPr>
        <w:spacing w:after="0" w:line="240" w:lineRule="auto"/>
        <w:contextualSpacing/>
        <w:jc w:val="both"/>
        <w:rPr>
          <w:rFonts w:ascii="Times New Roman" w:hAnsi="Times New Roman" w:eastAsia="Calibri" w:cs="Times New Roman"/>
          <w:color w:val="404040"/>
          <w:lang w:eastAsia="ru-RU"/>
        </w:rPr>
      </w:pPr>
      <w:r>
        <w:rPr>
          <w:rFonts w:ascii="Times New Roman" w:hAnsi="Times New Roman" w:eastAsia="Calibri" w:cs="Times New Roman"/>
          <w:bCs/>
          <w:color w:val="404040"/>
          <w:lang w:eastAsia="ru-RU"/>
        </w:rPr>
        <w:t>В соответствующие клетки таблицы вносятся результаты оценки каждого параметра.</w:t>
      </w:r>
    </w:p>
    <w:p>
      <w:pPr>
        <w:numPr>
          <w:ilvl w:val="0"/>
          <w:numId w:val="2"/>
        </w:numPr>
        <w:spacing w:after="0" w:line="240" w:lineRule="auto"/>
        <w:contextualSpacing/>
        <w:jc w:val="both"/>
        <w:rPr>
          <w:rFonts w:ascii="Times New Roman" w:hAnsi="Times New Roman" w:eastAsia="Calibri" w:cs="Times New Roman"/>
          <w:bCs/>
          <w:color w:val="404040"/>
          <w:lang w:eastAsia="ru-RU"/>
        </w:rPr>
      </w:pPr>
      <w:r>
        <w:rPr>
          <w:rFonts w:ascii="Times New Roman" w:hAnsi="Times New Roman" w:eastAsia="Calibri" w:cs="Times New Roman"/>
          <w:bCs/>
          <w:color w:val="404040"/>
          <w:lang w:eastAsia="ru-RU"/>
        </w:rPr>
        <w:t>В соответствующие графы вписываются цифры от 0 до 5.</w:t>
      </w:r>
    </w:p>
    <w:p>
      <w:pPr>
        <w:spacing w:after="0" w:line="240" w:lineRule="auto"/>
        <w:jc w:val="both"/>
        <w:rPr>
          <w:rFonts w:ascii="Times New Roman" w:hAnsi="Times New Roman" w:eastAsia="Times New Roman" w:cs="Times New Roman"/>
          <w:b/>
          <w:lang w:eastAsia="ru-RU"/>
        </w:rPr>
      </w:pPr>
      <w:r>
        <w:rPr>
          <w:rFonts w:ascii="Times New Roman" w:hAnsi="Times New Roman" w:eastAsia="Times New Roman" w:cs="Times New Roman"/>
          <w:b/>
          <w:lang w:eastAsia="ru-RU"/>
        </w:rPr>
        <w:t xml:space="preserve">                                                          </w:t>
      </w:r>
    </w:p>
    <w:p>
      <w:pPr>
        <w:spacing w:after="0" w:line="240" w:lineRule="auto"/>
        <w:jc w:val="both"/>
        <w:rPr>
          <w:rFonts w:ascii="Times New Roman" w:hAnsi="Times New Roman" w:eastAsia="Times New Roman" w:cs="Times New Roman"/>
          <w:b/>
          <w:lang w:eastAsia="ru-RU"/>
        </w:rPr>
      </w:pPr>
    </w:p>
    <w:p>
      <w:pPr>
        <w:spacing w:after="0" w:line="240" w:lineRule="auto"/>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Критерии и нормы оценки знаний обучающихся.</w:t>
      </w:r>
    </w:p>
    <w:p>
      <w:pPr>
        <w:spacing w:after="0" w:line="240" w:lineRule="auto"/>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Оценивание устного ответа обучающихся.</w:t>
      </w:r>
    </w:p>
    <w:p>
      <w:pPr>
        <w:spacing w:after="0" w:line="240" w:lineRule="auto"/>
        <w:ind w:firstLine="708"/>
        <w:rPr>
          <w:rFonts w:ascii="Times New Roman" w:hAnsi="Times New Roman" w:eastAsia="Times New Roman" w:cs="Times New Roman"/>
          <w:lang w:eastAsia="ru-RU"/>
        </w:rPr>
      </w:pPr>
      <w:r>
        <w:rPr>
          <w:rFonts w:ascii="Times New Roman" w:hAnsi="Times New Roman" w:eastAsia="Times New Roman" w:cs="Times New Roman"/>
          <w:lang w:eastAsia="ru-RU"/>
        </w:rPr>
        <w:t>В  классах для обучающихся с нарушением интеллекта 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pPr>
        <w:numPr>
          <w:ilvl w:val="0"/>
          <w:numId w:val="3"/>
        </w:numPr>
        <w:spacing w:after="0" w:line="240" w:lineRule="auto"/>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Символика </w:t>
      </w:r>
      <w:r>
        <w:rPr>
          <w:rFonts w:ascii="Times New Roman" w:hAnsi="Times New Roman" w:eastAsia="Times New Roman" w:cs="Times New Roman"/>
          <w:i/>
          <w:lang w:eastAsia="ru-RU"/>
        </w:rPr>
        <w:t>«Солнышко улыбается»</w:t>
      </w:r>
      <w:r>
        <w:rPr>
          <w:rFonts w:ascii="Times New Roman" w:hAnsi="Times New Roman" w:eastAsia="Times New Roman" w:cs="Times New Roman"/>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pPr>
        <w:numPr>
          <w:ilvl w:val="0"/>
          <w:numId w:val="3"/>
        </w:numPr>
        <w:spacing w:after="0" w:line="240" w:lineRule="auto"/>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Символика </w:t>
      </w:r>
      <w:r>
        <w:rPr>
          <w:rFonts w:ascii="Times New Roman" w:hAnsi="Times New Roman" w:eastAsia="Times New Roman" w:cs="Times New Roman"/>
          <w:i/>
          <w:lang w:eastAsia="ru-RU"/>
        </w:rPr>
        <w:t>«Солнышко задумалось»</w:t>
      </w:r>
      <w:r>
        <w:rPr>
          <w:rFonts w:ascii="Times New Roman" w:hAnsi="Times New Roman" w:eastAsia="Times New Roman" w:cs="Times New Roman"/>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pPr>
        <w:numPr>
          <w:ilvl w:val="0"/>
          <w:numId w:val="3"/>
        </w:numPr>
        <w:spacing w:after="0" w:line="240" w:lineRule="auto"/>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Символика </w:t>
      </w:r>
      <w:r>
        <w:rPr>
          <w:rFonts w:ascii="Times New Roman" w:hAnsi="Times New Roman" w:eastAsia="Times New Roman" w:cs="Times New Roman"/>
          <w:i/>
          <w:lang w:eastAsia="ru-RU"/>
        </w:rPr>
        <w:t>«Солнышко грустит»</w:t>
      </w:r>
      <w:r>
        <w:rPr>
          <w:rFonts w:ascii="Times New Roman" w:hAnsi="Times New Roman" w:eastAsia="Times New Roman" w:cs="Times New Roman"/>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pPr>
        <w:spacing w:after="0" w:line="240" w:lineRule="auto"/>
        <w:rPr>
          <w:rFonts w:ascii="Times New Roman" w:hAnsi="Times New Roman" w:eastAsia="Calibri" w:cs="Times New Roman"/>
        </w:rPr>
      </w:pPr>
    </w:p>
    <w:tbl>
      <w:tblPr>
        <w:tblStyle w:val="8"/>
        <w:tblpPr w:leftFromText="180" w:rightFromText="180" w:vertAnchor="text" w:horzAnchor="margin" w:tblpY="-5"/>
        <w:tblW w:w="4700" w:type="pct"/>
        <w:tblInd w:w="0" w:type="dxa"/>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Layout w:type="autofit"/>
        <w:tblCellMar>
          <w:top w:w="0" w:type="dxa"/>
          <w:left w:w="108" w:type="dxa"/>
          <w:bottom w:w="0" w:type="dxa"/>
          <w:right w:w="108" w:type="dxa"/>
        </w:tblCellMar>
      </w:tblPr>
      <w:tblGrid>
        <w:gridCol w:w="423"/>
        <w:gridCol w:w="9793"/>
        <w:gridCol w:w="1826"/>
        <w:gridCol w:w="1857"/>
      </w:tblGrid>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PrEx>
        <w:trPr>
          <w:trHeight w:val="423" w:hRule="atLeast"/>
        </w:trPr>
        <w:tc>
          <w:tcPr>
            <w:tcW w:w="3675" w:type="pct"/>
            <w:gridSpan w:val="2"/>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rPr>
            </w:pPr>
            <w:r>
              <w:rPr>
                <w:rFonts w:ascii="Times New Roman" w:hAnsi="Times New Roman" w:eastAsia="Calibri" w:cs="Times New Roman"/>
                <w:b/>
              </w:rPr>
              <w:t>МОНИТОРИНГ РЕЗУЛЬТАТОВ ОСВОЕНИЯ УЧЕБНОГО ПРЕДМЕТА</w:t>
            </w:r>
          </w:p>
        </w:tc>
        <w:tc>
          <w:tcPr>
            <w:tcW w:w="1325" w:type="pct"/>
            <w:gridSpan w:val="2"/>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PrEx>
        <w:trPr>
          <w:trHeight w:val="564" w:hRule="atLeast"/>
        </w:trPr>
        <w:tc>
          <w:tcPr>
            <w:tcW w:w="152" w:type="pct"/>
            <w:vMerge w:val="restar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r>
              <w:rPr>
                <w:rFonts w:ascii="Times New Roman" w:hAnsi="Times New Roman" w:eastAsia="Calibri" w:cs="Times New Roman"/>
              </w:rPr>
              <w:t>№</w:t>
            </w:r>
          </w:p>
          <w:p>
            <w:pPr>
              <w:autoSpaceDN w:val="0"/>
              <w:spacing w:after="0" w:line="240" w:lineRule="auto"/>
              <w:rPr>
                <w:rFonts w:ascii="Times New Roman" w:hAnsi="Times New Roman" w:eastAsia="Calibri" w:cs="Times New Roman"/>
              </w:rPr>
            </w:pPr>
            <w:r>
              <w:rPr>
                <w:rFonts w:ascii="Times New Roman" w:hAnsi="Times New Roman" w:eastAsia="Calibri" w:cs="Times New Roman"/>
              </w:rPr>
              <w:t>п/</w:t>
            </w:r>
          </w:p>
          <w:p>
            <w:pPr>
              <w:autoSpaceDN w:val="0"/>
              <w:spacing w:after="0" w:line="240" w:lineRule="auto"/>
              <w:rPr>
                <w:rFonts w:ascii="Times New Roman" w:hAnsi="Times New Roman" w:eastAsia="Calibri" w:cs="Times New Roman"/>
              </w:rPr>
            </w:pPr>
            <w:r>
              <w:rPr>
                <w:rFonts w:ascii="Times New Roman" w:hAnsi="Times New Roman" w:eastAsia="Calibri" w:cs="Times New Roman"/>
              </w:rPr>
              <w:t>п</w:t>
            </w:r>
          </w:p>
        </w:tc>
        <w:tc>
          <w:tcPr>
            <w:tcW w:w="3523" w:type="pct"/>
            <w:vMerge w:val="restart"/>
            <w:tcBorders>
              <w:top w:val="single" w:color="0070C0" w:sz="4" w:space="0"/>
              <w:left w:val="single" w:color="0070C0" w:sz="4" w:space="0"/>
              <w:bottom w:val="single" w:color="0070C0" w:sz="4" w:space="0"/>
              <w:right w:val="single" w:color="0070C0" w:sz="4" w:space="0"/>
            </w:tcBorders>
          </w:tcPr>
          <w:p>
            <w:pPr>
              <w:tabs>
                <w:tab w:val="left" w:pos="1275"/>
              </w:tabs>
              <w:spacing w:after="0" w:line="240" w:lineRule="auto"/>
              <w:jc w:val="right"/>
              <w:rPr>
                <w:rFonts w:ascii="Times New Roman" w:hAnsi="Times New Roman" w:eastAsia="Calibri" w:cs="Times New Roman"/>
              </w:rPr>
            </w:pPr>
            <w:r>
              <w:rPr>
                <w:rFonts w:ascii="Times New Roman" w:hAnsi="Times New Roman" w:eastAsia="Calibri" w:cs="Times New Roman"/>
              </w:rPr>
              <w:tab/>
            </w:r>
            <w:r>
              <w:rPr>
                <w:rFonts w:ascii="Times New Roman" w:hAnsi="Times New Roman" w:eastAsia="Calibri" w:cs="Times New Roman"/>
              </w:rPr>
              <w:t xml:space="preserve">                                                                                                                                        ФИ обучающегося</w:t>
            </w:r>
          </w:p>
          <w:p>
            <w:pPr>
              <w:spacing w:after="0" w:line="240" w:lineRule="auto"/>
              <w:rPr>
                <w:rFonts w:ascii="Times New Roman" w:hAnsi="Times New Roman" w:eastAsia="Calibri" w:cs="Times New Roman"/>
              </w:rPr>
            </w:pPr>
            <w:r>
              <w:rPr>
                <w:rFonts w:ascii="Times New Roman" w:hAnsi="Times New Roman" w:eastAsia="Calibri" w:cs="Times New Roman"/>
              </w:rPr>
              <w:t>Сроки</w:t>
            </w:r>
          </w:p>
        </w:tc>
        <w:tc>
          <w:tcPr>
            <w:tcW w:w="1325" w:type="pct"/>
            <w:gridSpan w:val="2"/>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PrEx>
        <w:trPr>
          <w:trHeight w:val="275" w:hRule="atLeast"/>
        </w:trPr>
        <w:tc>
          <w:tcPr>
            <w:tcW w:w="0" w:type="auto"/>
            <w:vMerge w:val="continue"/>
            <w:tcBorders>
              <w:top w:val="single" w:color="0070C0" w:sz="4" w:space="0"/>
              <w:left w:val="single" w:color="0070C0" w:sz="4" w:space="0"/>
              <w:bottom w:val="single" w:color="0070C0" w:sz="4" w:space="0"/>
              <w:right w:val="single" w:color="0070C0" w:sz="4" w:space="0"/>
            </w:tcBorders>
            <w:vAlign w:val="center"/>
          </w:tcPr>
          <w:p>
            <w:pPr>
              <w:spacing w:after="0" w:line="240" w:lineRule="auto"/>
              <w:rPr>
                <w:rFonts w:ascii="Times New Roman" w:hAnsi="Times New Roman" w:eastAsia="Calibri" w:cs="Times New Roman"/>
              </w:rPr>
            </w:pPr>
          </w:p>
        </w:tc>
        <w:tc>
          <w:tcPr>
            <w:tcW w:w="0" w:type="auto"/>
            <w:vMerge w:val="continue"/>
            <w:tcBorders>
              <w:top w:val="single" w:color="0070C0" w:sz="4" w:space="0"/>
              <w:left w:val="single" w:color="0070C0" w:sz="4" w:space="0"/>
              <w:bottom w:val="single" w:color="0070C0" w:sz="4" w:space="0"/>
              <w:right w:val="single" w:color="0070C0" w:sz="4" w:space="0"/>
            </w:tcBorders>
            <w:vAlign w:val="center"/>
          </w:tcPr>
          <w:p>
            <w:pPr>
              <w:spacing w:after="0" w:line="240" w:lineRule="auto"/>
              <w:rPr>
                <w:rFonts w:ascii="Times New Roman" w:hAnsi="Times New Roman" w:eastAsia="Calibri" w:cs="Times New Roman"/>
              </w:rPr>
            </w:pP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r>
              <w:rPr>
                <w:rFonts w:ascii="Times New Roman" w:hAnsi="Times New Roman" w:eastAsia="Calibri" w:cs="Times New Roman"/>
              </w:rPr>
              <w:t>НГ</w:t>
            </w: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r>
              <w:rPr>
                <w:rFonts w:ascii="Times New Roman" w:hAnsi="Times New Roman" w:eastAsia="Calibri" w:cs="Times New Roman"/>
              </w:rPr>
              <w:t>КГ</w:t>
            </w: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PrEx>
        <w:tc>
          <w:tcPr>
            <w:tcW w:w="3675" w:type="pct"/>
            <w:gridSpan w:val="2"/>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b/>
                <w:i/>
              </w:rPr>
            </w:pPr>
            <w:r>
              <w:rPr>
                <w:rFonts w:ascii="Times New Roman" w:hAnsi="Times New Roman" w:eastAsia="Calibri" w:cs="Times New Roman"/>
                <w:b/>
                <w:i/>
              </w:rPr>
              <w:t>Планируемые личностные результаты</w:t>
            </w:r>
          </w:p>
        </w:tc>
        <w:tc>
          <w:tcPr>
            <w:tcW w:w="1325" w:type="pct"/>
            <w:gridSpan w:val="2"/>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b/>
                <w:i/>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4"/>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Calibri" w:cs="Times New Roman"/>
              </w:rPr>
            </w:pPr>
            <w:r>
              <w:rPr>
                <w:rFonts w:ascii="Times New Roman" w:hAnsi="Times New Roman" w:eastAsia="Calibri" w:cs="Times New Roman"/>
              </w:rPr>
              <w:t>Организация рабочего места в зависимости от характера выполняемой работы</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4"/>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160" w:line="240" w:lineRule="auto"/>
              <w:contextualSpacing/>
              <w:rPr>
                <w:rFonts w:ascii="Times New Roman" w:hAnsi="Times New Roman" w:eastAsia="Calibri" w:cs="Times New Roman"/>
              </w:rPr>
            </w:pPr>
            <w:r>
              <w:rPr>
                <w:rFonts w:ascii="Times New Roman" w:hAnsi="Times New Roman" w:eastAsia="Calibri" w:cs="Times New Roman"/>
              </w:rPr>
              <w:t>Знание инструментов и приспособлений, назначения, правил хранения, обращения при работе с ними</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4"/>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160" w:line="240" w:lineRule="auto"/>
              <w:contextualSpacing/>
              <w:rPr>
                <w:rFonts w:ascii="Times New Roman" w:hAnsi="Times New Roman" w:eastAsia="Times New Roman" w:cs="Times New Roman"/>
              </w:rPr>
            </w:pPr>
            <w:r>
              <w:rPr>
                <w:rFonts w:ascii="Times New Roman" w:hAnsi="Times New Roman" w:eastAsia="Times New Roman" w:cs="Times New Roman"/>
                <w:color w:val="000000"/>
              </w:rPr>
              <w:t>Способность замечать и запоминать происходящее</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4"/>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Calibri" w:cs="Times New Roman"/>
              </w:rPr>
            </w:pPr>
            <w:r>
              <w:rPr>
                <w:rFonts w:ascii="Times New Roman" w:hAnsi="Times New Roman" w:eastAsia="Times New Roman" w:cs="Times New Roman"/>
                <w:color w:val="000000"/>
              </w:rPr>
              <w:t>Умение радоваться происходящим событиям</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4"/>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160" w:line="240" w:lineRule="auto"/>
              <w:contextualSpacing/>
              <w:rPr>
                <w:rFonts w:ascii="Times New Roman" w:hAnsi="Times New Roman" w:eastAsia="Calibri" w:cs="Times New Roman"/>
              </w:rPr>
            </w:pPr>
            <w:r>
              <w:rPr>
                <w:rFonts w:ascii="Times New Roman" w:hAnsi="Times New Roman" w:eastAsia="Times New Roman" w:cs="Times New Roman"/>
                <w:color w:val="000000"/>
              </w:rPr>
              <w:t>Умение принимать на себя посильную ответственность за результаты своих действий</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4"/>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160" w:line="240" w:lineRule="auto"/>
              <w:contextualSpacing/>
              <w:rPr>
                <w:rFonts w:ascii="Times New Roman" w:hAnsi="Times New Roman" w:eastAsia="Times New Roman" w:cs="Times New Roman"/>
              </w:rPr>
            </w:pPr>
            <w:r>
              <w:rPr>
                <w:rFonts w:ascii="Times New Roman" w:hAnsi="Times New Roman" w:eastAsia="Times New Roman" w:cs="Times New Roman"/>
                <w:color w:val="000000"/>
              </w:rPr>
              <w:t>Умение устанавливать контакт, общаться</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4"/>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Calibri" w:cs="Times New Roman"/>
              </w:rPr>
            </w:pPr>
            <w:r>
              <w:rPr>
                <w:rFonts w:ascii="Times New Roman" w:hAnsi="Times New Roman" w:eastAsia="Times New Roman" w:cs="Times New Roman"/>
              </w:rPr>
              <w:t>- Формирование  доброжелательности, эмоционально - нравственной отзывчивости, понимания и сопереживания чувствам других людей.</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3675" w:type="pct"/>
            <w:gridSpan w:val="2"/>
            <w:tcBorders>
              <w:top w:val="single" w:color="0070C0" w:sz="4" w:space="0"/>
              <w:left w:val="single" w:color="0070C0" w:sz="4" w:space="0"/>
              <w:bottom w:val="single" w:color="0070C0" w:sz="4" w:space="0"/>
              <w:right w:val="single" w:color="0070C0" w:sz="4" w:space="0"/>
            </w:tcBorders>
          </w:tcPr>
          <w:p>
            <w:pPr>
              <w:spacing w:after="0" w:line="240" w:lineRule="auto"/>
              <w:ind w:firstLine="567"/>
              <w:rPr>
                <w:rFonts w:ascii="Times New Roman" w:hAnsi="Times New Roman" w:eastAsia="Calibri" w:cs="Times New Roman"/>
                <w:b/>
              </w:rPr>
            </w:pPr>
            <w:r>
              <w:rPr>
                <w:rFonts w:ascii="Times New Roman" w:hAnsi="Times New Roman" w:eastAsia="Calibri" w:cs="Times New Roman"/>
                <w:b/>
                <w:i/>
              </w:rPr>
              <w:t>Планируемые предметные результаты</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5"/>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Times New Roman" w:cs="Times New Roman"/>
              </w:rPr>
            </w:pPr>
            <w:r>
              <w:rPr>
                <w:rFonts w:ascii="Times New Roman" w:hAnsi="Times New Roman" w:eastAsia="Times New Roman" w:cs="Times New Roman"/>
              </w:rPr>
              <w:t>правила поведения на занятиях;</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5"/>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Times New Roman" w:cs="Times New Roman"/>
              </w:rPr>
            </w:pPr>
            <w:r>
              <w:rPr>
                <w:rFonts w:ascii="Times New Roman" w:hAnsi="Times New Roman" w:eastAsia="Times New Roman" w:cs="Times New Roman"/>
                <w:color w:val="000000"/>
              </w:rPr>
              <w:t>Умение выбирать деятельность</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5"/>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Times New Roman" w:cs="Times New Roman"/>
              </w:rPr>
            </w:pPr>
            <w:r>
              <w:rPr>
                <w:rFonts w:ascii="Times New Roman" w:hAnsi="Times New Roman" w:eastAsia="Times New Roman" w:cs="Times New Roman"/>
                <w:color w:val="000000"/>
              </w:rPr>
              <w:t>Желание взаимодействовать.</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5"/>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Times New Roman" w:cs="Times New Roman"/>
              </w:rPr>
            </w:pPr>
            <w:r>
              <w:rPr>
                <w:rFonts w:ascii="Times New Roman" w:hAnsi="Times New Roman" w:eastAsia="Times New Roman" w:cs="Times New Roman"/>
                <w:color w:val="000000"/>
              </w:rPr>
              <w:t>Мотивация к самостоятельным действиям</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152" w:type="pct"/>
            <w:tcBorders>
              <w:top w:val="single" w:color="0070C0" w:sz="4" w:space="0"/>
              <w:left w:val="single" w:color="0070C0" w:sz="4" w:space="0"/>
              <w:bottom w:val="single" w:color="0070C0" w:sz="4" w:space="0"/>
              <w:right w:val="single" w:color="0070C0" w:sz="4" w:space="0"/>
            </w:tcBorders>
          </w:tcPr>
          <w:p>
            <w:pPr>
              <w:numPr>
                <w:ilvl w:val="0"/>
                <w:numId w:val="5"/>
              </w:numPr>
              <w:autoSpaceDN w:val="0"/>
              <w:spacing w:after="0" w:line="240" w:lineRule="auto"/>
              <w:contextualSpacing/>
              <w:rPr>
                <w:rFonts w:ascii="Times New Roman" w:hAnsi="Times New Roman" w:eastAsia="Calibri" w:cs="Times New Roman"/>
              </w:rPr>
            </w:pPr>
          </w:p>
        </w:tc>
        <w:tc>
          <w:tcPr>
            <w:tcW w:w="3523" w:type="pct"/>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Times New Roman" w:cs="Times New Roman"/>
              </w:rPr>
            </w:pPr>
            <w:r>
              <w:rPr>
                <w:rFonts w:ascii="Times New Roman" w:hAnsi="Times New Roman" w:eastAsia="Times New Roman" w:cs="Times New Roman"/>
                <w:color w:val="000000"/>
              </w:rPr>
              <w:t>Усвоение правил совместной деятельности на основе общекультурных норм</w:t>
            </w:r>
          </w:p>
        </w:tc>
        <w:tc>
          <w:tcPr>
            <w:tcW w:w="657"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c>
          <w:tcPr>
            <w:tcW w:w="668" w:type="pct"/>
            <w:tcBorders>
              <w:top w:val="single" w:color="0070C0" w:sz="4" w:space="0"/>
              <w:left w:val="single" w:color="0070C0" w:sz="4" w:space="0"/>
              <w:bottom w:val="single" w:color="0070C0" w:sz="4" w:space="0"/>
              <w:right w:val="single" w:color="0070C0" w:sz="4" w:space="0"/>
            </w:tcBorders>
          </w:tcPr>
          <w:p>
            <w:pPr>
              <w:autoSpaceDN w:val="0"/>
              <w:spacing w:after="0" w:line="240" w:lineRule="auto"/>
              <w:rPr>
                <w:rFonts w:ascii="Times New Roman" w:hAnsi="Times New Roman" w:eastAsia="Calibri" w:cs="Times New Roman"/>
              </w:rPr>
            </w:pPr>
          </w:p>
        </w:tc>
      </w:tr>
    </w:tbl>
    <w:p>
      <w:pPr>
        <w:spacing w:after="0" w:line="240" w:lineRule="auto"/>
        <w:rPr>
          <w:rFonts w:ascii="Times New Roman" w:hAnsi="Times New Roman" w:eastAsia="Calibri" w:cs="Times New Roman"/>
          <w:b/>
        </w:rPr>
      </w:pPr>
    </w:p>
    <w:p>
      <w:pPr>
        <w:spacing w:after="0" w:line="240" w:lineRule="auto"/>
        <w:rPr>
          <w:rFonts w:ascii="Times New Roman" w:hAnsi="Times New Roman" w:eastAsia="Calibri" w:cs="Times New Roman"/>
          <w:b/>
          <w:lang w:eastAsia="ru-RU"/>
        </w:rPr>
      </w:pPr>
    </w:p>
    <w:p>
      <w:pPr>
        <w:spacing w:after="0" w:line="240" w:lineRule="auto"/>
        <w:rPr>
          <w:rFonts w:ascii="Times New Roman" w:hAnsi="Times New Roman" w:eastAsia="Calibri" w:cs="Times New Roman"/>
          <w:b/>
          <w:lang w:eastAsia="ru-RU"/>
        </w:rPr>
      </w:pPr>
    </w:p>
    <w:p>
      <w:pPr>
        <w:spacing w:after="0" w:line="240" w:lineRule="auto"/>
        <w:rPr>
          <w:rFonts w:ascii="Times New Roman" w:hAnsi="Times New Roman" w:eastAsia="Calibri" w:cs="Times New Roman"/>
          <w:b/>
          <w:lang w:eastAsia="ru-RU"/>
        </w:rPr>
      </w:pPr>
    </w:p>
    <w:p>
      <w:pPr>
        <w:spacing w:after="0" w:line="240" w:lineRule="auto"/>
        <w:rPr>
          <w:rFonts w:ascii="Times New Roman" w:hAnsi="Times New Roman" w:eastAsia="Calibri" w:cs="Times New Roman"/>
          <w:b/>
          <w:color w:val="0070C0"/>
          <w:lang w:eastAsia="ru-RU"/>
        </w:rPr>
      </w:pPr>
    </w:p>
    <w:p>
      <w:pPr>
        <w:spacing w:after="0" w:line="240" w:lineRule="auto"/>
        <w:rPr>
          <w:rFonts w:ascii="Times New Roman" w:hAnsi="Times New Roman" w:eastAsia="Calibri" w:cs="Times New Roman"/>
          <w:b/>
          <w:color w:val="0070C0"/>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lang w:eastAsia="ru-RU"/>
        </w:rPr>
      </w:pPr>
    </w:p>
    <w:p>
      <w:pPr>
        <w:spacing w:after="0" w:line="240" w:lineRule="auto"/>
        <w:rPr>
          <w:rFonts w:ascii="Times New Roman" w:hAnsi="Times New Roman" w:eastAsia="Calibri" w:cs="Times New Roman"/>
          <w:b/>
          <w:lang w:eastAsia="ru-RU"/>
        </w:rPr>
      </w:pPr>
    </w:p>
    <w:p>
      <w:pPr>
        <w:spacing w:after="0" w:line="240" w:lineRule="auto"/>
        <w:ind w:firstLine="567"/>
        <w:jc w:val="center"/>
        <w:rPr>
          <w:rFonts w:ascii="Times New Roman" w:hAnsi="Times New Roman" w:eastAsia="Calibri" w:cs="Times New Roman"/>
          <w:b/>
          <w:bCs/>
          <w:lang w:eastAsia="ru-RU"/>
        </w:rPr>
      </w:pPr>
      <w:r>
        <w:rPr>
          <w:rFonts w:ascii="Times New Roman" w:hAnsi="Times New Roman" w:eastAsia="Calibri" w:cs="Times New Roman"/>
          <w:b/>
          <w:lang w:eastAsia="ru-RU"/>
        </w:rPr>
        <w:t xml:space="preserve">СВОДНАЯ ТАБЛИЦА </w:t>
      </w:r>
      <w:r>
        <w:rPr>
          <w:rFonts w:ascii="Times New Roman" w:hAnsi="Times New Roman" w:eastAsia="Calibri" w:cs="Times New Roman"/>
          <w:b/>
          <w:bCs/>
          <w:lang w:eastAsia="ru-RU"/>
        </w:rPr>
        <w:t>РЕЗУЛЬТАТОВ ОСВОЕНИЯ УЧЕБНОГО ПРЕДМЕТА</w:t>
      </w:r>
    </w:p>
    <w:tbl>
      <w:tblPr>
        <w:tblStyle w:val="8"/>
        <w:tblW w:w="0" w:type="auto"/>
        <w:tblInd w:w="0" w:type="dxa"/>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Layout w:type="autofit"/>
        <w:tblCellMar>
          <w:top w:w="0" w:type="dxa"/>
          <w:left w:w="108" w:type="dxa"/>
          <w:bottom w:w="0" w:type="dxa"/>
          <w:right w:w="108" w:type="dxa"/>
        </w:tblCellMar>
      </w:tblPr>
      <w:tblGrid>
        <w:gridCol w:w="505"/>
        <w:gridCol w:w="2590"/>
        <w:gridCol w:w="2520"/>
        <w:gridCol w:w="2849"/>
        <w:gridCol w:w="2937"/>
        <w:gridCol w:w="3102"/>
      </w:tblGrid>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505" w:type="dxa"/>
            <w:vMerge w:val="restart"/>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r>
              <w:rPr>
                <w:rFonts w:ascii="Times New Roman" w:hAnsi="Times New Roman" w:eastAsia="Calibri" w:cs="Times New Roman"/>
                <w:b/>
                <w:i/>
              </w:rPr>
              <w:t>№</w:t>
            </w:r>
          </w:p>
        </w:tc>
        <w:tc>
          <w:tcPr>
            <w:tcW w:w="2590" w:type="dxa"/>
            <w:vMerge w:val="restart"/>
            <w:tcBorders>
              <w:top w:val="single" w:color="0070C0" w:sz="4" w:space="0"/>
              <w:left w:val="single" w:color="0070C0" w:sz="4" w:space="0"/>
              <w:bottom w:val="single" w:color="0070C0" w:sz="4" w:space="0"/>
              <w:right w:val="single" w:color="0070C0" w:sz="4" w:space="0"/>
            </w:tcBorders>
          </w:tcPr>
          <w:p>
            <w:pPr>
              <w:spacing w:after="0" w:line="240" w:lineRule="auto"/>
              <w:jc w:val="right"/>
              <w:rPr>
                <w:rFonts w:ascii="Times New Roman" w:hAnsi="Times New Roman" w:eastAsia="Calibri" w:cs="Times New Roman"/>
                <w:b/>
                <w:i/>
              </w:rPr>
            </w:pPr>
            <w:r>
              <w:rPr>
                <w:rFonts w:ascii="Times New Roman" w:hAnsi="Times New Roman" w:eastAsia="Calibri" w:cs="Times New Roman"/>
                <w:b/>
                <w:i/>
              </w:rPr>
              <w:t>Планируемые результаты</w:t>
            </w:r>
          </w:p>
          <w:p>
            <w:pPr>
              <w:spacing w:after="0" w:line="240" w:lineRule="auto"/>
              <w:rPr>
                <w:rFonts w:ascii="Times New Roman" w:hAnsi="Times New Roman" w:eastAsia="Calibri" w:cs="Times New Roman"/>
                <w:b/>
                <w:i/>
              </w:rPr>
            </w:pPr>
          </w:p>
          <w:p>
            <w:pPr>
              <w:spacing w:after="0" w:line="240" w:lineRule="auto"/>
              <w:rPr>
                <w:rFonts w:ascii="Times New Roman" w:hAnsi="Times New Roman" w:eastAsia="Calibri" w:cs="Times New Roman"/>
                <w:b/>
                <w:i/>
              </w:rPr>
            </w:pPr>
            <w:r>
              <w:rPr>
                <w:rFonts w:ascii="Times New Roman" w:hAnsi="Times New Roman" w:eastAsia="Calibri" w:cs="Times New Roman"/>
                <w:b/>
                <w:i/>
              </w:rPr>
              <w:t>ФИ обучающегося</w:t>
            </w:r>
          </w:p>
        </w:tc>
        <w:tc>
          <w:tcPr>
            <w:tcW w:w="5369" w:type="dxa"/>
            <w:gridSpan w:val="2"/>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r>
              <w:rPr>
                <w:rFonts w:ascii="Times New Roman" w:hAnsi="Times New Roman" w:eastAsia="Calibri" w:cs="Times New Roman"/>
                <w:b/>
                <w:i/>
              </w:rPr>
              <w:t>Личностные результаты</w:t>
            </w:r>
          </w:p>
        </w:tc>
        <w:tc>
          <w:tcPr>
            <w:tcW w:w="6039" w:type="dxa"/>
            <w:gridSpan w:val="2"/>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r>
              <w:rPr>
                <w:rFonts w:ascii="Times New Roman" w:hAnsi="Times New Roman" w:eastAsia="Calibri" w:cs="Times New Roman"/>
                <w:b/>
                <w:i/>
              </w:rPr>
              <w:t>Предметные результаты</w:t>
            </w: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0" w:type="auto"/>
            <w:vMerge w:val="continue"/>
            <w:tcBorders>
              <w:top w:val="single" w:color="0070C0" w:sz="4" w:space="0"/>
              <w:left w:val="single" w:color="0070C0" w:sz="4" w:space="0"/>
              <w:bottom w:val="single" w:color="0070C0" w:sz="4" w:space="0"/>
              <w:right w:val="single" w:color="0070C0" w:sz="4" w:space="0"/>
            </w:tcBorders>
            <w:vAlign w:val="center"/>
          </w:tcPr>
          <w:p>
            <w:pPr>
              <w:spacing w:after="0" w:line="240" w:lineRule="auto"/>
              <w:rPr>
                <w:rFonts w:ascii="Times New Roman" w:hAnsi="Times New Roman" w:eastAsia="Calibri" w:cs="Times New Roman"/>
                <w:b/>
                <w:i/>
              </w:rPr>
            </w:pPr>
          </w:p>
        </w:tc>
        <w:tc>
          <w:tcPr>
            <w:tcW w:w="0" w:type="auto"/>
            <w:vMerge w:val="continue"/>
            <w:tcBorders>
              <w:top w:val="single" w:color="0070C0" w:sz="4" w:space="0"/>
              <w:left w:val="single" w:color="0070C0" w:sz="4" w:space="0"/>
              <w:bottom w:val="single" w:color="0070C0" w:sz="4" w:space="0"/>
              <w:right w:val="single" w:color="0070C0" w:sz="4" w:space="0"/>
            </w:tcBorders>
            <w:vAlign w:val="center"/>
          </w:tcPr>
          <w:p>
            <w:pPr>
              <w:spacing w:after="0" w:line="240" w:lineRule="auto"/>
              <w:rPr>
                <w:rFonts w:ascii="Times New Roman" w:hAnsi="Times New Roman" w:eastAsia="Calibri" w:cs="Times New Roman"/>
                <w:b/>
                <w:i/>
              </w:rPr>
            </w:pPr>
          </w:p>
        </w:tc>
        <w:tc>
          <w:tcPr>
            <w:tcW w:w="2520"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r>
              <w:rPr>
                <w:rFonts w:ascii="Times New Roman" w:hAnsi="Times New Roman" w:eastAsia="Calibri" w:cs="Times New Roman"/>
                <w:b/>
                <w:i/>
              </w:rPr>
              <w:t>Начала года</w:t>
            </w:r>
          </w:p>
        </w:tc>
        <w:tc>
          <w:tcPr>
            <w:tcW w:w="2849"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r>
              <w:rPr>
                <w:rFonts w:ascii="Times New Roman" w:hAnsi="Times New Roman" w:eastAsia="Calibri" w:cs="Times New Roman"/>
                <w:b/>
                <w:i/>
              </w:rPr>
              <w:t>Конец года</w:t>
            </w:r>
          </w:p>
        </w:tc>
        <w:tc>
          <w:tcPr>
            <w:tcW w:w="2937"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r>
              <w:rPr>
                <w:rFonts w:ascii="Times New Roman" w:hAnsi="Times New Roman" w:eastAsia="Calibri" w:cs="Times New Roman"/>
                <w:b/>
                <w:i/>
              </w:rPr>
              <w:t>Начала  года</w:t>
            </w:r>
          </w:p>
        </w:tc>
        <w:tc>
          <w:tcPr>
            <w:tcW w:w="3102"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r>
              <w:rPr>
                <w:rFonts w:ascii="Times New Roman" w:hAnsi="Times New Roman" w:eastAsia="Calibri" w:cs="Times New Roman"/>
                <w:b/>
                <w:i/>
              </w:rPr>
              <w:t>Конец года</w:t>
            </w: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505" w:type="dxa"/>
            <w:tcBorders>
              <w:top w:val="single" w:color="0070C0" w:sz="4" w:space="0"/>
              <w:left w:val="single" w:color="0070C0" w:sz="4" w:space="0"/>
              <w:bottom w:val="single" w:color="0070C0" w:sz="4" w:space="0"/>
              <w:right w:val="single" w:color="0070C0" w:sz="4" w:space="0"/>
            </w:tcBorders>
          </w:tcPr>
          <w:p>
            <w:pPr>
              <w:numPr>
                <w:ilvl w:val="0"/>
                <w:numId w:val="6"/>
              </w:numPr>
              <w:spacing w:after="0" w:line="240" w:lineRule="auto"/>
              <w:contextualSpacing/>
              <w:jc w:val="center"/>
              <w:rPr>
                <w:rFonts w:ascii="Times New Roman" w:hAnsi="Times New Roman" w:eastAsia="Calibri" w:cs="Times New Roman"/>
                <w:b/>
                <w:i/>
              </w:rPr>
            </w:pPr>
          </w:p>
        </w:tc>
        <w:tc>
          <w:tcPr>
            <w:tcW w:w="2590" w:type="dxa"/>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Times New Roman" w:cs="Times New Roman"/>
                <w:b/>
                <w:i/>
                <w:lang w:eastAsia="ru-RU"/>
              </w:rPr>
            </w:pPr>
          </w:p>
        </w:tc>
        <w:tc>
          <w:tcPr>
            <w:tcW w:w="2520"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p>
        </w:tc>
        <w:tc>
          <w:tcPr>
            <w:tcW w:w="2849"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p>
        </w:tc>
        <w:tc>
          <w:tcPr>
            <w:tcW w:w="2937"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p>
        </w:tc>
        <w:tc>
          <w:tcPr>
            <w:tcW w:w="3102"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p>
        </w:tc>
      </w:tr>
      <w:tr>
        <w:tblPrEx>
          <w:tblBorders>
            <w:top w:val="single" w:color="0070C0" w:sz="4" w:space="0"/>
            <w:left w:val="single" w:color="0070C0" w:sz="4" w:space="0"/>
            <w:bottom w:val="single" w:color="0070C0" w:sz="4" w:space="0"/>
            <w:right w:val="single" w:color="0070C0" w:sz="4" w:space="0"/>
            <w:insideH w:val="single" w:color="0070C0" w:sz="4" w:space="0"/>
            <w:insideV w:val="single" w:color="0070C0" w:sz="4" w:space="0"/>
          </w:tblBorders>
          <w:tblCellMar>
            <w:top w:w="0" w:type="dxa"/>
            <w:left w:w="108" w:type="dxa"/>
            <w:bottom w:w="0" w:type="dxa"/>
            <w:right w:w="108" w:type="dxa"/>
          </w:tblCellMar>
        </w:tblPrEx>
        <w:tc>
          <w:tcPr>
            <w:tcW w:w="505" w:type="dxa"/>
            <w:tcBorders>
              <w:top w:val="single" w:color="0070C0" w:sz="4" w:space="0"/>
              <w:left w:val="single" w:color="0070C0" w:sz="4" w:space="0"/>
              <w:bottom w:val="single" w:color="0070C0" w:sz="4" w:space="0"/>
              <w:right w:val="single" w:color="0070C0" w:sz="4" w:space="0"/>
            </w:tcBorders>
          </w:tcPr>
          <w:p>
            <w:pPr>
              <w:numPr>
                <w:ilvl w:val="0"/>
                <w:numId w:val="6"/>
              </w:numPr>
              <w:spacing w:after="0" w:line="240" w:lineRule="auto"/>
              <w:contextualSpacing/>
              <w:jc w:val="center"/>
              <w:rPr>
                <w:rFonts w:ascii="Times New Roman" w:hAnsi="Times New Roman" w:eastAsia="Calibri" w:cs="Times New Roman"/>
                <w:b/>
                <w:i/>
              </w:rPr>
            </w:pPr>
          </w:p>
        </w:tc>
        <w:tc>
          <w:tcPr>
            <w:tcW w:w="2590" w:type="dxa"/>
            <w:tcBorders>
              <w:top w:val="single" w:color="0070C0" w:sz="4" w:space="0"/>
              <w:left w:val="single" w:color="0070C0" w:sz="4" w:space="0"/>
              <w:bottom w:val="single" w:color="0070C0" w:sz="4" w:space="0"/>
              <w:right w:val="single" w:color="0070C0" w:sz="4" w:space="0"/>
            </w:tcBorders>
          </w:tcPr>
          <w:p>
            <w:pPr>
              <w:spacing w:after="0" w:line="240" w:lineRule="auto"/>
              <w:rPr>
                <w:rFonts w:ascii="Times New Roman" w:hAnsi="Times New Roman" w:eastAsia="Times New Roman" w:cs="Times New Roman"/>
                <w:b/>
                <w:i/>
                <w:lang w:eastAsia="ru-RU"/>
              </w:rPr>
            </w:pPr>
          </w:p>
        </w:tc>
        <w:tc>
          <w:tcPr>
            <w:tcW w:w="2520"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p>
        </w:tc>
        <w:tc>
          <w:tcPr>
            <w:tcW w:w="2849"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p>
        </w:tc>
        <w:tc>
          <w:tcPr>
            <w:tcW w:w="2937"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p>
        </w:tc>
        <w:tc>
          <w:tcPr>
            <w:tcW w:w="3102" w:type="dxa"/>
            <w:tcBorders>
              <w:top w:val="single" w:color="0070C0" w:sz="4" w:space="0"/>
              <w:left w:val="single" w:color="0070C0" w:sz="4" w:space="0"/>
              <w:bottom w:val="single" w:color="0070C0" w:sz="4" w:space="0"/>
              <w:right w:val="single" w:color="0070C0" w:sz="4" w:space="0"/>
            </w:tcBorders>
          </w:tcPr>
          <w:p>
            <w:pPr>
              <w:spacing w:after="0" w:line="240" w:lineRule="auto"/>
              <w:jc w:val="center"/>
              <w:rPr>
                <w:rFonts w:ascii="Times New Roman" w:hAnsi="Times New Roman" w:eastAsia="Calibri" w:cs="Times New Roman"/>
                <w:b/>
                <w:i/>
              </w:rPr>
            </w:pPr>
          </w:p>
        </w:tc>
      </w:tr>
    </w:tbl>
    <w:p>
      <w:pPr>
        <w:spacing w:after="0" w:line="240" w:lineRule="auto"/>
        <w:ind w:firstLine="567"/>
        <w:jc w:val="center"/>
        <w:rPr>
          <w:rFonts w:ascii="Times New Roman" w:hAnsi="Times New Roman" w:eastAsia="Calibri" w:cs="Times New Roman"/>
          <w:b/>
        </w:rPr>
      </w:pPr>
    </w:p>
    <w:p>
      <w:pPr>
        <w:autoSpaceDN w:val="0"/>
        <w:spacing w:after="0" w:line="240" w:lineRule="auto"/>
        <w:ind w:firstLine="567"/>
        <w:rPr>
          <w:rFonts w:ascii="Times New Roman" w:hAnsi="Times New Roman" w:eastAsia="Calibri" w:cs="Times New Roman"/>
          <w:lang w:eastAsia="ru-RU"/>
        </w:rPr>
      </w:pPr>
      <w:r>
        <w:rPr>
          <w:rFonts w:ascii="Times New Roman" w:hAnsi="Times New Roman" w:eastAsia="Calibri" w:cs="Times New Roman"/>
          <w:lang w:eastAsia="ru-RU"/>
        </w:rPr>
        <w:t>НГ – начала года</w:t>
      </w:r>
    </w:p>
    <w:p>
      <w:pPr>
        <w:autoSpaceDN w:val="0"/>
        <w:spacing w:after="0" w:line="240" w:lineRule="auto"/>
        <w:ind w:firstLine="567"/>
        <w:rPr>
          <w:rFonts w:ascii="Times New Roman" w:hAnsi="Times New Roman" w:eastAsia="Calibri" w:cs="Times New Roman"/>
          <w:lang w:eastAsia="ru-RU"/>
        </w:rPr>
      </w:pPr>
      <w:r>
        <w:rPr>
          <w:rFonts w:ascii="Times New Roman" w:hAnsi="Times New Roman" w:eastAsia="Calibri" w:cs="Times New Roman"/>
          <w:lang w:eastAsia="ru-RU"/>
        </w:rPr>
        <w:t>КГ – конец года</w:t>
      </w:r>
    </w:p>
    <w:p>
      <w:pPr>
        <w:autoSpaceDN w:val="0"/>
        <w:spacing w:after="0" w:line="240" w:lineRule="auto"/>
        <w:ind w:firstLine="567"/>
        <w:rPr>
          <w:rFonts w:ascii="Times New Roman" w:hAnsi="Times New Roman" w:eastAsia="Calibri" w:cs="Times New Roman"/>
          <w:lang w:eastAsia="ru-RU"/>
        </w:rPr>
      </w:pPr>
      <w:r>
        <w:rPr>
          <w:rFonts w:ascii="Times New Roman" w:hAnsi="Times New Roman" w:eastAsia="Calibri" w:cs="Times New Roman"/>
          <w:lang w:eastAsia="ru-RU"/>
        </w:rPr>
        <w:t>МУ – минимальный уровень</w:t>
      </w:r>
    </w:p>
    <w:p>
      <w:pPr>
        <w:autoSpaceDN w:val="0"/>
        <w:spacing w:after="0" w:line="240" w:lineRule="auto"/>
        <w:ind w:firstLine="567"/>
        <w:rPr>
          <w:rFonts w:ascii="Times New Roman" w:hAnsi="Times New Roman" w:eastAsia="Calibri" w:cs="Times New Roman"/>
          <w:lang w:eastAsia="ru-RU"/>
        </w:rPr>
      </w:pPr>
      <w:r>
        <w:rPr>
          <w:rFonts w:ascii="Times New Roman" w:hAnsi="Times New Roman" w:eastAsia="Calibri" w:cs="Times New Roman"/>
          <w:lang w:eastAsia="ru-RU"/>
        </w:rPr>
        <w:t>ДУ – достаточный уровен</w:t>
      </w:r>
    </w:p>
    <w:p>
      <w:pPr>
        <w:spacing w:after="0" w:line="240" w:lineRule="auto"/>
        <w:jc w:val="both"/>
        <w:rPr>
          <w:rFonts w:ascii="Times New Roman" w:hAnsi="Times New Roman" w:cs="Times New Roman"/>
        </w:rPr>
      </w:pPr>
    </w:p>
    <w:sectPr>
      <w:pgSz w:w="16838" w:h="11906" w:orient="landscape"/>
      <w:pgMar w:top="1135" w:right="1134" w:bottom="426"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Times New Roman"/>
    <w:panose1 w:val="00000000000000000000"/>
    <w:charset w:val="86"/>
    <w:family w:val="auto"/>
    <w:pitch w:val="default"/>
    <w:sig w:usb0="00000000" w:usb1="00000000" w:usb2="00000000" w:usb3="00000000" w:csb0="00000000" w:csb1="00000000"/>
  </w:font>
  <w:font w:name="DejaVu Sans">
    <w:panose1 w:val="020B0606030804020204"/>
    <w:charset w:val="00"/>
    <w:family w:val="auto"/>
    <w:pitch w:val="default"/>
    <w:sig w:usb0="E7006EFF" w:usb1="D200FDFF" w:usb2="0A246029" w:usb3="0400200C" w:csb0="600001FF" w:csb1="DFFF0000"/>
  </w:font>
  <w:font w:name="Arial">
    <w:altName w:val="DejaVu Sans"/>
    <w:panose1 w:val="020B0604020202020204"/>
    <w:charset w:val="00"/>
    <w:family w:val="swiss"/>
    <w:pitch w:val="default"/>
    <w:sig w:usb0="E0002EFF" w:usb1="C0007843" w:usb2="00000009" w:usb3="00000000" w:csb0="400001FF" w:csb1="FFFF0000"/>
  </w:font>
  <w:font w:name="Courier New">
    <w:altName w:val="DejaVu Sans"/>
    <w:panose1 w:val="02070309020205020404"/>
    <w:charset w:val="00"/>
    <w:family w:val="modern"/>
    <w:pitch w:val="default"/>
    <w:sig w:usb0="E0002EFF" w:usb1="C0007843" w:usb2="00000009" w:usb3="00000000" w:csb0="400001FF" w:csb1="FFFF0000"/>
  </w:font>
  <w:font w:name="黑体">
    <w:altName w:val="Times New Roman"/>
    <w:panose1 w:val="02010609060101010101"/>
    <w:charset w:val="00"/>
    <w:family w:val="modern"/>
    <w:pitch w:val="default"/>
    <w:sig w:usb0="800002BF" w:usb1="38CF7CFA" w:usb2="00000016" w:usb3="00000000" w:csb0="00040001" w:csb1="00000000"/>
  </w:font>
  <w:font w:name="Wingdings">
    <w:altName w:val="Arimo"/>
    <w:panose1 w:val="05000000000000000000"/>
    <w:charset w:val="00"/>
    <w:family w:val="auto"/>
    <w:pitch w:val="default"/>
    <w:sig w:usb0="00000000" w:usb1="00000000" w:usb2="00000000" w:usb3="00000000" w:csb0="80000000" w:csb1="00000000"/>
  </w:font>
  <w:font w:name="Arimo">
    <w:panose1 w:val="020B0604020202020204"/>
    <w:charset w:val="00"/>
    <w:family w:val="auto"/>
    <w:pitch w:val="default"/>
    <w:sig w:usb0="E0000AFF" w:usb1="500078FF" w:usb2="00000021" w:usb3="00000000" w:csb0="600001BF" w:csb1="DFF70000"/>
  </w:font>
  <w:font w:name="Calibri">
    <w:altName w:val="DejaVu Sans"/>
    <w:panose1 w:val="020F0502020204030204"/>
    <w:charset w:val="86"/>
    <w:family w:val="swiss"/>
    <w:pitch w:val="default"/>
    <w:sig w:usb0="00000000" w:usb1="00000000" w:usb2="00000001" w:usb3="00000000" w:csb0="0000019F" w:csb1="00000000"/>
  </w:font>
  <w:font w:name="SimSun">
    <w:altName w:val="Times New Roman"/>
    <w:panose1 w:val="02010600030101010101"/>
    <w:charset w:val="86"/>
    <w:family w:val="auto"/>
    <w:pitch w:val="default"/>
    <w:sig w:usb0="00000000" w:usb1="00000000" w:usb2="00000016" w:usb3="00000000" w:csb0="00040001" w:csb1="00000000"/>
  </w:font>
  <w:font w:name="Calibri">
    <w:altName w:val="DejaVu Sans"/>
    <w:panose1 w:val="020F0502020204030204"/>
    <w:charset w:val="CC"/>
    <w:family w:val="swiss"/>
    <w:pitch w:val="default"/>
    <w:sig w:usb0="00000000" w:usb1="00000000" w:usb2="00000009" w:usb3="00000000" w:csb0="000001FF" w:csb1="00000000"/>
  </w:font>
  <w:font w:name="Calibri">
    <w:altName w:val="DejaVu Sans"/>
    <w:panose1 w:val="00000000000000000000"/>
    <w:charset w:val="00"/>
    <w:family w:val="auto"/>
    <w:pitch w:val="default"/>
    <w:sig w:usb0="00000000" w:usb1="00000000" w:usb2="00000000" w:usb3="00000000" w:csb0="00000000" w:csb1="00000000"/>
  </w:font>
  <w:font w:name="Segoe UI">
    <w:altName w:val="Noto Naskh Arabic"/>
    <w:panose1 w:val="020B0502040204020203"/>
    <w:charset w:val="CC"/>
    <w:family w:val="swiss"/>
    <w:pitch w:val="default"/>
    <w:sig w:usb0="00000000" w:usb1="00000000" w:usb2="00000009" w:usb3="00000000" w:csb0="000001FF" w:csb1="00000000"/>
  </w:font>
  <w:font w:name="Noto Naskh Arabic">
    <w:panose1 w:val="020B0502040504020204"/>
    <w:charset w:val="00"/>
    <w:family w:val="auto"/>
    <w:pitch w:val="default"/>
    <w:sig w:usb0="80002003" w:usb1="80002000" w:usb2="00000008" w:usb3="00000000" w:csb0="00000041" w:csb1="00080000"/>
  </w:font>
  <w:font w:name="Droid Sans Fallback">
    <w:altName w:val="Arimo"/>
    <w:panose1 w:val="00000000000000000000"/>
    <w:charset w:val="00"/>
    <w:family w:val="roman"/>
    <w:pitch w:val="default"/>
    <w:sig w:usb0="00000000" w:usb1="00000000" w:usb2="00000000" w:usb3="00000000" w:csb0="00000000" w:csb1="00000000"/>
  </w:font>
  <w:font w:name="Symbol">
    <w:altName w:val="OpenSymbol"/>
    <w:panose1 w:val="05050102010706020507"/>
    <w:charset w:val="02"/>
    <w:family w:val="roman"/>
    <w:pitch w:val="default"/>
    <w:sig w:usb0="00000000" w:usb1="00000000" w:usb2="00000000" w:usb3="00000000" w:csb0="80000000" w:csb1="00000000"/>
  </w:font>
  <w:font w:name="OpenSymbol">
    <w:panose1 w:val="05010000000000000000"/>
    <w:charset w:val="00"/>
    <w:family w:val="auto"/>
    <w:pitch w:val="default"/>
    <w:sig w:usb0="800000AF" w:usb1="1001ECEA" w:usb2="00000000" w:usb3="00000000" w:csb0="80000001" w:csb1="00000000"/>
  </w:font>
  <w:font w:name="Wingdings">
    <w:altName w:val="OpenSymbol"/>
    <w:panose1 w:val="05000000000000000000"/>
    <w:charset w:val="02"/>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413B89"/>
    <w:multiLevelType w:val="multilevel"/>
    <w:tmpl w:val="09413B89"/>
    <w:lvl w:ilvl="0" w:tentative="0">
      <w:start w:val="1"/>
      <w:numFmt w:val="decimal"/>
      <w:lvlText w:val="%1."/>
      <w:lvlJc w:val="left"/>
      <w:pPr>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189A0824"/>
    <w:multiLevelType w:val="multilevel"/>
    <w:tmpl w:val="189A0824"/>
    <w:lvl w:ilvl="0" w:tentative="0">
      <w:start w:val="1"/>
      <w:numFmt w:val="decimal"/>
      <w:lvlText w:val="%1."/>
      <w:lvlJc w:val="left"/>
      <w:pPr>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37B01673"/>
    <w:multiLevelType w:val="multilevel"/>
    <w:tmpl w:val="37B01673"/>
    <w:lvl w:ilvl="0" w:tentative="0">
      <w:start w:val="1"/>
      <w:numFmt w:val="decimal"/>
      <w:lvlText w:val="%1."/>
      <w:lvlJc w:val="left"/>
      <w:pPr>
        <w:ind w:left="502"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39E723BD"/>
    <w:multiLevelType w:val="multilevel"/>
    <w:tmpl w:val="39E723BD"/>
    <w:lvl w:ilvl="0" w:tentative="0">
      <w:start w:val="1"/>
      <w:numFmt w:val="decimal"/>
      <w:lvlText w:val="%1."/>
      <w:lvlJc w:val="left"/>
      <w:pPr>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41761E50"/>
    <w:multiLevelType w:val="multilevel"/>
    <w:tmpl w:val="41761E50"/>
    <w:lvl w:ilvl="0" w:tentative="0">
      <w:start w:val="1"/>
      <w:numFmt w:val="bullet"/>
      <w:lvlText w:val=""/>
      <w:lvlJc w:val="left"/>
      <w:pPr>
        <w:tabs>
          <w:tab w:val="left" w:pos="1620"/>
        </w:tabs>
        <w:ind w:left="16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C7611F0"/>
    <w:multiLevelType w:val="multilevel"/>
    <w:tmpl w:val="4C7611F0"/>
    <w:lvl w:ilvl="0" w:tentative="0">
      <w:start w:val="1"/>
      <w:numFmt w:val="bullet"/>
      <w:lvlText w:val=""/>
      <w:lvlJc w:val="left"/>
      <w:pPr>
        <w:ind w:left="720" w:hanging="36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949"/>
    <w:rsid w:val="00046BE1"/>
    <w:rsid w:val="0009531D"/>
    <w:rsid w:val="000F7794"/>
    <w:rsid w:val="00112029"/>
    <w:rsid w:val="001420C1"/>
    <w:rsid w:val="00210E1C"/>
    <w:rsid w:val="00225E9E"/>
    <w:rsid w:val="00230D31"/>
    <w:rsid w:val="002B5CB5"/>
    <w:rsid w:val="002D6D19"/>
    <w:rsid w:val="002F6733"/>
    <w:rsid w:val="00347658"/>
    <w:rsid w:val="00362B0C"/>
    <w:rsid w:val="004129A4"/>
    <w:rsid w:val="00645254"/>
    <w:rsid w:val="00656DEB"/>
    <w:rsid w:val="006B6B3C"/>
    <w:rsid w:val="00713C4D"/>
    <w:rsid w:val="00737F95"/>
    <w:rsid w:val="00963BD5"/>
    <w:rsid w:val="009F1565"/>
    <w:rsid w:val="00A25949"/>
    <w:rsid w:val="00A65301"/>
    <w:rsid w:val="00B015C6"/>
    <w:rsid w:val="00B468A6"/>
    <w:rsid w:val="00B90C20"/>
    <w:rsid w:val="00C21E98"/>
    <w:rsid w:val="00CD74A8"/>
    <w:rsid w:val="00D60124"/>
    <w:rsid w:val="00DF57AA"/>
    <w:rsid w:val="00E528D0"/>
    <w:rsid w:val="00F65113"/>
    <w:rsid w:val="2E6C0EA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9"/>
    <w:semiHidden/>
    <w:unhideWhenUsed/>
    <w:qFormat/>
    <w:uiPriority w:val="99"/>
    <w:pPr>
      <w:spacing w:after="0" w:line="240" w:lineRule="auto"/>
    </w:pPr>
    <w:rPr>
      <w:rFonts w:ascii="Segoe UI" w:hAnsi="Segoe UI" w:cs="Segoe UI"/>
      <w:sz w:val="18"/>
      <w:szCs w:val="18"/>
    </w:rPr>
  </w:style>
  <w:style w:type="table" w:styleId="5">
    <w:name w:val="Table Grid"/>
    <w:basedOn w:val="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Сетка таблицы110"/>
    <w:basedOn w:val="3"/>
    <w:qFormat/>
    <w:uiPriority w:val="0"/>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7">
    <w:name w:val="Сетка таблицы11"/>
    <w:basedOn w:val="3"/>
    <w:qFormat/>
    <w:uiPriority w:val="0"/>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
    <w:name w:val="Сетка таблицы1"/>
    <w:basedOn w:val="3"/>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Текст выноски Знак"/>
    <w:basedOn w:val="2"/>
    <w:link w:val="4"/>
    <w:semiHidden/>
    <w:qFormat/>
    <w:uiPriority w:val="99"/>
    <w:rPr>
      <w:rFonts w:ascii="Segoe UI" w:hAnsi="Segoe UI" w:cs="Segoe UI"/>
      <w:sz w:val="18"/>
      <w:szCs w:val="18"/>
    </w:rPr>
  </w:style>
  <w:style w:type="paragraph" w:customStyle="1" w:styleId="10">
    <w:name w:val="Table Paragraph"/>
    <w:basedOn w:val="1"/>
    <w:qFormat/>
    <w:uiPriority w:val="1"/>
    <w:pPr>
      <w:widowControl w:val="0"/>
      <w:autoSpaceDE w:val="0"/>
      <w:autoSpaceDN w:val="0"/>
      <w:spacing w:after="0" w:line="240" w:lineRule="auto"/>
      <w:ind w:left="107"/>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SPecialiST RePack</Company>
  <Pages>28</Pages>
  <Words>8838</Words>
  <Characters>50383</Characters>
  <Lines>419</Lines>
  <Paragraphs>118</Paragraphs>
  <TotalTime>44</TotalTime>
  <ScaleCrop>false</ScaleCrop>
  <LinksUpToDate>false</LinksUpToDate>
  <CharactersWithSpaces>59103</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2024-09-09T18:45:00Z</dcterms:created>
  <dc:creator>Пользователь Windows</dc:creator>
  <cp:lastModifiedBy>admin23</cp:lastModifiedBy>
  <cp:lastPrinted>2023-10-01T18:37:00Z</cp:lastPrinted>
  <dcterms:modified xsi:type="dcterms:W3CDTF">2024-10-01T11:25:47Z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