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150" w:line="240" w:lineRule="auto"/>
        <w:contextualSpacing/>
        <w:rPr>
          <w:rFonts w:ascii="Arial" w:hAnsi="Arial" w:eastAsia="Times New Roman" w:cs="Arial"/>
          <w:b/>
          <w:bCs/>
          <w:color w:val="000000"/>
          <w:sz w:val="21"/>
          <w:szCs w:val="21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 xml:space="preserve">                                                                  Областное государственное казённое общеобразовательное учреждение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«Школа для обучающихся с ограниченными возможностями  здоровья № 23»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14"/>
        <w:tblpPr w:leftFromText="180" w:rightFromText="180" w:vertAnchor="text" w:horzAnchor="margin" w:tblpXSpec="center" w:tblpY="173"/>
        <w:tblW w:w="1503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0"/>
        <w:gridCol w:w="78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>
            <w:pPr>
              <w:spacing w:after="0" w:line="240" w:lineRule="auto"/>
              <w:rPr>
                <w:rFonts w:ascii="Times New Roman" w:hAnsi="Times New Roman" w:eastAsia="Droid Sans Fallback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УВР:                                                ___________ Р.З.Юсупова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«____»_______________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2024г.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                                 УТВЕРЖДАЮ: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                __________И.Н. Дейкова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    «____»_________________2024г.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Рабочая  программа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по учебному предмету «Речь и альтернативная коммуникация»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(из образовательной области «Язык и речевая практика»)</w:t>
      </w:r>
    </w:p>
    <w:p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для обучающихся 4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класса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 </w:t>
      </w:r>
      <w:r>
        <w:rPr>
          <w:rFonts w:hint="default"/>
          <w:b/>
          <w:sz w:val="28"/>
          <w:szCs w:val="28"/>
          <w:lang w:val="ru-RU"/>
        </w:rPr>
        <w:t>с нарушением интеллекта с РАС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на 2024 – 2025 учебный год.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Ответственный </w:t>
      </w: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 реализацию программы: </w:t>
      </w:r>
    </w:p>
    <w:p>
      <w:pPr>
        <w:spacing w:after="0" w:line="240" w:lineRule="auto"/>
        <w:jc w:val="right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Статенина Т.Н.,</w:t>
      </w: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Учитель Вк.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Рассмотрено и одобрено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 заседании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Педагогического совета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от 28.08.2024 г.  протокол  № 7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Calibri" w:hAnsi="Calibri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г. Ульяновск, 2024</w:t>
      </w:r>
    </w:p>
    <w:p>
      <w:pPr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pacing w:line="240" w:lineRule="auto"/>
        <w:contextualSpacing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>
      <w:pPr>
        <w:spacing w:line="240" w:lineRule="auto"/>
        <w:contextualSpacing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                                                                 </w:t>
      </w:r>
    </w:p>
    <w:p>
      <w:pPr>
        <w:spacing w:line="240" w:lineRule="auto"/>
        <w:contextualSpacing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ПОЯСНИТЕЛЬНАЯ ЗАПИСКА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                           Рабочая программа по учебному предмету «Речь и альтернативная коммуникация» из образовательной области «Язык и речевая практика» в 4 классе составлена с учётом познавательной деятельности обучающихся на основании нормативно-правовых документов:</w:t>
      </w:r>
    </w:p>
    <w:p>
      <w:pPr>
        <w:pStyle w:val="12"/>
        <w:spacing w:line="240" w:lineRule="auto"/>
        <w:ind w:firstLine="0"/>
        <w:jc w:val="both"/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-Федеральный закон  «Об образовании в Российской  Федерации» от 29.12.2012г,№273-ФЗ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tabs>
          <w:tab w:val="left" w:pos="595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>
      <w:pPr>
        <w:tabs>
          <w:tab w:val="left" w:pos="595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</w:t>
      </w:r>
      <w:bookmarkStart w:id="0" w:name="_GoBack"/>
      <w:bookmarkEnd w:id="0"/>
      <w:r>
        <w:rPr>
          <w:rFonts w:ascii="Times New Roman" w:hAnsi="Times New Roman" w:cs="Times New Roman"/>
        </w:rPr>
        <w:t>умственной  отсталостью ( интеллектуальными нарушениями)»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Цель учебной программы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– формирование коммуникативных и речевых навыков с использованием средств вербальной и альтернативной коммуникации, умения пользоваться ими в процессе социального взаимодействия.</w:t>
      </w:r>
    </w:p>
    <w:p>
      <w:pPr>
        <w:pStyle w:val="12"/>
        <w:shd w:val="clear" w:color="auto" w:fill="FFFFFF"/>
        <w:tabs>
          <w:tab w:val="left" w:pos="9195"/>
        </w:tabs>
        <w:spacing w:after="150" w:line="240" w:lineRule="auto"/>
        <w:ind w:firstLine="0"/>
        <w:jc w:val="left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  <w:t>Задачи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ab/>
      </w:r>
    </w:p>
    <w:p>
      <w:pPr>
        <w:pStyle w:val="12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hAnsi="Times New Roman"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по развитию импрессивной речи направлены на формирование умения понимать обращенную речь в форме слов, словосочетаний, предложений, связных высказываний и др.</w:t>
      </w:r>
    </w:p>
    <w:p>
      <w:pPr>
        <w:pStyle w:val="12"/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по развитию экспрессивной речи направлены на формирование умения употреблять в ходе общении слоги, слова, строитьсловосочетания,предложения, связные высказывания, писать отдельные буквы и слова.</w:t>
      </w:r>
    </w:p>
    <w:p>
      <w:pPr>
        <w:pStyle w:val="12"/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по коммуникации направлены на формирование навыков установления, поддержания и завершения контакта.</w:t>
      </w:r>
    </w:p>
    <w:p>
      <w:pPr>
        <w:pStyle w:val="12"/>
        <w:shd w:val="clear" w:color="auto" w:fill="FFFFFF"/>
        <w:spacing w:after="150" w:line="240" w:lineRule="auto"/>
        <w:ind w:firstLine="0"/>
        <w:jc w:val="left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contextualSpacing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Коммуникация и общение – неотъемлемые составляющие социальной жизни человека. Специфические нарушения развития ребенка значительно препятствуют и ограничивают его полноценное общение с окружающими. У детей, имеющих нарушение интеллекта в сочетании с аутистическими расстройствами, отсутствует потребность в коммуникативных связях, имеются трудности выбора и использования форм общения, включая коммуникативную речь и целенаправленность речевой деятельности. У детей отмечается грубое недоразвитие речи и ее функций: коммуникативной, познавательной, регулирующей. У многих детей устная (звучащая) речь отсутствует, присутствует в виде эхолалий или нарушена настолько, что понимание ее окружающими значительно затруднено, либо невозможно.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 связи с этим, обучение детей речи и коммуникации должно включать целенаправленную педагогическую работу по формированию у них потребности в общении, по вовлечению обучающихся с РАС в совместную деятельность на основе эмоционального осмысления происходящих событий, на развитие сохранных речевых механизмов, а также на обучение использованию альтернативных средств коммуникации и социального общения.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пределах. Для этого организуется специальная работа по введению ребёнка в более сложную предметную и социальную среду, что предполагает планомерную, дозированную, заранее программируемую интеграцию в среду сверстников в доступных ребенку пределах, организованное включение в общение.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Программно-методический материал представлен двумя разделами: «Коммуникация» и «Развитие речи средствами вербальной и альтернативной коммуникации».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« Речь и альтернативная коммуникация» в учебном плане</w:t>
      </w:r>
    </w:p>
    <w:p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ФГОС образования обучающихся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</w:t>
      </w:r>
      <w:r>
        <w:rPr>
          <w:rFonts w:ascii="Times New Roman" w:hAnsi="Times New Roman" w:cs="Times New Roman"/>
          <w:sz w:val="24"/>
          <w:szCs w:val="24"/>
        </w:rPr>
        <w:t xml:space="preserve"> и примерной АООП образования обучающихся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</w:t>
      </w:r>
      <w:r>
        <w:rPr>
          <w:rFonts w:ascii="Times New Roman" w:hAnsi="Times New Roman" w:cs="Times New Roman"/>
          <w:sz w:val="24"/>
          <w:szCs w:val="24"/>
        </w:rPr>
        <w:t xml:space="preserve"> (вариант 8.4) учебный предмет «Речь и альтернативная коммуникация» является обязательным учебным предметом предметной области «Язык и речевая практика». </w:t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места предмета в учебном плане.</w:t>
      </w:r>
    </w:p>
    <w:p>
      <w:pPr>
        <w:spacing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 «Речь и альтернативная коммуникация»  проводится в 4 классе – 2 часа в неделю,68часов в год.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>
      <w:pPr>
        <w:pStyle w:val="9"/>
        <w:shd w:val="clear" w:color="auto" w:fill="FFFFFF"/>
        <w:spacing w:beforeAutospacing="0" w:after="150" w:afterAutospacing="0"/>
        <w:contextualSpacing/>
        <w:jc w:val="center"/>
        <w:rPr>
          <w:color w:val="000000"/>
        </w:rPr>
      </w:pPr>
      <w:r>
        <w:rPr>
          <w:b/>
          <w:bCs/>
          <w:color w:val="000000"/>
        </w:rPr>
        <w:t>Описание ценностных ориентиров содержания учебного предмета</w:t>
      </w:r>
    </w:p>
    <w:p>
      <w:pPr>
        <w:pStyle w:val="9"/>
        <w:shd w:val="clear" w:color="auto" w:fill="FFFFFF"/>
        <w:spacing w:beforeAutospacing="0" w:after="150" w:afterAutospacing="0"/>
        <w:contextualSpacing/>
        <w:rPr>
          <w:color w:val="000000"/>
        </w:rPr>
      </w:pPr>
      <w:r>
        <w:rPr>
          <w:color w:val="000000"/>
        </w:rPr>
        <w:t>В основу настоящей программы положены педагогические и дидактические принципы вариативного развивающего образования и современные дидактико-психологические тенденции, связанные с вариативным развивающим образованием и требованиями ФГОС.</w:t>
      </w:r>
    </w:p>
    <w:p>
      <w:pPr>
        <w:pStyle w:val="9"/>
        <w:shd w:val="clear" w:color="auto" w:fill="FFFFFF"/>
        <w:spacing w:beforeAutospacing="0" w:after="150" w:afterAutospacing="0"/>
        <w:contextualSpacing/>
        <w:rPr>
          <w:color w:val="000000"/>
        </w:rPr>
      </w:pPr>
      <w:r>
        <w:rPr>
          <w:b/>
          <w:bCs/>
          <w:color w:val="000000"/>
        </w:rPr>
        <w:t>А. Личностно ориентированные принципы:</w:t>
      </w:r>
      <w:r>
        <w:rPr>
          <w:color w:val="000000"/>
        </w:rPr>
        <w:t> принцип адаптивности; принцип развития; принцип комфортности процесса обучения.</w:t>
      </w:r>
    </w:p>
    <w:p>
      <w:pPr>
        <w:pStyle w:val="9"/>
        <w:shd w:val="clear" w:color="auto" w:fill="FFFFFF"/>
        <w:spacing w:beforeAutospacing="0" w:after="150" w:afterAutospacing="0"/>
        <w:contextualSpacing/>
        <w:rPr>
          <w:color w:val="000000"/>
        </w:rPr>
      </w:pPr>
      <w:r>
        <w:rPr>
          <w:b/>
          <w:bCs/>
          <w:color w:val="000000"/>
        </w:rPr>
        <w:t>Б. Культурно ориентированные принципы:</w:t>
      </w:r>
      <w:r>
        <w:rPr>
          <w:color w:val="000000"/>
        </w:rPr>
        <w:t> принцип целостной картины мира; принцип целостности содержания образования; принцип систематичности; принцип смыслового отношения к миру; принцип ориентировочной функции знаний; принцип опоры на культуру как мировоззрение и как культурный стереотип.</w:t>
      </w:r>
    </w:p>
    <w:p>
      <w:pPr>
        <w:pStyle w:val="9"/>
        <w:shd w:val="clear" w:color="auto" w:fill="FFFFFF"/>
        <w:spacing w:beforeAutospacing="0" w:after="150" w:afterAutospacing="0"/>
        <w:contextualSpacing/>
        <w:rPr>
          <w:color w:val="000000"/>
        </w:rPr>
      </w:pPr>
      <w:r>
        <w:rPr>
          <w:b/>
          <w:bCs/>
          <w:color w:val="000000"/>
        </w:rPr>
        <w:t>В. Деятельностно-ориентированные принципы:</w:t>
      </w:r>
      <w:r>
        <w:rPr>
          <w:color w:val="000000"/>
        </w:rPr>
        <w:t> принцип обучения деятельности; принцип управляемого перехода от деятельности в учебной ситуации к деятельности в жизненной ситуации; принцип перехода от совместной учебно-познавательной деятельности к самостоятельной деятельности учащегося (зона ближайшего развития); принцип опоры на процессы спонтанного развития; принцип формирования потребности в творчестве и умений творчества.</w:t>
      </w:r>
    </w:p>
    <w:p>
      <w:pPr>
        <w:shd w:val="clear" w:color="auto" w:fill="FFFFFF"/>
        <w:spacing w:after="150" w:line="240" w:lineRule="auto"/>
        <w:contextualSpacing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contextualSpacing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 учебного предмета</w:t>
      </w:r>
    </w:p>
    <w:p>
      <w:pPr>
        <w:shd w:val="clear" w:color="auto" w:fill="FFFFFF"/>
        <w:spacing w:after="150" w:line="240" w:lineRule="auto"/>
        <w:contextualSpacing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Предметные, личностные, метапредметные результаты освоения учебного предмета.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Предметные результаты: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Овладение доступными средствами коммуникации и общения – вербальными и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невербальными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</w:t>
      </w:r>
    </w:p>
    <w:p>
      <w:pPr>
        <w:numPr>
          <w:ilvl w:val="0"/>
          <w:numId w:val="3"/>
        </w:num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Качество сформированности устной речи в соответствии с возрастными показаниями.</w:t>
      </w:r>
    </w:p>
    <w:p>
      <w:pPr>
        <w:numPr>
          <w:ilvl w:val="0"/>
          <w:numId w:val="3"/>
        </w:num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Понимание обращенной речи, понимание смысла рисунков, фотографий, пиктограмм, других графических знаков.</w:t>
      </w:r>
    </w:p>
    <w:p>
      <w:pPr>
        <w:numPr>
          <w:ilvl w:val="0"/>
          <w:numId w:val="3"/>
        </w:num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Умение пользоваться средствами альтернативной коммуникации: жестами, взглядом, коммуникативными таблицами, тетрадями.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Развитие предпосылок к осмысленному чтению и письму, обучение чтению и письму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</w:t>
      </w:r>
    </w:p>
    <w:p>
      <w:pPr>
        <w:numPr>
          <w:ilvl w:val="0"/>
          <w:numId w:val="4"/>
        </w:num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Узнавание и различение образов графем (букв).</w:t>
      </w:r>
    </w:p>
    <w:p>
      <w:pPr>
        <w:numPr>
          <w:ilvl w:val="0"/>
          <w:numId w:val="4"/>
        </w:num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Копирование с образца отдельных букв, слогов, слов.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Понимание смысла узнаваемого слова.</w:t>
      </w:r>
    </w:p>
    <w:p>
      <w:pPr>
        <w:numPr>
          <w:ilvl w:val="0"/>
          <w:numId w:val="5"/>
        </w:num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Узнавание и различение напечатанных слов, обознача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ющих имена людей, названия хорошо известных предметов и действий.</w:t>
      </w:r>
    </w:p>
    <w:p>
      <w:pPr>
        <w:numPr>
          <w:ilvl w:val="0"/>
          <w:numId w:val="5"/>
        </w:num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Использование карточек с напечатанными словами как средства коммуникации.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Личностные результаты: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Развитие речи как средства общения в контексте познания окружающего мира и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личного опыта ребенка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</w:t>
      </w:r>
    </w:p>
    <w:p>
      <w:pPr>
        <w:numPr>
          <w:ilvl w:val="0"/>
          <w:numId w:val="6"/>
        </w:num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Понимание слов, обозначающих объекты и явления природы, объекты рукотворного мира и деятельность человека.</w:t>
      </w:r>
    </w:p>
    <w:p>
      <w:pPr>
        <w:numPr>
          <w:ilvl w:val="0"/>
          <w:numId w:val="6"/>
        </w:num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Умение самостоятельно использовать усвоенный лексико-грамматический материал в учебных и коммуникативных целях.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Метапредметные результаты: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3) 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Умение пользоваться доступными средствами коммуникации в практике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экспрессивной и импрессивной речи для решения соответствующих возрасту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житейских задач.</w:t>
      </w:r>
    </w:p>
    <w:p>
      <w:pPr>
        <w:numPr>
          <w:ilvl w:val="0"/>
          <w:numId w:val="7"/>
        </w:num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Мотивы коммуникации: познавательные интересы, общение и взаимодействие в разнообразных видах детской деятельности.</w:t>
      </w:r>
    </w:p>
    <w:p>
      <w:pPr>
        <w:numPr>
          <w:ilvl w:val="0"/>
          <w:numId w:val="7"/>
        </w:num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Умение вступать в контакт, поддерживать и завершать его, используя невербальные и вербальные средства, соблюдение общепринятых правил коммуникации.</w:t>
      </w:r>
    </w:p>
    <w:p>
      <w:pPr>
        <w:numPr>
          <w:ilvl w:val="0"/>
          <w:numId w:val="7"/>
        </w:num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Умение использовать средства альтернативной коммуникации в процессе общения:</w:t>
      </w:r>
    </w:p>
    <w:p>
      <w:pPr>
        <w:numPr>
          <w:ilvl w:val="0"/>
          <w:numId w:val="8"/>
        </w:num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использование предметов, жестов, взгляда, шумовых, голосовых, речеподражательных реакций для выражения индивидуальных потребностей;</w:t>
      </w:r>
    </w:p>
    <w:p>
      <w:pPr>
        <w:numPr>
          <w:ilvl w:val="0"/>
          <w:numId w:val="8"/>
        </w:num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способом.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</w:p>
    <w:p>
      <w:pPr>
        <w:shd w:val="clear" w:color="auto" w:fill="FFFFFF"/>
        <w:spacing w:after="150" w:line="240" w:lineRule="auto"/>
        <w:contextualSpacing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Основное содержание учебного предмета</w:t>
      </w:r>
    </w:p>
    <w:p>
      <w:pPr>
        <w:shd w:val="clear" w:color="auto" w:fill="FFFFFF"/>
        <w:spacing w:after="150" w:line="240" w:lineRule="auto"/>
        <w:contextualSpacing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3"/>
        <w:tblW w:w="9855" w:type="dxa"/>
        <w:tblInd w:w="-1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0" w:hRule="atLeast"/>
        </w:trPr>
        <w:tc>
          <w:tcPr>
            <w:tcW w:w="9855" w:type="dxa"/>
            <w:shd w:val="clear" w:color="auto" w:fill="FFFFFF"/>
          </w:tcPr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Коммуникация привлечение к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себе внимания звуком (словом, предложением).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Выражение своих желаний звуком (словом, предложением).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Обращение с просьбой о помощи, выражая её звуком (словом, предложением).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Выражение согласия (несогласия) звуком (словом, предложением)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Выражение благодарности звуком (словом, предложением).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Ответы на вопросы словом (предложением).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Задавание вопросов предложением.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Поддержание диалога на заданную тему: поддержание зрительного контакта.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Прощание с собеседником звуком (словом, предложением).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Указание взглядом на объект при выражении своих желаний, ответом на вопрос.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Выражение жестом и мимикой благодарности, своих желаний; приветствие (прощание)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Обращение за помощью, ответы на вопросы, предполагающие согласие (несогласие) с 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использованием звучащего предмета.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Выражение своих желаний, ответы на вопросы с 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предъявлением предметного символа.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Обращение за помощью, ответы на вопросы, задавание вопросов 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 использованием графического изображения (фотография, картинка, пиктограмма)</w:t>
            </w:r>
          </w:p>
          <w:p>
            <w:pPr>
              <w:widowControl w:val="0"/>
              <w:tabs>
                <w:tab w:val="left" w:pos="3105"/>
              </w:tabs>
              <w:spacing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3"/>
        <w:tblW w:w="9855" w:type="dxa"/>
        <w:tblInd w:w="-1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0" w:hRule="atLeast"/>
        </w:trPr>
        <w:tc>
          <w:tcPr>
            <w:tcW w:w="9855" w:type="dxa"/>
            <w:shd w:val="clear" w:color="auto" w:fill="FFFFFF"/>
          </w:tcPr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Развитие речи средствами вербальной и невербальной коммуникации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Импрессивная речь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Понимание простых по звуковому составу слов.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Реагирование на собственное имя.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имён членов семьи, педагогов.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Понимание слов, обозначающих предмет.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Понимание обобщающих понятий.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Понимание слов, обозначающих признак предмета, действия предмета.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Понимание слов, обозначающих признак действия, состояние.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Понимание слов, указывающих на предмет, его признак.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Понимание слов, обозначающих число, количество предметов.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Понимание слов, обозначающих взаимосвязь слов в предложении.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Понимание простых предложений (нераспространённых и распространённых).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по теме «Импрессивная речь».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Понимание содержания небольшого текста.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tbl>
      <w:tblPr>
        <w:tblStyle w:val="3"/>
        <w:tblW w:w="9855" w:type="dxa"/>
        <w:tblInd w:w="-1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55" w:type="dxa"/>
            <w:shd w:val="clear" w:color="auto" w:fill="FFFFFF"/>
          </w:tcPr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Экспрессивная речь.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Называние (употребление) слов, обозначающих предмет.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Называние (употребление) обобщающих понятий.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Называние (употребление) слов, обозначающих признак предмета.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Называние (употребление) слов, обозначающих признак действия, состояние.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Называние (употребление) слов, указывающих на предмет, его признак.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Называние (употребление) слов, обозначающих число, количество предметов.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Называние (употребление) слов, обозначающих взаимосвязь слов в предложении.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Называние (употребление) простых предложений.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короткого рассказа по одной сюжетной картинке.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короткого рассказа по 2-3 сюжетным картинкам.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короткого рассказа о прошедших, планируемых событиях.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 текста. Составление рассказа о себе.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Пересказ текста помощью графических изображений (фотографии, рисунки, пиктограммы).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Использование графического изображения для обозначения предметов и объектов, обобщающих понятий.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Использование графического изображения для обозначения действия предмета.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Использование графического изображения для обозначения признака предмета.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по теме «Экспрессивная речь».</w:t>
            </w:r>
          </w:p>
          <w:p>
            <w:pPr>
              <w:widowControl w:val="0"/>
              <w:spacing w:after="15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Использование графического изображения для обозначения признака действия, состояния</w:t>
            </w:r>
          </w:p>
        </w:tc>
      </w:tr>
    </w:tbl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Календарно-тематический план по предмету «Речь и альтернативная коммуникация» в 4 классе</w:t>
      </w:r>
    </w:p>
    <w:tbl>
      <w:tblPr>
        <w:tblStyle w:val="10"/>
        <w:tblW w:w="156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2597"/>
        <w:gridCol w:w="759"/>
        <w:gridCol w:w="1867"/>
        <w:gridCol w:w="2134"/>
        <w:gridCol w:w="2059"/>
        <w:gridCol w:w="116"/>
        <w:gridCol w:w="2034"/>
        <w:gridCol w:w="2029"/>
        <w:gridCol w:w="1239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Merge w:val="restart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2599" w:type="dxa"/>
            <w:vMerge w:val="restart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60" w:type="dxa"/>
            <w:vMerge w:val="restart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8218" w:type="dxa"/>
            <w:gridSpan w:val="5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Базовые учебные действия. Планируемые результаты.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Воспитательная работа на уроке</w:t>
            </w:r>
          </w:p>
        </w:tc>
        <w:tc>
          <w:tcPr>
            <w:tcW w:w="1240" w:type="dxa"/>
            <w:vMerge w:val="restart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Merge w:val="continue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Merge w:val="continue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vMerge w:val="continue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Выражение своих желаний звуком (словом), изображением.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Проявление интереса к изучаемому предмету, материалу, к чтению; формирование позитивного эмоционально-ценностного отношения к родному языку.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Формировать умения формулировать познавательные цели; искать и выделять информацию; анализировать с целью выделения признаков; проводить сравнение и классификацию по заданным критериям, составление целого из данных элементов.</w:t>
            </w: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выражать в речи свои мысли и действия, договариваться и приходить к общему решению.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принимать и сохранять учебную задачу и активно включаться в деятельность, направленную на ее решение в сотрудничестве с учителем и одноклассниками. умеет организовывать своё рабочее место и работу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Формирование культуры общения и коммуникативных навыков учащегося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Обращение с просьбой о помощи, выражение ее звуком (словом), изображением.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воспроизводить заданный учителем образец интонационного выделения звука в слове</w:t>
            </w: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выполнять инструкции учителя.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Формирование чувства сопри частности к историческому прошлому Родины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Выражение благодарности звуком (словом), изображением.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определять в звучащей речи слова с заданным звуком, подбирать свои примеры.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Группировать слова по первому (последнему) звуку</w:t>
            </w: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Воспитание любви к природе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Прощание с собеседником звуком (словом), жестом, изображением.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определять в звучащей речи слова с заданным звуком, подбирать свои примеры.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Группировать слова по первому (последнему) звуку</w:t>
            </w: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выполнять действия по образцу.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Воспитание доброты, умение сопереживать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Соблюдение очередности в разговоре.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правильно находить изученную букву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 выполнять задание от начала до конца.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Воспитание ответственности и дисциплины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Ответы на вопросы, вопросы к собеседнику.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определять в звучащей речи слова с заданным звуком, подбирать свои примеры.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Группировать слова по первому (последнему) звуку</w:t>
            </w: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Воспитание аккуратности, усидчивости, прилежности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Выражение мимикой, жестом согласия (несогласия), удовольствия (неудовольствия); приветствие (прощание) с использованием мимики и жеста.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читать слова по слогам, целыми словами.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строить сообщение в устной  форме.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Формирование уважительного отношения к окружающим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графического изображения (фотография, цветная картинка, черно-белая картинка, пиктограмма).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читать слова по слогам, целыми словами.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выполнять действия по образцу.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Формирование культуры общения и коммуникативных навыков учащегося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Понимание слов, обозначающих разнообразные объекты и явления: предметы, материалы, люди, животные, действия, события и т.д).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читать слова по слогам, целыми словами.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выполнять действия по образцу.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Формирование чувства сопри частности к историческому прошлому Родины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Понимание слов, обозначающих функциональное назначение объектов и субъектов, действия.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правильного произношения звука</w:t>
            </w: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Воспитание любви к природе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Понимание слов, обозначающих состояния, свойства (признаки) действия.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определять в звучащей речи слова с заданным звуком, подбирать свои примеры.</w:t>
            </w: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Воспитание доброты, умение сопереживать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Понимание слов. Обозначающих количественное выражение.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определять в звучащей речи слова с заданным звуком, подбирать свои примеры.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Группировать слова по первому (последнему) звуку</w:t>
            </w: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умения выполнять инструкции учителя.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Воспитание ответственности и дисциплины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Понимание местоимений Я, Ты, ОН, ОНА.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читать слова по слогам, целыми словами.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строить сообщение в устной  форме.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выполнять учебные действия в умственной форме.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Формирование уважительного отношения к окружающим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Понимание словосочетаний, простых и сложных предложений.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читать слоги.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Воспитание аккуратности, усидчивости, прилежности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Понимание обобщающих понятий. Понимание множественного числа. Предлоги под, над, из-за.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читать слоги.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выполнять действия по образцу.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Формирование культуры общения и коммуникативных навыков учащегося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мотивации к речи в виде отдельных звуков, звуковых комплексов, звукоподражания, предложений.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читать слова по слогам, целыми словами.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Формирование чувства сопри частности к историческому прошлому Родины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Употребление слов, обозначающих функциональное назначение объектов, субъектов, действия.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читать слова по слогам, целыми словами.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Воспитание любви к природе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Употребление слов, обозначающих свойства (признаки) объектов и субъектов.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читать слова по слогам, целыми словами.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выполнять действия по образцу.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Воспитание доброты, умение сопереживать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Употребление слов, обозначающих состояния. Свойства (признаки) действий.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Употребление слов, обозначающих количество объектов / субъектов.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воспроизводить заданный учителем образец интонационного выделения звука в слове</w:t>
            </w: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Воспитание ответственности и дисциплины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Составление рассказа по последовательно продемонстрированным действиям. Составление рассказа о себе. Составление рассказа по серии сюжетных картинок.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определять в звучащей речи слова с заданным звуком, подбирать свои примеры.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Группироватьслова по первому (последнему) звуку</w:t>
            </w: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Воспитание аккуратности, усидчивости, прилежности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 Употребление слов в множественном числе. Употребление предлогов под, над, из-за.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определять в звучащей речи слова с заданным звуком, подбирать свои примеры.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Группировать слова по первому (последнему) звуку</w:t>
            </w: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выполнять действия по подражанию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Воспитание ответственности и дисциплины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Употребление существительных с уменьшительно – ласкательным суффиксом. Падежные окончания в существительных в Д.п.. Работа по сюжетной картинке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правильно находить изученную букву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 выполнять задание от начала до конца.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Воспитание доброты, умение сопереживать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Графические действия с использованием элементов графем: обводка. штриховка, печатание букв 17-19 изученных букв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12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читать слоги.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Воспитание любви к природе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numPr>
                <w:ilvl w:val="0"/>
                <w:numId w:val="9"/>
              </w:numPr>
              <w:spacing w:after="0" w:line="240" w:lineRule="auto"/>
              <w:ind w:left="425" w:leftChars="0" w:hanging="425" w:firstLineChars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Изучение от 13 до 15 букв.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Графические действия с использованием элементов графем: обводка. Штриховка, печатание букв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24</w:t>
            </w:r>
          </w:p>
        </w:tc>
        <w:tc>
          <w:tcPr>
            <w:tcW w:w="1869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умений воспроизводить заданный учителем образец интонационного выделения звука в слове</w:t>
            </w:r>
          </w:p>
        </w:tc>
        <w:tc>
          <w:tcPr>
            <w:tcW w:w="206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152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en-US"/>
              </w:rPr>
              <w:t>Формирование чувства сопри частности к историческому прошлому Родины</w:t>
            </w:r>
          </w:p>
        </w:tc>
        <w:tc>
          <w:tcPr>
            <w:tcW w:w="124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4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76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68</w:t>
            </w:r>
          </w:p>
        </w:tc>
        <w:tc>
          <w:tcPr>
            <w:tcW w:w="1869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hd w:val="clear" w:color="auto" w:fill="FFFFFF"/>
        <w:spacing w:after="150" w:line="240" w:lineRule="auto"/>
        <w:contextualSpacing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contextualSpacing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 Материально-техническое обеспечение образовательного процесса</w:t>
      </w:r>
    </w:p>
    <w:p>
      <w:pPr>
        <w:shd w:val="clear" w:color="auto" w:fill="FFFFFF"/>
        <w:spacing w:after="150" w:line="240" w:lineRule="auto"/>
        <w:contextualSpacing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numPr>
          <w:ilvl w:val="0"/>
          <w:numId w:val="10"/>
        </w:num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обеспечение: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Учим ребенка говорить: здоровьесозидающие технологии/ Под ред. Л.Н. Засориной. - М.: Сфера, 2009.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- 2.1.1.1.5.4 Комарова С.В. Речевая практика. М.: «Просвещение». 2018г.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2. Учебник: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- 2.1.1.1.9.3 Якубовская Э.В., Коршунова Я.В. Русский язык в 2-х частях. 4 класс. М.: «Просвещение» 2018г.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3. Компьютерные и информационно-коммуникативные средства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: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Интернет ресурсы.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4. Технические средства: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компьютер, проектор, экран. информационно-программное обеспечение: компьютерные программы для создания пиктограмм (например, “Boardmaker”, “Alladin” и др.), компьютерные программы символов (например, “Bliss”); компьютерные программы для общения, синтезирующие речь (например, «Общение» и др.), аудио и видеоматериалы.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5. Учебно-практическое оборудование: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графические средства для альтернативной коммуникации: таблицы букв, карточки с изображениями объектов, людей, действий (фотографии, пиктограммы, символы), с напечатанными словами, наборы букв,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коммуникативные таблицы и тетради для общения;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сюжетные картинки с различной тематикой для развития речи.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</w:p>
    <w:p>
      <w:pPr>
        <w:spacing w:line="240" w:lineRule="auto"/>
        <w:ind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Style w:val="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0064"/>
        <w:gridCol w:w="48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Степень самостоятельности обучающегося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Оценочные показатели (в баллах)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11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9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Действие не выполняет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0 баллов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9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Выполняет действие со значительной физической помощью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1 балл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9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Выполняет действие с частичной физической помощью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2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9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Выполняет действие по образцу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3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9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4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9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Выполняет действие самостоятельно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5 баллов</w:t>
            </w:r>
          </w:p>
        </w:tc>
      </w:tr>
    </w:tbl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</w:pPr>
    </w:p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</w:pPr>
    </w:p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b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olor w:val="3F3F3F" w:themeColor="text1" w:themeTint="BF"/>
          <w:sz w:val="24"/>
          <w:szCs w:val="24"/>
        </w:rPr>
        <w:t xml:space="preserve">                               Содержание мониторинга </w:t>
      </w:r>
      <w:r>
        <w:rPr>
          <w:rFonts w:ascii="Times New Roman" w:hAnsi="Times New Roman" w:eastAsia="Calibri" w:cs="Times New Roman"/>
          <w:b/>
          <w:color w:val="3F3F3F" w:themeColor="text1" w:themeTint="BF"/>
          <w:sz w:val="24"/>
          <w:szCs w:val="24"/>
        </w:rPr>
        <w:t xml:space="preserve">сформированности базовых учебных действий  по учебным  предметам </w:t>
      </w:r>
    </w:p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 xml:space="preserve">Система оценки сформированности базовых учебных действий: </w:t>
      </w:r>
    </w:p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 xml:space="preserve">5 баллов ― самостоятельно применяет действие в любой ситуации. </w:t>
      </w:r>
    </w:p>
    <w:p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eastAsia="Calibri" w:cs="Times New Roman"/>
          <w:bCs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>Лист мониторинга сформированности базовых учебных действий представлен в виде карты оценки сформированности базовых учебных действий. Она заполняется учителем в начале учебного года, в середине и в конце, согласно школьному положению о системе мониторинга.</w:t>
      </w:r>
    </w:p>
    <w:p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>Результаты оценки сформированности базовых учебных действий за</w:t>
      </w: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softHyphen/>
      </w: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>но</w:t>
      </w: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softHyphen/>
      </w: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>сят</w:t>
      </w: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softHyphen/>
      </w: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>ся в индивидуальную карту развития обучающегося.</w:t>
      </w:r>
    </w:p>
    <w:p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bCs/>
          <w:color w:val="3F3F3F" w:themeColor="text1" w:themeTint="BF"/>
          <w:sz w:val="24"/>
          <w:szCs w:val="24"/>
        </w:rPr>
        <w:t>В соответствующие клетки таблицы вносятся результаты оценки каждого параметра.</w:t>
      </w:r>
    </w:p>
    <w:p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eastAsia="Calibri" w:cs="Times New Roman"/>
          <w:bCs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bCs/>
          <w:color w:val="3F3F3F" w:themeColor="text1" w:themeTint="BF"/>
          <w:sz w:val="24"/>
          <w:szCs w:val="24"/>
        </w:rPr>
        <w:t>В соответствующие графы вписываются цифры от 0 до 5.</w:t>
      </w:r>
    </w:p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i/>
          <w:color w:val="3F3F3F" w:themeColor="text1" w:themeTint="BF"/>
          <w:sz w:val="24"/>
          <w:szCs w:val="24"/>
        </w:rPr>
      </w:pPr>
    </w:p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i/>
          <w:color w:val="3F3F3F" w:themeColor="text1" w:themeTint="BF"/>
          <w:sz w:val="24"/>
          <w:szCs w:val="24"/>
        </w:rPr>
      </w:pPr>
    </w:p>
    <w:p>
      <w:pPr>
        <w:spacing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Критерии и нормы оценки знаний обучающихся. 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Оценивание устного ответа обучающихся.</w:t>
      </w:r>
    </w:p>
    <w:p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 классах для обучающихся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</w:t>
      </w:r>
      <w:r>
        <w:rPr>
          <w:rFonts w:ascii="Times New Roman" w:hAnsi="Times New Roman" w:cs="Times New Roman"/>
          <w:sz w:val="24"/>
          <w:szCs w:val="24"/>
        </w:rPr>
        <w:t xml:space="preserve"> 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Символика </w:t>
      </w:r>
      <w:r>
        <w:rPr>
          <w:rFonts w:ascii="Times New Roman" w:hAnsi="Times New Roman" w:cs="Times New Roman"/>
          <w:i/>
          <w:sz w:val="24"/>
          <w:szCs w:val="24"/>
        </w:rPr>
        <w:t>«Солнышко улыбается»</w:t>
      </w:r>
      <w:r>
        <w:rPr>
          <w:rFonts w:ascii="Times New Roman" w:hAnsi="Times New Roman" w:cs="Times New Roman"/>
          <w:sz w:val="24"/>
          <w:szCs w:val="24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Символика </w:t>
      </w:r>
      <w:r>
        <w:rPr>
          <w:rFonts w:ascii="Times New Roman" w:hAnsi="Times New Roman" w:cs="Times New Roman"/>
          <w:i/>
          <w:sz w:val="24"/>
          <w:szCs w:val="24"/>
        </w:rPr>
        <w:t>«Солнышко задумалось»</w:t>
      </w:r>
      <w:r>
        <w:rPr>
          <w:rFonts w:ascii="Times New Roman" w:hAnsi="Times New Roman" w:cs="Times New Roman"/>
          <w:sz w:val="24"/>
          <w:szCs w:val="24"/>
        </w:rP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Символика </w:t>
      </w:r>
      <w:r>
        <w:rPr>
          <w:rFonts w:ascii="Times New Roman" w:hAnsi="Times New Roman" w:cs="Times New Roman"/>
          <w:i/>
          <w:sz w:val="24"/>
          <w:szCs w:val="24"/>
        </w:rPr>
        <w:t>«Солнышко грустит»</w:t>
      </w:r>
      <w:r>
        <w:rPr>
          <w:rFonts w:ascii="Times New Roman" w:hAnsi="Times New Roman" w:cs="Times New Roman"/>
          <w:sz w:val="24"/>
          <w:szCs w:val="24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10"/>
        <w:tblpPr w:leftFromText="180" w:rightFromText="180" w:vertAnchor="text" w:horzAnchor="margin" w:tblpY="-5"/>
        <w:tblW w:w="4700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"/>
        <w:gridCol w:w="10343"/>
        <w:gridCol w:w="1929"/>
        <w:gridCol w:w="1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0638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МОНИТОРИНГ РЕЗУЛЬТАТОВ ОСВОЕНИЯ УЧЕБНОГО ПРЕДМЕТА</w:t>
            </w:r>
          </w:p>
        </w:tc>
        <w:tc>
          <w:tcPr>
            <w:tcW w:w="383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4" w:hRule="atLeast"/>
        </w:trPr>
        <w:tc>
          <w:tcPr>
            <w:tcW w:w="439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№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п/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</w:t>
            </w:r>
          </w:p>
        </w:tc>
        <w:tc>
          <w:tcPr>
            <w:tcW w:w="10199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tabs>
                <w:tab w:val="left" w:pos="1275"/>
              </w:tabs>
              <w:spacing w:after="0" w:line="240" w:lineRule="auto"/>
              <w:contextualSpacing/>
              <w:jc w:val="righ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ФИ обучающегося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Сроки</w:t>
            </w:r>
          </w:p>
        </w:tc>
        <w:tc>
          <w:tcPr>
            <w:tcW w:w="383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439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0199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СГ</w:t>
            </w: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8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Планируемые личностные результаты</w:t>
            </w:r>
          </w:p>
        </w:tc>
        <w:tc>
          <w:tcPr>
            <w:tcW w:w="383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5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Организация рабочего места в зависимости от характера выполняемой работы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6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16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Знание инструментов и приспособлений, назначения, правил хранения, обращения при работе с ними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6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16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замечать и запоминать происходящее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6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радоваться происходящим событиям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6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16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принимать на себя посильную ответственность за результаты своих действий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6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16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устанавливать контакт, общаться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6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 доброжелательности, эмоционально - нравственной отзывчивости, понимания и сопереживания чувствам других людей.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8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ind w:firstLine="567"/>
              <w:contextualSpacing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Планируемые предметные результаты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7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занятиях;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8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выбирать деятельность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8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Желание взаимодействовать.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8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Мотивация к самостоятельным действиям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8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Усвоение правил совместной деятельности на основе общекультурных норм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</w:tbl>
    <w:p>
      <w:pPr>
        <w:spacing w:line="240" w:lineRule="auto"/>
        <w:contextualSpacing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contextualSpacing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</w:p>
    <w:p>
      <w:pPr>
        <w:spacing w:line="240" w:lineRule="auto"/>
        <w:contextualSpacing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contextualSpacing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contextualSpacing/>
        <w:rPr>
          <w:rFonts w:ascii="Times New Roman" w:hAnsi="Times New Roman" w:eastAsia="Calibri" w:cs="Times New Roman"/>
          <w:b/>
          <w:color w:val="0070C0"/>
          <w:sz w:val="24"/>
          <w:szCs w:val="24"/>
        </w:rPr>
      </w:pPr>
    </w:p>
    <w:p>
      <w:pPr>
        <w:spacing w:line="240" w:lineRule="auto"/>
        <w:contextualSpacing/>
        <w:rPr>
          <w:rFonts w:ascii="Times New Roman" w:hAnsi="Times New Roman" w:eastAsia="Calibri" w:cs="Times New Roman"/>
          <w:b/>
          <w:color w:val="0070C0"/>
          <w:sz w:val="24"/>
          <w:szCs w:val="24"/>
        </w:rPr>
      </w:pP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СВОДНАЯ ТАБЛИЦА </w:t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  <w:t>РЕЗУЛЬТАТОВ ОСВОЕНИЯ УЧЕБНОГО ПРЕДМЕТА</w:t>
      </w: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bCs/>
          <w:sz w:val="24"/>
          <w:szCs w:val="24"/>
        </w:rPr>
      </w:pPr>
    </w:p>
    <w:tbl>
      <w:tblPr>
        <w:tblStyle w:val="10"/>
        <w:tblW w:w="14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2590"/>
        <w:gridCol w:w="2521"/>
        <w:gridCol w:w="2848"/>
        <w:gridCol w:w="2937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590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right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Планируемые результаты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ФИ обучающегося</w:t>
            </w:r>
          </w:p>
        </w:tc>
        <w:tc>
          <w:tcPr>
            <w:tcW w:w="536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Личностные результаты</w:t>
            </w:r>
          </w:p>
        </w:tc>
        <w:tc>
          <w:tcPr>
            <w:tcW w:w="603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Предметные результаты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Середина года</w:t>
            </w: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Конец года</w:t>
            </w: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Середина года</w:t>
            </w: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Конец года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20"/>
              </w:numPr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</w:tr>
    </w:tbl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ind w:firstLine="567"/>
        <w:contextualSpacing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</w:rPr>
        <w:t>СГ – середина года</w:t>
      </w:r>
    </w:p>
    <w:p>
      <w:pPr>
        <w:spacing w:line="240" w:lineRule="auto"/>
        <w:ind w:firstLine="567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КГ – конец года</w:t>
      </w:r>
    </w:p>
    <w:p>
      <w:pPr>
        <w:spacing w:line="240" w:lineRule="auto"/>
        <w:ind w:firstLine="567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МУ – минимальный уровень</w:t>
      </w:r>
    </w:p>
    <w:p>
      <w:pPr>
        <w:spacing w:line="240" w:lineRule="auto"/>
        <w:ind w:firstLine="567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ДУ – достаточный уровень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sectPr>
      <w:pgSz w:w="16838" w:h="11906" w:orient="landscape"/>
      <w:pgMar w:top="720" w:right="720" w:bottom="720" w:left="720" w:header="0" w:footer="0" w:gutter="0"/>
      <w:cols w:space="720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T Astra Serif">
    <w:panose1 w:val="020A0603040505020204"/>
    <w:charset w:val="01"/>
    <w:family w:val="roman"/>
    <w:pitch w:val="default"/>
    <w:sig w:usb0="A00002EF" w:usb1="5000204B" w:usb2="00000020" w:usb3="00000000" w:csb0="20000097" w:csb1="00000000"/>
  </w:font>
  <w:font w:name="Noto Sans Devanagari">
    <w:panose1 w:val="020B0502040504020204"/>
    <w:charset w:val="00"/>
    <w:family w:val="roman"/>
    <w:pitch w:val="default"/>
    <w:sig w:usb0="80008023" w:usb1="00002046" w:usb2="00000000" w:usb3="00000000" w:csb0="00000001" w:csb1="0000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  <w:font w:name="Droid Sans Fallback">
    <w:altName w:val="Arim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F9E137"/>
    <w:multiLevelType w:val="singleLevel"/>
    <w:tmpl w:val="EFF9E137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054C5182"/>
    <w:multiLevelType w:val="multilevel"/>
    <w:tmpl w:val="054C5182"/>
    <w:lvl w:ilvl="0" w:tentative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2">
    <w:nsid w:val="0A6E47E6"/>
    <w:multiLevelType w:val="multilevel"/>
    <w:tmpl w:val="0A6E47E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3">
    <w:nsid w:val="27692024"/>
    <w:multiLevelType w:val="multilevel"/>
    <w:tmpl w:val="27692024"/>
    <w:lvl w:ilvl="0" w:tentative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29891A30"/>
    <w:multiLevelType w:val="multilevel"/>
    <w:tmpl w:val="29891A3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5">
    <w:nsid w:val="2A791002"/>
    <w:multiLevelType w:val="multilevel"/>
    <w:tmpl w:val="2A791002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45C72D89"/>
    <w:multiLevelType w:val="multilevel"/>
    <w:tmpl w:val="45C72D8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7">
    <w:nsid w:val="47C4620D"/>
    <w:multiLevelType w:val="multilevel"/>
    <w:tmpl w:val="47C4620D"/>
    <w:lvl w:ilvl="0" w:tentative="0">
      <w:start w:val="1"/>
      <w:numFmt w:val="decimal"/>
      <w:lvlText w:val="%1."/>
      <w:lvlJc w:val="left"/>
      <w:pPr>
        <w:tabs>
          <w:tab w:val="left" w:pos="0"/>
        </w:tabs>
        <w:ind w:left="502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49DC4C2A"/>
    <w:multiLevelType w:val="multilevel"/>
    <w:tmpl w:val="49DC4C2A"/>
    <w:lvl w:ilvl="0" w:tentative="0">
      <w:start w:val="1"/>
      <w:numFmt w:val="bullet"/>
      <w:lvlText w:val=""/>
      <w:lvlJc w:val="left"/>
      <w:pPr>
        <w:tabs>
          <w:tab w:val="left" w:pos="0"/>
        </w:tabs>
        <w:ind w:left="1470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219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91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363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435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507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79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651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7230" w:hanging="360"/>
      </w:pPr>
      <w:rPr>
        <w:rFonts w:hint="default" w:ascii="Wingdings" w:hAnsi="Wingdings" w:cs="Wingdings"/>
      </w:rPr>
    </w:lvl>
  </w:abstractNum>
  <w:abstractNum w:abstractNumId="9">
    <w:nsid w:val="4C824DE3"/>
    <w:multiLevelType w:val="multilevel"/>
    <w:tmpl w:val="4C824DE3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51CE0A67"/>
    <w:multiLevelType w:val="multilevel"/>
    <w:tmpl w:val="51CE0A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60AC01E1"/>
    <w:multiLevelType w:val="multilevel"/>
    <w:tmpl w:val="60AC01E1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66C437C8"/>
    <w:multiLevelType w:val="multilevel"/>
    <w:tmpl w:val="66C437C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3">
    <w:nsid w:val="695941A7"/>
    <w:multiLevelType w:val="multilevel"/>
    <w:tmpl w:val="695941A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4">
    <w:nsid w:val="6CCE71B1"/>
    <w:multiLevelType w:val="multilevel"/>
    <w:tmpl w:val="6CCE71B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5">
    <w:nsid w:val="78C622DB"/>
    <w:multiLevelType w:val="multilevel"/>
    <w:tmpl w:val="78C622DB"/>
    <w:lvl w:ilvl="0" w:tentative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hint="default" w:ascii="Symbol" w:hAnsi="Symbol" w:cs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13"/>
  </w:num>
  <w:num w:numId="4">
    <w:abstractNumId w:val="12"/>
  </w:num>
  <w:num w:numId="5">
    <w:abstractNumId w:val="14"/>
  </w:num>
  <w:num w:numId="6">
    <w:abstractNumId w:val="4"/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11"/>
    <w:lvlOverride w:ilvl="0">
      <w:startOverride w:val="1"/>
    </w:lvlOverride>
  </w:num>
  <w:num w:numId="12">
    <w:abstractNumId w:val="11"/>
  </w:num>
  <w:num w:numId="13">
    <w:abstractNumId w:val="3"/>
  </w:num>
  <w:num w:numId="14">
    <w:abstractNumId w:val="1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7"/>
    <w:lvlOverride w:ilvl="0">
      <w:startOverride w:val="1"/>
    </w:lvlOverride>
  </w:num>
  <w:num w:numId="18">
    <w:abstractNumId w:val="7"/>
  </w:num>
  <w:num w:numId="19">
    <w:abstractNumId w:val="9"/>
    <w:lvlOverride w:ilvl="0">
      <w:startOverride w:val="1"/>
    </w:lvlOverride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54B24"/>
    <w:rsid w:val="002A2283"/>
    <w:rsid w:val="005C5BD6"/>
    <w:rsid w:val="00C54B24"/>
    <w:rsid w:val="5F65E199"/>
    <w:rsid w:val="FF7F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5">
    <w:name w:val="index 1"/>
    <w:basedOn w:val="1"/>
    <w:next w:val="1"/>
    <w:semiHidden/>
    <w:unhideWhenUsed/>
    <w:uiPriority w:val="99"/>
  </w:style>
  <w:style w:type="paragraph" w:styleId="6">
    <w:name w:val="Body Text"/>
    <w:basedOn w:val="1"/>
    <w:qFormat/>
    <w:uiPriority w:val="0"/>
    <w:pPr>
      <w:spacing w:after="140"/>
    </w:pPr>
  </w:style>
  <w:style w:type="paragraph" w:styleId="7">
    <w:name w:val="index heading"/>
    <w:basedOn w:val="1"/>
    <w:next w:val="5"/>
    <w:qFormat/>
    <w:uiPriority w:val="0"/>
    <w:pPr>
      <w:suppressLineNumbers/>
    </w:pPr>
    <w:rPr>
      <w:rFonts w:ascii="PT Astra Serif" w:hAnsi="PT Astra Serif" w:cs="Noto Sans Devanagari"/>
    </w:rPr>
  </w:style>
  <w:style w:type="paragraph" w:styleId="8">
    <w:name w:val="List"/>
    <w:basedOn w:val="6"/>
    <w:uiPriority w:val="0"/>
    <w:rPr>
      <w:rFonts w:ascii="PT Astra Serif" w:hAnsi="PT Astra Serif" w:cs="Noto Sans Devanagari"/>
    </w:rPr>
  </w:style>
  <w:style w:type="paragraph" w:styleId="9">
    <w:name w:val="Normal (Web)"/>
    <w:basedOn w:val="1"/>
    <w:unhideWhenUsed/>
    <w:qFormat/>
    <w:uiPriority w:val="99"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0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Заголовок"/>
    <w:basedOn w:val="1"/>
    <w:next w:val="6"/>
    <w:qFormat/>
    <w:uiPriority w:val="0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12">
    <w:name w:val="List Paragraph"/>
    <w:basedOn w:val="1"/>
    <w:qFormat/>
    <w:uiPriority w:val="34"/>
    <w:pPr>
      <w:spacing w:after="0" w:line="360" w:lineRule="auto"/>
      <w:ind w:left="720" w:firstLine="709"/>
      <w:contextualSpacing/>
      <w:jc w:val="center"/>
    </w:pPr>
    <w:rPr>
      <w:rFonts w:ascii="Calibri" w:hAnsi="Calibri" w:eastAsia="Calibri" w:cs="Times New Roman"/>
    </w:rPr>
  </w:style>
  <w:style w:type="paragraph" w:customStyle="1" w:styleId="13">
    <w:name w:val="Содержимое врезки"/>
    <w:basedOn w:val="1"/>
    <w:qFormat/>
    <w:uiPriority w:val="0"/>
  </w:style>
  <w:style w:type="table" w:customStyle="1" w:styleId="14">
    <w:name w:val="Сетка таблицы3"/>
    <w:basedOn w:val="3"/>
    <w:uiPriority w:val="0"/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15</Pages>
  <Words>4419</Words>
  <Characters>25189</Characters>
  <Lines>209</Lines>
  <Paragraphs>59</Paragraphs>
  <TotalTime>0</TotalTime>
  <ScaleCrop>false</ScaleCrop>
  <LinksUpToDate>false</LinksUpToDate>
  <CharactersWithSpaces>29549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2022-09-11T00:12:00Z</dcterms:created>
  <dc:creator>ASUS</dc:creator>
  <cp:lastModifiedBy>admin23</cp:lastModifiedBy>
  <cp:lastPrinted>2022-09-27T22:58:00Z</cp:lastPrinted>
  <dcterms:modified xsi:type="dcterms:W3CDTF">2024-10-01T10:55:58Z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