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200" w:line="276" w:lineRule="auto"/>
        <w:rPr>
          <w:rFonts w:eastAsiaTheme="minorEastAsia"/>
        </w:rPr>
      </w:pPr>
      <w:r>
        <w:rPr>
          <w:b/>
          <w:bCs/>
          <w:kern w:val="2"/>
          <w:lang w:eastAsia="ar-SA"/>
        </w:rPr>
        <w:t xml:space="preserve">                                                         </w:t>
      </w:r>
      <w:r>
        <w:rPr>
          <w:rFonts w:eastAsia="Calibri"/>
        </w:rPr>
        <w:t>Областное государственное казённое общеобразовательное учреждение</w:t>
      </w:r>
    </w:p>
    <w:p>
      <w:pPr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jc w:val="center"/>
      </w:pPr>
    </w:p>
    <w:tbl>
      <w:tblPr>
        <w:tblStyle w:val="14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7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kern w:val="0"/>
                <w:sz w:val="24"/>
                <w:szCs w:val="24"/>
                <w:lang w:val="ru-RU" w:bidi="ar-SA"/>
              </w:rPr>
              <w:t>СОГЛАСОВАНО:</w:t>
            </w:r>
          </w:p>
          <w:p>
            <w:pPr>
              <w:widowControl/>
              <w:spacing w:before="0" w:after="0"/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kern w:val="0"/>
                <w:sz w:val="24"/>
                <w:szCs w:val="24"/>
                <w:lang w:val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widowControl/>
              <w:spacing w:before="0" w:after="0"/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kern w:val="0"/>
                <w:sz w:val="24"/>
                <w:szCs w:val="24"/>
                <w:lang w:val="ru-RU" w:bidi="ar-SA"/>
              </w:rPr>
              <w:t>«____»_______________2024г.</w:t>
            </w:r>
          </w:p>
          <w:p>
            <w:pPr>
              <w:widowControl/>
              <w:spacing w:before="0" w:after="0"/>
              <w:jc w:val="left"/>
              <w:rPr>
                <w:rFonts w:eastAsiaTheme="minorEastAsia"/>
                <w:sz w:val="24"/>
                <w:szCs w:val="24"/>
              </w:rPr>
            </w:pPr>
          </w:p>
          <w:p>
            <w:pPr>
              <w:widowControl/>
              <w:spacing w:before="0" w:after="0"/>
              <w:jc w:val="left"/>
              <w:rPr>
                <w:rFonts w:eastAsiaTheme="minorEastAsia"/>
                <w:sz w:val="24"/>
                <w:szCs w:val="24"/>
              </w:rPr>
            </w:pPr>
          </w:p>
          <w:p>
            <w:pPr>
              <w:widowControl/>
              <w:spacing w:before="0" w:after="0"/>
              <w:jc w:val="left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                 УТВЕРЖДАЮ:</w:t>
            </w:r>
          </w:p>
          <w:p>
            <w:pPr>
              <w:widowControl/>
              <w:spacing w:before="0" w:after="0"/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               Директор школы:</w:t>
            </w:r>
          </w:p>
          <w:p>
            <w:pPr>
              <w:widowControl/>
              <w:spacing w:before="0" w:after="0"/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kern w:val="0"/>
                <w:sz w:val="24"/>
                <w:szCs w:val="24"/>
                <w:lang w:val="ru-RU" w:bidi="ar-SA"/>
              </w:rPr>
              <w:t xml:space="preserve">                      __________И.Н. Дейкова</w:t>
            </w:r>
          </w:p>
          <w:p>
            <w:pPr>
              <w:widowControl/>
              <w:spacing w:before="0" w:after="0"/>
              <w:jc w:val="righ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kern w:val="0"/>
                <w:sz w:val="24"/>
                <w:szCs w:val="24"/>
                <w:lang w:val="ru-RU" w:bidi="ar-SA"/>
              </w:rPr>
              <w:t xml:space="preserve">          «____»_________________2024г.</w:t>
            </w:r>
          </w:p>
          <w:p>
            <w:pPr>
              <w:widowControl/>
              <w:spacing w:before="0" w:after="0"/>
              <w:jc w:val="left"/>
              <w:rPr>
                <w:rFonts w:eastAsiaTheme="minorEastAsia"/>
                <w:sz w:val="24"/>
                <w:szCs w:val="24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«Окружающий социальный мир»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«Окружающий мир»)</w:t>
      </w:r>
    </w:p>
    <w:p>
      <w:pPr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для обучающихся 4 класса</w:t>
      </w:r>
      <w:r>
        <w:rPr>
          <w:rFonts w:hint="default"/>
          <w:b/>
          <w:sz w:val="28"/>
          <w:szCs w:val="28"/>
          <w:lang w:val="ru-RU"/>
        </w:rPr>
        <w:t xml:space="preserve"> с нарушением интеллекта с РАС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>
        <w:rPr>
          <w:rFonts w:hint="default"/>
          <w:b/>
          <w:sz w:val="28"/>
          <w:szCs w:val="28"/>
          <w:lang w:val="ru-RU"/>
        </w:rPr>
        <w:t>4</w:t>
      </w:r>
      <w:r>
        <w:rPr>
          <w:b/>
          <w:sz w:val="28"/>
          <w:szCs w:val="28"/>
        </w:rPr>
        <w:t xml:space="preserve"> –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учебный год.</w:t>
      </w:r>
    </w:p>
    <w:p>
      <w:pPr>
        <w:jc w:val="center"/>
        <w:rPr>
          <w:b/>
          <w:sz w:val="28"/>
          <w:szCs w:val="28"/>
        </w:rPr>
      </w:pPr>
    </w:p>
    <w:p>
      <w:pPr>
        <w:jc w:val="right"/>
      </w:pPr>
      <w:r>
        <w:t xml:space="preserve">      Ответственный </w:t>
      </w:r>
    </w:p>
    <w:p>
      <w:pPr>
        <w:jc w:val="right"/>
      </w:pPr>
      <w:r>
        <w:t xml:space="preserve">за реализацию программы: </w:t>
      </w:r>
    </w:p>
    <w:p>
      <w:pPr>
        <w:jc w:val="right"/>
        <w:rPr>
          <w:rFonts w:ascii="Calibri" w:hAnsi="Calibri"/>
        </w:rPr>
      </w:pPr>
      <w:r>
        <w:t>Статенина Т.Н.,</w:t>
      </w:r>
    </w:p>
    <w:p>
      <w:pPr>
        <w:jc w:val="right"/>
      </w:pPr>
      <w:r>
        <w:t>Учитель Вк.</w:t>
      </w:r>
    </w:p>
    <w:p>
      <w:r>
        <w:t>Рассмотрено и одобрено</w:t>
      </w:r>
    </w:p>
    <w:p>
      <w:r>
        <w:t>на заседании</w:t>
      </w:r>
    </w:p>
    <w:p>
      <w:r>
        <w:t xml:space="preserve">Педагогического совета </w:t>
      </w:r>
    </w:p>
    <w:p>
      <w:r>
        <w:t>от 28.08.2024 г.  протокол  № 7</w:t>
      </w:r>
    </w:p>
    <w:p/>
    <w:p>
      <w:pPr>
        <w:jc w:val="center"/>
        <w:rPr>
          <w:rFonts w:ascii="Calibri" w:hAnsi="Calibri"/>
          <w:sz w:val="22"/>
          <w:szCs w:val="22"/>
        </w:rPr>
      </w:pPr>
      <w:r>
        <w:t>г. Ульяновск, 2024</w:t>
      </w:r>
    </w:p>
    <w:p>
      <w:pPr>
        <w:suppressAutoHyphens/>
        <w:spacing w:before="0" w:after="0"/>
        <w:contextualSpacing/>
        <w:rPr>
          <w:b/>
          <w:bCs/>
          <w:kern w:val="2"/>
          <w:lang w:eastAsia="ar-SA"/>
        </w:rPr>
      </w:pPr>
      <w:r>
        <w:rPr>
          <w:rFonts w:eastAsiaTheme="minorEastAsia"/>
        </w:rPr>
        <w:t xml:space="preserve">                                                                </w:t>
      </w:r>
    </w:p>
    <w:p>
      <w:pPr>
        <w:suppressAutoHyphens/>
        <w:spacing w:before="0" w:after="0"/>
        <w:contextualSpacing/>
        <w:rPr>
          <w:b/>
          <w:bCs/>
          <w:kern w:val="2"/>
          <w:lang w:eastAsia="ar-SA"/>
        </w:rPr>
      </w:pPr>
    </w:p>
    <w:p>
      <w:pPr>
        <w:suppressAutoHyphens/>
        <w:spacing w:before="0" w:after="0"/>
        <w:contextualSpacing/>
        <w:rPr>
          <w:b/>
          <w:bCs/>
          <w:kern w:val="2"/>
          <w:lang w:eastAsia="ar-SA"/>
        </w:rPr>
      </w:pPr>
      <w:r>
        <w:rPr>
          <w:rFonts w:eastAsiaTheme="minorEastAsia"/>
          <w:b/>
          <w:bCs/>
          <w:kern w:val="2"/>
          <w:lang w:eastAsia="ar-SA"/>
        </w:rPr>
        <w:t xml:space="preserve">                                                             </w:t>
      </w:r>
      <w:r>
        <w:rPr>
          <w:b/>
          <w:bCs/>
          <w:kern w:val="2"/>
          <w:lang w:eastAsia="ar-SA"/>
        </w:rPr>
        <w:t>ПОЯСНИТЕЛЬНАЯ ЗАПИСКА</w:t>
      </w:r>
    </w:p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Рабочая программа по учебному предмету «Окружающий социальный мир» из образовательной области «Человек»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</w:t>
      </w:r>
      <w:bookmarkStart w:id="1" w:name="_GoBack"/>
      <w:bookmarkEnd w:id="1"/>
      <w:r>
        <w:rPr>
          <w:rFonts w:cs="Times New Roman"/>
        </w:rPr>
        <w:t>умственной  отсталостью ( интеллектуальными нарушениями)»</w:t>
      </w:r>
    </w:p>
    <w:p>
      <w:pPr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ind w:left="720" w:firstLine="0"/>
        <w:jc w:val="both"/>
        <w:rPr>
          <w:rFonts w:ascii="Times New Roman" w:hAnsi="Times New Roman" w:cs="Times New Roman"/>
        </w:rPr>
      </w:pPr>
    </w:p>
    <w:p>
      <w:pPr>
        <w:tabs>
          <w:tab w:val="left" w:pos="1307"/>
          <w:tab w:val="left" w:pos="5626"/>
          <w:tab w:val="left" w:pos="6811"/>
          <w:tab w:val="left" w:pos="7195"/>
          <w:tab w:val="left" w:pos="8340"/>
        </w:tabs>
        <w:spacing w:before="0" w:after="0" w:line="360" w:lineRule="auto"/>
        <w:ind w:firstLine="454"/>
        <w:contextualSpacing/>
        <w:jc w:val="both"/>
        <w:rPr>
          <w:bCs/>
        </w:rPr>
      </w:pPr>
      <w:r>
        <w:rPr>
          <w:b/>
          <w:bCs/>
        </w:rPr>
        <w:t>Цель</w:t>
      </w:r>
      <w:r>
        <w:rPr>
          <w:bCs/>
        </w:rPr>
        <w:tab/>
      </w:r>
      <w:r>
        <w:rPr>
          <w:bCs/>
        </w:rPr>
        <w:t>образовательно-коррекционной</w:t>
      </w:r>
      <w:r>
        <w:rPr>
          <w:bCs/>
        </w:rPr>
        <w:tab/>
      </w:r>
      <w:r>
        <w:rPr>
          <w:bCs/>
        </w:rPr>
        <w:t>работы</w:t>
      </w:r>
      <w:r>
        <w:rPr>
          <w:bCs/>
        </w:rPr>
        <w:tab/>
      </w:r>
      <w:r>
        <w:rPr>
          <w:bCs/>
        </w:rPr>
        <w:t>с</w:t>
      </w:r>
      <w:r>
        <w:rPr>
          <w:bCs/>
        </w:rPr>
        <w:tab/>
      </w:r>
      <w:r>
        <w:rPr>
          <w:bCs/>
        </w:rPr>
        <w:t xml:space="preserve">учетом </w:t>
      </w:r>
      <w:r>
        <w:rPr>
          <w:bCs/>
          <w:spacing w:val="-1"/>
        </w:rPr>
        <w:t>специфики</w:t>
      </w:r>
      <w:r>
        <w:rPr>
          <w:bCs/>
          <w:spacing w:val="-67"/>
        </w:rPr>
        <w:t xml:space="preserve"> </w:t>
      </w:r>
      <w:r>
        <w:rPr>
          <w:bCs/>
        </w:rPr>
        <w:t xml:space="preserve">учебного предмета: </w:t>
      </w:r>
      <w:r>
        <w:t>формирование представлений о человеке, его социальном окружении,</w:t>
      </w:r>
      <w:r>
        <w:rPr>
          <w:spacing w:val="-67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общепринятых</w:t>
      </w:r>
      <w:r>
        <w:rPr>
          <w:spacing w:val="-9"/>
        </w:rPr>
        <w:t xml:space="preserve"> </w:t>
      </w:r>
      <w:r>
        <w:t>правилах</w:t>
      </w:r>
      <w:r>
        <w:rPr>
          <w:spacing w:val="-8"/>
        </w:rPr>
        <w:t xml:space="preserve"> </w:t>
      </w:r>
      <w:r>
        <w:t>поведения.</w:t>
      </w:r>
    </w:p>
    <w:p>
      <w:pPr>
        <w:spacing w:before="0" w:after="0" w:line="360" w:lineRule="auto"/>
        <w:ind w:firstLine="454"/>
        <w:contextualSpacing/>
        <w:jc w:val="both"/>
        <w:rPr>
          <w:b/>
        </w:rPr>
      </w:pPr>
      <w:r>
        <w:rPr>
          <w:b/>
        </w:rPr>
        <w:t>Задачи:</w:t>
      </w:r>
    </w:p>
    <w:p>
      <w:pPr>
        <w:pStyle w:val="5"/>
        <w:spacing w:before="0" w:after="0" w:line="360" w:lineRule="auto"/>
        <w:ind w:firstLine="45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-формировать представления о школе, о расположенных в ней и рядом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объектах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(мебель,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оборудование,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игровая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площадка)</w:t>
      </w:r>
    </w:p>
    <w:p>
      <w:pPr>
        <w:pStyle w:val="5"/>
        <w:spacing w:before="0" w:after="0" w:line="360" w:lineRule="auto"/>
        <w:ind w:firstLine="45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-формировать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соблюдать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элементарные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повседневной жизнедеятельности</w:t>
      </w:r>
    </w:p>
    <w:p>
      <w:pPr>
        <w:pStyle w:val="5"/>
        <w:spacing w:before="0" w:after="0" w:line="360" w:lineRule="auto"/>
        <w:ind w:firstLine="45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-формировать представления о профессиях людей (учитель, повар, врач,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водитель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т.д.)</w:t>
      </w:r>
    </w:p>
    <w:p>
      <w:pPr>
        <w:pStyle w:val="5"/>
        <w:spacing w:before="0" w:after="0" w:line="360" w:lineRule="auto"/>
        <w:ind w:firstLine="45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-формировать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ролях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(пассажир,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пешеход,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покупатель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т.д.),</w:t>
      </w:r>
    </w:p>
    <w:p>
      <w:pPr>
        <w:pStyle w:val="5"/>
        <w:spacing w:before="0" w:after="0" w:line="360" w:lineRule="auto"/>
        <w:ind w:firstLine="45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-учить соблюдать правила поведения на уроках и во внеурочной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взаимодействовать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взрослыми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</w:p>
    <w:p>
      <w:pPr>
        <w:pStyle w:val="5"/>
        <w:spacing w:before="0" w:after="0" w:line="360" w:lineRule="auto"/>
        <w:ind w:firstLine="45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-учить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оказывать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поддержку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взаимопомощь,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сопереживать,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сочувствовать</w:t>
      </w:r>
    </w:p>
    <w:p>
      <w:pPr>
        <w:pStyle w:val="5"/>
        <w:spacing w:before="0" w:after="0" w:line="360" w:lineRule="auto"/>
        <w:ind w:firstLine="45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-учить взаимодействовать в группе в процессе учебной, игровой и доступной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трудовой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>
      <w:pPr>
        <w:pStyle w:val="5"/>
        <w:spacing w:before="0" w:after="0" w:line="360" w:lineRule="auto"/>
        <w:ind w:firstLine="45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-учить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организовывать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свободное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своих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интересов</w:t>
      </w:r>
    </w:p>
    <w:p>
      <w:pPr>
        <w:pStyle w:val="5"/>
        <w:spacing w:before="0" w:after="0" w:line="360" w:lineRule="auto"/>
        <w:ind w:right="478" w:firstLine="426"/>
        <w:contextualSpacing/>
        <w:rPr>
          <w:sz w:val="24"/>
          <w:szCs w:val="24"/>
        </w:rPr>
      </w:pPr>
      <w:r>
        <w:rPr>
          <w:sz w:val="24"/>
          <w:szCs w:val="24"/>
        </w:rPr>
        <w:t>-воспитывать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интерес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праздничным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мероприятиям,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желание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</w:p>
    <w:p>
      <w:pPr>
        <w:pStyle w:val="5"/>
        <w:spacing w:before="0" w:after="0" w:line="360" w:lineRule="auto"/>
        <w:ind w:firstLine="426"/>
        <w:contextualSpacing/>
        <w:rPr>
          <w:sz w:val="24"/>
          <w:szCs w:val="24"/>
        </w:rPr>
      </w:pPr>
      <w:r>
        <w:rPr>
          <w:sz w:val="24"/>
          <w:szCs w:val="24"/>
        </w:rPr>
        <w:t>-учить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соблюдать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государственных,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школьных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праздников</w:t>
      </w:r>
    </w:p>
    <w:p>
      <w:pPr>
        <w:pStyle w:val="5"/>
        <w:spacing w:before="3" w:after="0" w:line="360" w:lineRule="auto"/>
        <w:ind w:right="489" w:firstLine="426"/>
        <w:contextualSpacing/>
        <w:rPr>
          <w:sz w:val="24"/>
          <w:szCs w:val="24"/>
        </w:rPr>
      </w:pPr>
      <w:r>
        <w:rPr>
          <w:sz w:val="24"/>
          <w:szCs w:val="24"/>
        </w:rPr>
        <w:t>-формировать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праве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жизнь,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образование,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труд,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неприкосновенность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достоинства.</w:t>
      </w:r>
    </w:p>
    <w:p>
      <w:pPr>
        <w:pStyle w:val="5"/>
        <w:spacing w:before="0" w:after="0" w:line="360" w:lineRule="auto"/>
        <w:ind w:firstLine="426"/>
        <w:contextualSpacing/>
        <w:rPr>
          <w:sz w:val="24"/>
          <w:szCs w:val="24"/>
        </w:rPr>
      </w:pPr>
      <w:r>
        <w:rPr>
          <w:sz w:val="24"/>
          <w:szCs w:val="24"/>
        </w:rPr>
        <w:t>-формировать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представление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символике</w:t>
      </w:r>
    </w:p>
    <w:p>
      <w:pPr>
        <w:pStyle w:val="5"/>
        <w:spacing w:before="0" w:after="0" w:line="360" w:lineRule="auto"/>
        <w:ind w:right="1342" w:firstLine="426"/>
        <w:contextualSpacing/>
        <w:rPr>
          <w:sz w:val="24"/>
          <w:szCs w:val="24"/>
        </w:rPr>
      </w:pPr>
      <w:r>
        <w:rPr>
          <w:sz w:val="24"/>
          <w:szCs w:val="24"/>
        </w:rPr>
        <w:t>-формировать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значимых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событиях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выдающихся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людях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</w:p>
    <w:p>
      <w:pPr>
        <w:spacing w:before="0" w:after="0"/>
        <w:contextualSpacing/>
        <w:jc w:val="center"/>
        <w:rPr>
          <w:b/>
        </w:rPr>
      </w:pPr>
      <w:bookmarkStart w:id="0" w:name="Адресат"/>
      <w:bookmarkEnd w:id="0"/>
      <w:r>
        <w:rPr>
          <w:b/>
        </w:rPr>
        <w:t>Описание места учебного предмета «Окружающий социальный мир» в учебном плане</w:t>
      </w:r>
    </w:p>
    <w:p>
      <w:pPr>
        <w:spacing w:before="0" w:after="0"/>
        <w:contextualSpacing/>
      </w:pPr>
      <w:r>
        <w:t xml:space="preserve">В соответствии с ФГОС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и примерной АООП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 </w:t>
      </w:r>
      <w:r>
        <w:t xml:space="preserve">с расстройствами аутистического спектра (вариант 8.4) учебный предмет «Окружающий социальный мир» является обязательным учебным предметом предметной области «Человек». </w:t>
      </w:r>
    </w:p>
    <w:p>
      <w:pPr>
        <w:spacing w:before="0" w:after="0"/>
        <w:contextualSpacing/>
      </w:pP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  <w:rPr>
          <w:b/>
          <w:color w:val="000000"/>
        </w:rPr>
      </w:pPr>
      <w:r>
        <w:t>Учебный предмет «Окружающий социальный мир»  проводится в 4 классе – 3 часа в неделю, 102 часа в год.</w:t>
      </w:r>
      <w:r>
        <w:rPr>
          <w:b/>
          <w:color w:val="000000"/>
        </w:rPr>
        <w:t xml:space="preserve"> </w:t>
      </w:r>
    </w:p>
    <w:p>
      <w:pPr>
        <w:numPr>
          <w:ilvl w:val="0"/>
          <w:numId w:val="0"/>
        </w:numPr>
        <w:spacing w:before="0" w:after="0" w:line="360" w:lineRule="auto"/>
        <w:ind w:firstLine="720"/>
        <w:contextualSpacing/>
        <w:jc w:val="both"/>
        <w:outlineLvl w:val="0"/>
        <w:rPr>
          <w:color w:val="04080E"/>
          <w:u w:val="single" w:color="04080E"/>
        </w:rPr>
      </w:pPr>
      <w:r>
        <w:rPr>
          <w:color w:val="04080E"/>
          <w:u w:val="single" w:color="04080E"/>
        </w:rPr>
        <w:t xml:space="preserve"> </w:t>
      </w:r>
    </w:p>
    <w:p>
      <w:pPr>
        <w:widowControl w:val="0"/>
        <w:spacing w:before="168" w:after="0"/>
        <w:ind w:left="399" w:firstLine="0"/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>ОБЩАЯ ХАРАКТЕРИСТИКА УЧЕБНОГО ПРЕДМЕТА</w:t>
      </w:r>
    </w:p>
    <w:p>
      <w:pPr>
        <w:widowControl w:val="0"/>
        <w:spacing w:before="11" w:after="0"/>
        <w:contextualSpacing/>
        <w:rPr>
          <w:b/>
          <w:lang w:eastAsia="en-US"/>
        </w:rPr>
      </w:pPr>
    </w:p>
    <w:p>
      <w:pPr>
        <w:widowControl w:val="0"/>
        <w:spacing w:before="0" w:after="0" w:line="360" w:lineRule="auto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Обучение детей жизни в обществе включает формирование представлений об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окружающем социальном мире и умений ориентироваться в нем, включаться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социальные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отношения.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силу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различных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особенностей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физического,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интеллектуального,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эмоционального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развития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дети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РАС (вариант 8.4)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испытывают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трудности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осознании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социальных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явлений.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связи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этим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программа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учебного предмета «Окружающий социальный мир» позволяет планомерно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формировать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осмысленное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восприятие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социальной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действительности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включаться на доступном уровне в жизнь общества. Программа представлена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следующими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разделами: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«Квартира,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дом,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двор»,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«Одежда»,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«Продукты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питания»,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«Школа»,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«Предметы</w:t>
      </w:r>
      <w:r>
        <w:rPr>
          <w:spacing w:val="68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69"/>
          <w:lang w:eastAsia="en-US"/>
        </w:rPr>
        <w:t xml:space="preserve"> </w:t>
      </w:r>
      <w:r>
        <w:rPr>
          <w:lang w:eastAsia="en-US"/>
        </w:rPr>
        <w:t>материалы,</w:t>
      </w:r>
      <w:r>
        <w:rPr>
          <w:spacing w:val="9"/>
          <w:lang w:eastAsia="en-US"/>
        </w:rPr>
        <w:t xml:space="preserve"> </w:t>
      </w:r>
      <w:r>
        <w:rPr>
          <w:lang w:eastAsia="en-US"/>
        </w:rPr>
        <w:t>изготовленные</w:t>
      </w:r>
      <w:r>
        <w:rPr>
          <w:spacing w:val="69"/>
          <w:lang w:eastAsia="en-US"/>
        </w:rPr>
        <w:t xml:space="preserve"> </w:t>
      </w:r>
      <w:r>
        <w:rPr>
          <w:lang w:eastAsia="en-US"/>
        </w:rPr>
        <w:t>человеком», «Город», «Транспорт»,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«Страна»,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«Традиции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обычаи»,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«</w:t>
      </w:r>
      <w:r>
        <w:rPr>
          <w:spacing w:val="-9"/>
          <w:lang w:eastAsia="en-US"/>
        </w:rPr>
        <w:t>Средства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связи».</w:t>
      </w:r>
    </w:p>
    <w:p>
      <w:pPr>
        <w:widowControl w:val="0"/>
        <w:spacing w:before="0" w:after="0" w:line="360" w:lineRule="auto"/>
        <w:ind w:firstLine="720"/>
        <w:contextualSpacing/>
        <w:jc w:val="both"/>
        <w:rPr>
          <w:lang w:eastAsia="en-US"/>
        </w:rPr>
      </w:pPr>
    </w:p>
    <w:p>
      <w:pPr>
        <w:widowControl w:val="0"/>
        <w:spacing w:before="0" w:after="0" w:line="360" w:lineRule="auto"/>
        <w:ind w:firstLine="720"/>
        <w:contextualSpacing/>
        <w:jc w:val="both"/>
        <w:rPr>
          <w:lang w:eastAsia="en-US"/>
        </w:rPr>
      </w:pPr>
    </w:p>
    <w:p>
      <w:pPr>
        <w:widowControl w:val="0"/>
        <w:spacing w:before="0" w:after="0" w:line="360" w:lineRule="auto"/>
        <w:ind w:firstLine="720"/>
        <w:contextualSpacing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ПЛАНИРУЕМЫЕ РЕЗУЛЬТАТЫ ОСВОЕНИЯ УЧЕБНОГО ПРЕДМЕТА</w:t>
      </w:r>
    </w:p>
    <w:p>
      <w:pPr>
        <w:widowControl w:val="0"/>
        <w:spacing w:before="0" w:after="0" w:line="360" w:lineRule="auto"/>
        <w:ind w:firstLine="720"/>
        <w:contextualSpacing/>
        <w:jc w:val="both"/>
        <w:rPr>
          <w:b/>
          <w:bCs/>
          <w:lang w:eastAsia="en-US"/>
        </w:rPr>
      </w:pPr>
    </w:p>
    <w:p>
      <w:pPr>
        <w:widowControl w:val="0"/>
        <w:spacing w:before="0" w:after="0"/>
        <w:ind w:firstLine="720"/>
        <w:contextualSpacing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Предметные результаты</w:t>
      </w:r>
    </w:p>
    <w:p>
      <w:pPr>
        <w:widowControl w:val="0"/>
        <w:numPr>
          <w:ilvl w:val="0"/>
          <w:numId w:val="1"/>
        </w:numPr>
        <w:tabs>
          <w:tab w:val="left" w:pos="703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Представления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мире,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созданном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руками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человека.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Наличие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интереса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к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объектам,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изготовленным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руками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человека.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Представления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о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доме, школе, о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расположенных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них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рядом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объектах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(мебель, оборудование, одежда, посуда, игровая площадка, и др.), 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транспорте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т.д.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Умение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соблюдать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элементарные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правила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безопасности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повседневной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жизнедеятельности.</w:t>
      </w:r>
    </w:p>
    <w:p>
      <w:pPr>
        <w:widowControl w:val="0"/>
        <w:numPr>
          <w:ilvl w:val="0"/>
          <w:numId w:val="1"/>
        </w:numPr>
        <w:tabs>
          <w:tab w:val="left" w:pos="703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Расширение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представлений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об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окружающих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людях:</w:t>
      </w:r>
      <w:r>
        <w:rPr>
          <w:spacing w:val="-10"/>
          <w:lang w:eastAsia="en-US"/>
        </w:rPr>
        <w:t xml:space="preserve"> </w:t>
      </w:r>
      <w:r>
        <w:rPr>
          <w:lang w:eastAsia="en-US"/>
        </w:rPr>
        <w:t>овладение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первоначальными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представлениями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о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социальной</w:t>
      </w:r>
      <w:r>
        <w:rPr>
          <w:spacing w:val="7"/>
          <w:lang w:eastAsia="en-US"/>
        </w:rPr>
        <w:t xml:space="preserve"> </w:t>
      </w:r>
      <w:r>
        <w:rPr>
          <w:lang w:eastAsia="en-US"/>
        </w:rPr>
        <w:t>жизни,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профессиональных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 социальных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ролях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людей.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Наличие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представлений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профессиях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людей,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окружающих</w:t>
      </w:r>
      <w:r>
        <w:rPr>
          <w:spacing w:val="-10"/>
          <w:lang w:eastAsia="en-US"/>
        </w:rPr>
        <w:t xml:space="preserve"> </w:t>
      </w:r>
      <w:r>
        <w:rPr>
          <w:lang w:eastAsia="en-US"/>
        </w:rPr>
        <w:t>ребенка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(учитель,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повар,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врач,</w:t>
      </w:r>
      <w:r>
        <w:rPr>
          <w:spacing w:val="4"/>
          <w:lang w:eastAsia="en-US"/>
        </w:rPr>
        <w:t xml:space="preserve"> </w:t>
      </w:r>
      <w:r>
        <w:rPr>
          <w:lang w:eastAsia="en-US"/>
        </w:rPr>
        <w:t>водитель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т.д.).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Наличие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представлений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социальных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ролях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людей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(пассажир,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пешеход,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покупатель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т.д.),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правилах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поведения согласно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социальной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роли.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Определение круга своих социальных ролей, умение вести себя в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конкретной ситуации соответственно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роли.</w:t>
      </w:r>
    </w:p>
    <w:p>
      <w:pPr>
        <w:widowControl w:val="0"/>
        <w:numPr>
          <w:ilvl w:val="0"/>
          <w:numId w:val="1"/>
        </w:numPr>
        <w:tabs>
          <w:tab w:val="left" w:pos="703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Освоение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навыков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учебной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деятельности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накопление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опыта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продуктивного взаимодействия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взрослыми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сверстниками.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-Умение соблюдать правила поведения на уроках и во внеурочной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деятельности, взаимодействовать со взрослыми и сверстниками, выбирая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адекватную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дистанцию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формы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контакта,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соответствующие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возрасту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полу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ребенка.</w:t>
      </w:r>
    </w:p>
    <w:p>
      <w:pPr>
        <w:widowControl w:val="0"/>
        <w:numPr>
          <w:ilvl w:val="0"/>
          <w:numId w:val="1"/>
        </w:numPr>
        <w:tabs>
          <w:tab w:val="left" w:pos="703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Стремление находить друзей, участвовать в коллективных играх,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мероприятиях,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занятиях,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организовывать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личное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пространство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время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(учебное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свободное).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-Умение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находить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друзей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на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основе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личностных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симпатий.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-Умение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строить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дружеские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отношения,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оказывать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поддержку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взаимопомощь,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сопереживать,</w:t>
      </w:r>
      <w:r>
        <w:rPr>
          <w:spacing w:val="3"/>
          <w:lang w:eastAsia="en-US"/>
        </w:rPr>
        <w:t xml:space="preserve"> </w:t>
      </w:r>
      <w:r>
        <w:rPr>
          <w:lang w:eastAsia="en-US"/>
        </w:rPr>
        <w:t>сочувствовать.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-Умение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взаимодействовать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группе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процессе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учебной,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игровой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доступной трудовой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деятельности.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- Умение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соблюдать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традиции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государственных,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семейных,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школьных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праздников</w:t>
      </w:r>
    </w:p>
    <w:p>
      <w:pPr>
        <w:widowControl w:val="0"/>
        <w:spacing w:before="0" w:after="0"/>
        <w:ind w:firstLine="720"/>
        <w:contextualSpacing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Личностные результаты: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-Умение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организовывать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свободное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время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учетом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своих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интересов.</w:t>
      </w:r>
    </w:p>
    <w:p>
      <w:pPr>
        <w:widowControl w:val="0"/>
        <w:tabs>
          <w:tab w:val="left" w:pos="703"/>
        </w:tabs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 xml:space="preserve"> - Накопление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положительного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опыта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сотрудничества,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участия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общественной жизни.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- Наличие интереса к праздничным мероприятиям, желание принимать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участие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них,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получение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положительных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впечатлений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от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взаимодействия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процессе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совместной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деятельности.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lang w:eastAsia="en-US"/>
        </w:rPr>
        <w:t>- Использование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простейших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эстетических</w:t>
      </w:r>
      <w:r>
        <w:rPr>
          <w:spacing w:val="-10"/>
          <w:lang w:eastAsia="en-US"/>
        </w:rPr>
        <w:t xml:space="preserve"> </w:t>
      </w:r>
      <w:r>
        <w:rPr>
          <w:lang w:eastAsia="en-US"/>
        </w:rPr>
        <w:t>ориентиров/эталонов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быту,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дома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и в школе.</w:t>
      </w:r>
    </w:p>
    <w:p>
      <w:pPr>
        <w:widowControl w:val="0"/>
        <w:spacing w:before="0" w:after="0"/>
        <w:ind w:firstLine="720"/>
        <w:contextualSpacing/>
        <w:jc w:val="both"/>
        <w:rPr>
          <w:lang w:eastAsia="en-US"/>
        </w:rPr>
      </w:pPr>
      <w:r>
        <w:rPr>
          <w:b/>
          <w:spacing w:val="-1"/>
          <w:lang w:eastAsia="en-US"/>
        </w:rPr>
        <w:t xml:space="preserve">- </w:t>
      </w:r>
      <w:r>
        <w:rPr>
          <w:lang w:eastAsia="en-US"/>
        </w:rPr>
        <w:t>Овладение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обучающимися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социальными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(жизненными)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компетенциями,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необходимыми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решения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практико–ориентированных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задач и обеспечивающими формирование и развитие социальных отношений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обучающихся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в различных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средах:</w:t>
      </w:r>
    </w:p>
    <w:p>
      <w:pPr>
        <w:widowControl w:val="0"/>
        <w:numPr>
          <w:ilvl w:val="0"/>
          <w:numId w:val="3"/>
        </w:numPr>
        <w:tabs>
          <w:tab w:val="left" w:pos="760"/>
          <w:tab w:val="left" w:pos="761"/>
        </w:tabs>
        <w:spacing w:before="0" w:after="0"/>
        <w:ind w:left="0" w:firstLine="720"/>
        <w:contextualSpacing/>
        <w:jc w:val="both"/>
        <w:rPr>
          <w:lang w:eastAsia="en-US"/>
        </w:rPr>
      </w:pPr>
      <w:r>
        <w:rPr>
          <w:lang w:eastAsia="en-US"/>
        </w:rPr>
        <w:t>основы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персональной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идентичности,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осознание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себя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как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«Я»;</w:t>
      </w:r>
    </w:p>
    <w:p>
      <w:pPr>
        <w:widowControl w:val="0"/>
        <w:numPr>
          <w:ilvl w:val="0"/>
          <w:numId w:val="3"/>
        </w:numPr>
        <w:tabs>
          <w:tab w:val="left" w:pos="760"/>
          <w:tab w:val="left" w:pos="761"/>
        </w:tabs>
        <w:spacing w:before="0" w:after="0"/>
        <w:ind w:left="0" w:firstLine="720"/>
        <w:contextualSpacing/>
        <w:jc w:val="both"/>
        <w:rPr>
          <w:lang w:eastAsia="en-US"/>
        </w:rPr>
      </w:pPr>
      <w:r>
        <w:rPr>
          <w:lang w:eastAsia="en-US"/>
        </w:rPr>
        <w:t>работа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коллективе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(ученик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–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ученик);</w:t>
      </w:r>
    </w:p>
    <w:p>
      <w:pPr>
        <w:widowControl w:val="0"/>
        <w:numPr>
          <w:ilvl w:val="0"/>
          <w:numId w:val="3"/>
        </w:numPr>
        <w:tabs>
          <w:tab w:val="left" w:pos="760"/>
          <w:tab w:val="left" w:pos="761"/>
        </w:tabs>
        <w:spacing w:before="0" w:after="0"/>
        <w:ind w:left="0" w:firstLine="720"/>
        <w:contextualSpacing/>
        <w:jc w:val="both"/>
        <w:rPr>
          <w:lang w:eastAsia="en-US"/>
        </w:rPr>
      </w:pPr>
      <w:r>
        <w:rPr>
          <w:lang w:eastAsia="en-US"/>
        </w:rPr>
        <w:t>слушание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понимание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инструкции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педагога;</w:t>
      </w:r>
    </w:p>
    <w:p>
      <w:pPr>
        <w:widowControl w:val="0"/>
        <w:numPr>
          <w:ilvl w:val="0"/>
          <w:numId w:val="3"/>
        </w:numPr>
        <w:tabs>
          <w:tab w:val="left" w:pos="760"/>
          <w:tab w:val="left" w:pos="761"/>
        </w:tabs>
        <w:spacing w:before="0" w:after="0"/>
        <w:ind w:left="0" w:firstLine="720"/>
        <w:contextualSpacing/>
        <w:jc w:val="both"/>
        <w:rPr>
          <w:lang w:eastAsia="en-US"/>
        </w:rPr>
      </w:pPr>
      <w:r>
        <w:rPr>
          <w:lang w:eastAsia="en-US"/>
        </w:rPr>
        <w:t>формирование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эстетических</w:t>
      </w:r>
      <w:r>
        <w:rPr>
          <w:spacing w:val="-11"/>
          <w:lang w:eastAsia="en-US"/>
        </w:rPr>
        <w:t xml:space="preserve"> </w:t>
      </w:r>
      <w:r>
        <w:rPr>
          <w:lang w:eastAsia="en-US"/>
        </w:rPr>
        <w:t>потребностей,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ценностей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чувств;</w:t>
      </w:r>
    </w:p>
    <w:p>
      <w:pPr>
        <w:widowControl w:val="0"/>
        <w:numPr>
          <w:ilvl w:val="0"/>
          <w:numId w:val="3"/>
        </w:numPr>
        <w:tabs>
          <w:tab w:val="left" w:pos="760"/>
          <w:tab w:val="left" w:pos="761"/>
        </w:tabs>
        <w:spacing w:before="0" w:after="0"/>
        <w:ind w:left="0" w:firstLine="760"/>
        <w:contextualSpacing/>
        <w:jc w:val="both"/>
        <w:rPr>
          <w:lang w:eastAsia="en-US"/>
        </w:rPr>
      </w:pPr>
      <w:r>
        <w:rPr>
          <w:lang w:eastAsia="en-US"/>
        </w:rPr>
        <w:t>обращение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за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помощью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принятие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помощи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педагога.</w:t>
      </w:r>
    </w:p>
    <w:p>
      <w:pPr>
        <w:widowControl w:val="0"/>
        <w:tabs>
          <w:tab w:val="left" w:pos="760"/>
          <w:tab w:val="left" w:pos="761"/>
        </w:tabs>
        <w:spacing w:before="0" w:after="0"/>
        <w:contextualSpacing/>
        <w:jc w:val="both"/>
        <w:rPr>
          <w:lang w:eastAsia="en-US"/>
        </w:rPr>
      </w:pPr>
    </w:p>
    <w:p>
      <w:pPr>
        <w:widowControl w:val="0"/>
        <w:spacing w:before="0" w:after="0" w:line="360" w:lineRule="auto"/>
        <w:ind w:firstLine="760"/>
        <w:contextualSpacing/>
        <w:jc w:val="both"/>
        <w:rPr>
          <w:lang w:eastAsia="en-US"/>
        </w:rPr>
      </w:pPr>
      <w:r>
        <w:rPr>
          <w:b/>
          <w:lang w:eastAsia="en-US"/>
        </w:rPr>
        <w:t>Формы</w:t>
      </w:r>
      <w:r>
        <w:rPr>
          <w:b/>
          <w:spacing w:val="-13"/>
          <w:lang w:eastAsia="en-US"/>
        </w:rPr>
        <w:t xml:space="preserve"> </w:t>
      </w:r>
      <w:r>
        <w:rPr>
          <w:b/>
          <w:lang w:eastAsia="en-US"/>
        </w:rPr>
        <w:t>контроля</w:t>
      </w:r>
      <w:r>
        <w:rPr>
          <w:lang w:eastAsia="en-US"/>
        </w:rPr>
        <w:t>:</w:t>
      </w:r>
      <w:r>
        <w:rPr>
          <w:spacing w:val="-16"/>
          <w:lang w:eastAsia="en-US"/>
        </w:rPr>
        <w:t xml:space="preserve"> </w:t>
      </w:r>
      <w:r>
        <w:rPr>
          <w:lang w:eastAsia="en-US"/>
        </w:rPr>
        <w:t>динамическое</w:t>
      </w:r>
      <w:r>
        <w:rPr>
          <w:spacing w:val="-11"/>
          <w:lang w:eastAsia="en-US"/>
        </w:rPr>
        <w:t xml:space="preserve"> </w:t>
      </w:r>
      <w:r>
        <w:rPr>
          <w:lang w:eastAsia="en-US"/>
        </w:rPr>
        <w:t>наблюдение.</w:t>
      </w:r>
    </w:p>
    <w:p>
      <w:pPr>
        <w:widowControl w:val="0"/>
        <w:spacing w:before="0" w:after="0" w:line="360" w:lineRule="auto"/>
        <w:ind w:firstLine="760"/>
        <w:contextualSpacing/>
        <w:jc w:val="both"/>
        <w:rPr>
          <w:lang w:eastAsia="en-US"/>
        </w:rPr>
      </w:pPr>
    </w:p>
    <w:p>
      <w:pPr>
        <w:widowControl w:val="0"/>
        <w:spacing w:before="0" w:after="0" w:line="360" w:lineRule="auto"/>
        <w:ind w:firstLine="760"/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>ОСНОВНОЕ</w:t>
      </w:r>
      <w:r>
        <w:rPr>
          <w:b/>
          <w:spacing w:val="-4"/>
          <w:lang w:eastAsia="en-US"/>
        </w:rPr>
        <w:t xml:space="preserve"> </w:t>
      </w:r>
      <w:r>
        <w:rPr>
          <w:b/>
          <w:lang w:eastAsia="en-US"/>
        </w:rPr>
        <w:t>СОДЕРЖАНИЕ</w:t>
      </w:r>
      <w:r>
        <w:rPr>
          <w:b/>
          <w:spacing w:val="-3"/>
          <w:lang w:eastAsia="en-US"/>
        </w:rPr>
        <w:t xml:space="preserve"> </w:t>
      </w:r>
      <w:r>
        <w:rPr>
          <w:b/>
          <w:lang w:eastAsia="en-US"/>
        </w:rPr>
        <w:t>УЧЕБНОГО</w:t>
      </w:r>
      <w:r>
        <w:rPr>
          <w:b/>
          <w:spacing w:val="-4"/>
          <w:lang w:eastAsia="en-US"/>
        </w:rPr>
        <w:t xml:space="preserve"> </w:t>
      </w:r>
      <w:r>
        <w:rPr>
          <w:b/>
          <w:lang w:eastAsia="en-US"/>
        </w:rPr>
        <w:t>ПРЕДМЕТА</w:t>
      </w:r>
    </w:p>
    <w:p>
      <w:pPr>
        <w:widowControl w:val="0"/>
        <w:spacing w:before="0" w:after="0" w:line="360" w:lineRule="auto"/>
        <w:ind w:firstLine="760"/>
        <w:contextualSpacing/>
        <w:jc w:val="both"/>
        <w:rPr>
          <w:b/>
          <w:lang w:eastAsia="en-US"/>
        </w:rPr>
      </w:pPr>
    </w:p>
    <w:p>
      <w:pPr>
        <w:widowControl w:val="0"/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Учебный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предмет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включает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следующие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разделы:</w:t>
      </w:r>
    </w:p>
    <w:p>
      <w:pPr>
        <w:widowControl w:val="0"/>
        <w:spacing w:before="0" w:after="0"/>
        <w:ind w:firstLine="76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Пропедевтический</w:t>
      </w:r>
      <w:r>
        <w:rPr>
          <w:b/>
          <w:spacing w:val="-8"/>
          <w:lang w:eastAsia="en-US"/>
        </w:rPr>
        <w:t xml:space="preserve"> </w:t>
      </w:r>
      <w:r>
        <w:rPr>
          <w:b/>
          <w:lang w:eastAsia="en-US"/>
        </w:rPr>
        <w:t>уровень</w:t>
      </w:r>
    </w:p>
    <w:p>
      <w:pPr>
        <w:widowControl w:val="0"/>
        <w:numPr>
          <w:ilvl w:val="0"/>
          <w:numId w:val="4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Восприятие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внимания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к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себе.</w:t>
      </w:r>
    </w:p>
    <w:p>
      <w:pPr>
        <w:widowControl w:val="0"/>
        <w:numPr>
          <w:ilvl w:val="0"/>
          <w:numId w:val="4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Обращение внимания к другому человеку и получение ответа на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внимание.</w:t>
      </w:r>
    </w:p>
    <w:p>
      <w:pPr>
        <w:widowControl w:val="0"/>
        <w:numPr>
          <w:ilvl w:val="0"/>
          <w:numId w:val="4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Сообщение.</w:t>
      </w:r>
    </w:p>
    <w:p>
      <w:pPr>
        <w:widowControl w:val="0"/>
        <w:numPr>
          <w:ilvl w:val="0"/>
          <w:numId w:val="4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Общение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другими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людьми.</w:t>
      </w:r>
    </w:p>
    <w:p>
      <w:pPr>
        <w:widowControl w:val="0"/>
        <w:numPr>
          <w:ilvl w:val="0"/>
          <w:numId w:val="4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Отношения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со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взрослыми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вне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родительского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дома.</w:t>
      </w:r>
    </w:p>
    <w:p>
      <w:pPr>
        <w:widowControl w:val="0"/>
        <w:numPr>
          <w:ilvl w:val="0"/>
          <w:numId w:val="4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Поведение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группе.</w:t>
      </w:r>
    </w:p>
    <w:p>
      <w:pPr>
        <w:widowControl w:val="0"/>
        <w:numPr>
          <w:ilvl w:val="0"/>
          <w:numId w:val="4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Установление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отношений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другими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детьми.</w:t>
      </w:r>
    </w:p>
    <w:p>
      <w:pPr>
        <w:widowControl w:val="0"/>
        <w:numPr>
          <w:ilvl w:val="0"/>
          <w:numId w:val="4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Поведение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социальных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ситуациях.</w:t>
      </w:r>
    </w:p>
    <w:p>
      <w:pPr>
        <w:widowControl w:val="0"/>
        <w:spacing w:before="0" w:after="0"/>
        <w:ind w:firstLine="76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Базовый</w:t>
      </w:r>
      <w:r>
        <w:rPr>
          <w:b/>
          <w:spacing w:val="-5"/>
          <w:lang w:eastAsia="en-US"/>
        </w:rPr>
        <w:t xml:space="preserve"> </w:t>
      </w:r>
      <w:r>
        <w:rPr>
          <w:b/>
          <w:lang w:eastAsia="en-US"/>
        </w:rPr>
        <w:t>уровень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Школа.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Квартира,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дом,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двор.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Предметы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быта.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Продукты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питания.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Предметы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материалы,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изготовленные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человеком.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Город.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Транспорт.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Традиции,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обычаи.</w:t>
      </w:r>
    </w:p>
    <w:p>
      <w:pPr>
        <w:widowControl w:val="0"/>
        <w:numPr>
          <w:ilvl w:val="0"/>
          <w:numId w:val="5"/>
        </w:numPr>
        <w:tabs>
          <w:tab w:val="left" w:pos="1121"/>
        </w:tabs>
        <w:spacing w:before="0" w:after="0"/>
        <w:ind w:firstLine="760"/>
        <w:contextualSpacing/>
        <w:jc w:val="both"/>
        <w:rPr>
          <w:lang w:eastAsia="en-US"/>
        </w:rPr>
      </w:pPr>
      <w:r>
        <w:rPr>
          <w:lang w:eastAsia="en-US"/>
        </w:rPr>
        <w:t>Страна.</w:t>
      </w:r>
    </w:p>
    <w:p>
      <w:pPr>
        <w:widowControl w:val="0"/>
        <w:tabs>
          <w:tab w:val="left" w:pos="1121"/>
        </w:tabs>
        <w:spacing w:before="0" w:after="0"/>
        <w:ind w:left="1880" w:firstLine="0"/>
        <w:contextualSpacing/>
        <w:rPr>
          <w:lang w:eastAsia="en-US"/>
        </w:rPr>
      </w:pP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Календарно-тематический план по предмету «Окружающий социальный мир» в 4 класс</w:t>
      </w:r>
    </w:p>
    <w:p>
      <w:pPr>
        <w:spacing w:before="0" w:after="0"/>
        <w:contextualSpacing/>
        <w:jc w:val="center"/>
        <w:rPr>
          <w:b/>
        </w:rPr>
      </w:pPr>
    </w:p>
    <w:tbl>
      <w:tblPr>
        <w:tblStyle w:val="7"/>
        <w:tblW w:w="147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999"/>
        <w:gridCol w:w="772"/>
        <w:gridCol w:w="1434"/>
        <w:gridCol w:w="479"/>
        <w:gridCol w:w="1390"/>
        <w:gridCol w:w="518"/>
        <w:gridCol w:w="1277"/>
        <w:gridCol w:w="830"/>
        <w:gridCol w:w="1067"/>
        <w:gridCol w:w="886"/>
        <w:gridCol w:w="1362"/>
        <w:gridCol w:w="514"/>
        <w:gridCol w:w="1263"/>
        <w:gridCol w:w="222"/>
        <w:gridCol w:w="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" w:hRule="atLeast"/>
        </w:trPr>
        <w:tc>
          <w:tcPr>
            <w:tcW w:w="551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п</w:t>
            </w:r>
            <w:r>
              <w:rPr>
                <w:b/>
                <w:kern w:val="0"/>
                <w:sz w:val="24"/>
                <w:szCs w:val="24"/>
                <w:lang w:val="en-US" w:bidi="ar-SA"/>
              </w:rPr>
              <w:t>/</w:t>
            </w:r>
            <w:r>
              <w:rPr>
                <w:b/>
                <w:kern w:val="0"/>
                <w:sz w:val="24"/>
                <w:szCs w:val="24"/>
                <w:lang w:val="ru-RU" w:bidi="ar-SA"/>
              </w:rPr>
              <w:t>п</w:t>
            </w:r>
          </w:p>
        </w:tc>
        <w:tc>
          <w:tcPr>
            <w:tcW w:w="1999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Тема урока</w:t>
            </w:r>
          </w:p>
        </w:tc>
        <w:tc>
          <w:tcPr>
            <w:tcW w:w="772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Кол-во часов</w:t>
            </w:r>
          </w:p>
        </w:tc>
        <w:tc>
          <w:tcPr>
            <w:tcW w:w="7881" w:type="dxa"/>
            <w:gridSpan w:val="8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Базовые учебные действия. Планируемые результаты.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Воспитательная работа на уроке</w:t>
            </w:r>
          </w:p>
        </w:tc>
        <w:tc>
          <w:tcPr>
            <w:tcW w:w="1263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Домашнее задание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2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Личностные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Познавательные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Коммуникативные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Регулятивные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63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(различение) зон класса.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hd w:val="clear" w:color="auto" w:fill="FFFFFF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задавать вопросы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положительного интереса к изучаемому предмету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(соблюдение) распорядка школьного дня.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правильно воспринимать пространство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Развитие культуры эстетического восприятия окружающего мира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(различение) школьных принадлежностей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целостности восприятия.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уме-ния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аккуратности, усидчивости, прилежности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(различение) мальчика и девочки по внешнему виду.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целостности восприятия.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строить понятные для партнёра высказывания.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продуманности своих действий и поведения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Умение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выражать свой интерес к другому человеку.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Привитие навыков трудовой деятельности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предметов, изготовленных из резины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инструкции учителя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умения управлять своими эмоциями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предметов, изготовленных из металла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инструкции учителя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положительного интереса к изучаемому предмету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предметов, изготовленных из ткани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инструкции учителя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Развитие культуры эстетического восприятия окружающего мира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предметов, изготовленных из пластмассы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>отличать новое от уже известного с помощью учителя.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 xml:space="preserve"> Воспитание аккуратности, усидчивости, прилежности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представлений о помещениях квартиры, дома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осуществлять анализ объектов с выделением существенных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задавать вопросы  необходимые для организации собственной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общественно – активной личности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 местами общего пользования в доме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понятные для партнёра высказывания.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принимать и сохранять</w:t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 направленность взгляда на говорящего, на задание.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 xml:space="preserve"> Воспитание продуманности своих действий и поведения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Соблюдение правил безопасности, поведения в местах общего пользования в доме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проводить сравнение и классификацию по заданным критериям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Привитие навыков трудовой деятельности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своего домашнего адреса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hd w:val="clear" w:color="auto" w:fill="FFFFFF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умения управлять своими эмоциями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назначения предметов мебели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принимать и сохранять</w:t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 направленность взгляда на говорящего, на задание.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положительного интереса к изучаемому предмету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Различение видов мебели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ощущений от определения температуры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Развитие культуры эстетического восприятия окружающего мира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(различение)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космического транспорта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понятные для партнёра высказывания.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аккуратности, усидчивости, прилежности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(называние) профессий людей, работающих на транспорте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проводить сравнение и классификацию по заданным критериям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общественно – активной личности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(различение) общественного транспорта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понятные для партнёра высказывания.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принимать и сохранять</w:t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 направленность взгляд на говорящего, на задание.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продуманности своих действий и поведения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(соблюдение) правил поведения в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общественном транспорте.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 выполнять задание от начала до конца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Привитие навыков трудовой деятельности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 профессий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Восприятие формы, величины, цвета, конструирование предметов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умения управлять своими эмоциями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(соблюдение) правил поведения в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общественных местах.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hd w:val="clear" w:color="auto" w:fill="FFFFFF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корректировать выполнение задания в соответствии с планом.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положительного интереса к изучаемому предмету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Соблюдения режима питания.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overflowPunct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образцу.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Развитие культуры эстетического восприятия окружающего мира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(различение) мясных продуктов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аккуратности, усидчивости, прилежности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со способами обработки (приготовления) мясных продуктов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общественно – активной личности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правил хранения мясных продуктов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понятные для партнёра высказывания.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hd w:val="clear" w:color="auto" w:fill="FFFFFF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продуманности своих действий и поведения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Узнавание (различение) рыбных продуктов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отличать новое от уже известного с помощью учителя.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Привитие навыков трудовой деятельности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Знакомство со способами обработки (приготовления) рыбных продуктов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умения управлять своими эмоциями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правил хранения рыбных продуктов.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53" w:type="dxa"/>
            <w:gridSpan w:val="2"/>
          </w:tcPr>
          <w:p>
            <w:pPr>
              <w:widowControl/>
              <w:shd w:val="clear" w:color="auto" w:fill="FFFFFF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положительного интереса к изучаемому предмету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Формировать представления о праздниках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shd w:val="clear" w:fill="FFFFFF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Развитие культуры эстетического восприятия окружающего мира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традиций и атрибутов праздников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shd w:val="clear" w:fill="FFFFFF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аккуратности, усидчивости, прилежности</w:t>
            </w:r>
          </w:p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Знание названия города, в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котором мы живем, столицы России.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19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eastAsia="en-US" w:bidi="ar-SA"/>
              </w:rPr>
              <w:t xml:space="preserve"> ориентироваться в своей системе знаний: отличать новое от уже известного.</w:t>
            </w:r>
          </w:p>
        </w:tc>
        <w:tc>
          <w:tcPr>
            <w:tcW w:w="190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bidi="ar-SA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0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5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876" w:type="dxa"/>
            <w:gridSpan w:val="2"/>
          </w:tcPr>
          <w:p>
            <w:pPr>
              <w:widowControl/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shd w:val="clear" w:fill="FFFFFF"/>
                <w:lang w:val="ru-RU" w:eastAsia="en-US" w:bidi="ar-SA"/>
              </w:rPr>
              <w:t>Воспитание общественно – активной личности</w:t>
            </w:r>
          </w:p>
        </w:tc>
        <w:tc>
          <w:tcPr>
            <w:tcW w:w="126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Всего:</w:t>
            </w:r>
          </w:p>
        </w:tc>
        <w:tc>
          <w:tcPr>
            <w:tcW w:w="7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102</w:t>
            </w:r>
          </w:p>
        </w:tc>
        <w:tc>
          <w:tcPr>
            <w:tcW w:w="1434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4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77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</w:tr>
    </w:tbl>
    <w:p>
      <w:pPr>
        <w:numPr>
          <w:ilvl w:val="0"/>
          <w:numId w:val="0"/>
        </w:numPr>
        <w:spacing w:before="0" w:after="0" w:line="360" w:lineRule="auto"/>
        <w:contextualSpacing/>
        <w:jc w:val="both"/>
        <w:outlineLvl w:val="0"/>
        <w:rPr>
          <w:color w:val="04080E"/>
          <w:u w:val="single" w:color="04080E"/>
          <w:lang w:val="en-US"/>
        </w:rPr>
      </w:pPr>
    </w:p>
    <w:p>
      <w:pPr>
        <w:rPr>
          <w:b/>
          <w:lang w:eastAsia="en-US"/>
        </w:rPr>
      </w:pPr>
    </w:p>
    <w:p>
      <w:pPr>
        <w:widowControl w:val="0"/>
        <w:spacing w:before="57" w:after="0" w:line="352" w:lineRule="auto"/>
        <w:contextualSpacing/>
        <w:jc w:val="center"/>
        <w:rPr>
          <w:b/>
          <w:lang w:eastAsia="en-US"/>
        </w:rPr>
      </w:pPr>
    </w:p>
    <w:p>
      <w:pPr>
        <w:widowControl w:val="0"/>
        <w:spacing w:before="57" w:after="0" w:line="352" w:lineRule="auto"/>
        <w:contextualSpacing/>
        <w:jc w:val="center"/>
        <w:rPr>
          <w:b/>
          <w:lang w:eastAsia="en-US"/>
        </w:rPr>
      </w:pPr>
    </w:p>
    <w:p>
      <w:pPr>
        <w:widowControl w:val="0"/>
        <w:spacing w:before="57" w:after="0" w:line="352" w:lineRule="auto"/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>МАТЕРИАЛЬНО-ТЕХНИЧЕСКОЕ</w:t>
      </w:r>
      <w:r>
        <w:rPr>
          <w:b/>
          <w:spacing w:val="-67"/>
          <w:lang w:eastAsia="en-US"/>
        </w:rPr>
        <w:t xml:space="preserve">    </w:t>
      </w:r>
      <w:r>
        <w:rPr>
          <w:b/>
          <w:lang w:eastAsia="en-US"/>
        </w:rPr>
        <w:t>ОБЕСПЕЧЕНИЕ</w:t>
      </w:r>
    </w:p>
    <w:p>
      <w:pPr>
        <w:widowControl w:val="0"/>
        <w:numPr>
          <w:ilvl w:val="0"/>
          <w:numId w:val="0"/>
        </w:numPr>
        <w:spacing w:before="214" w:after="0"/>
        <w:ind w:left="399" w:firstLine="0"/>
        <w:contextualSpacing/>
        <w:outlineLvl w:val="0"/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eastAsia="en-US"/>
        </w:rPr>
        <w:t>Учебно-методическое: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196" w:after="0"/>
        <w:ind w:left="563" w:hanging="165"/>
        <w:contextualSpacing/>
        <w:rPr>
          <w:lang w:eastAsia="en-US"/>
        </w:rPr>
      </w:pPr>
      <w:r>
        <w:rPr>
          <w:lang w:eastAsia="en-US"/>
        </w:rPr>
        <w:t>Коммуникативные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символы;</w:t>
      </w:r>
    </w:p>
    <w:p>
      <w:pPr>
        <w:widowControl w:val="0"/>
        <w:numPr>
          <w:ilvl w:val="0"/>
          <w:numId w:val="2"/>
        </w:numPr>
        <w:tabs>
          <w:tab w:val="left" w:pos="636"/>
        </w:tabs>
        <w:spacing w:before="197" w:after="0"/>
        <w:ind w:left="399" w:right="412" w:hanging="231"/>
        <w:contextualSpacing/>
        <w:rPr>
          <w:lang w:eastAsia="en-US"/>
        </w:rPr>
      </w:pPr>
      <w:r>
        <w:rPr>
          <w:lang w:eastAsia="en-US"/>
        </w:rPr>
        <w:t>картины,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наглядные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пособия;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-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предметов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различной̆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формы,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величины,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цвета;</w:t>
      </w:r>
    </w:p>
    <w:p>
      <w:pPr>
        <w:widowControl w:val="0"/>
        <w:numPr>
          <w:ilvl w:val="0"/>
          <w:numId w:val="2"/>
        </w:numPr>
        <w:tabs>
          <w:tab w:val="left" w:pos="569"/>
          <w:tab w:val="left" w:pos="5050"/>
          <w:tab w:val="left" w:pos="5404"/>
          <w:tab w:val="left" w:pos="7509"/>
        </w:tabs>
        <w:spacing w:before="201" w:after="0"/>
        <w:ind w:left="399" w:right="409" w:hanging="231"/>
        <w:contextualSpacing/>
        <w:rPr>
          <w:lang w:eastAsia="en-US"/>
        </w:rPr>
      </w:pPr>
      <w:r>
        <w:rPr>
          <w:lang w:eastAsia="en-US"/>
        </w:rPr>
        <w:t>граф.схемы,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таблицы-пиктограммы</w:t>
      </w:r>
      <w:r>
        <w:rPr>
          <w:lang w:eastAsia="en-US"/>
        </w:rPr>
        <w:tab/>
      </w:r>
      <w:r>
        <w:rPr>
          <w:lang w:eastAsia="en-US"/>
        </w:rPr>
        <w:t>с</w:t>
      </w:r>
      <w:r>
        <w:rPr>
          <w:lang w:eastAsia="en-US"/>
        </w:rPr>
        <w:tab/>
      </w:r>
      <w:r>
        <w:rPr>
          <w:lang w:eastAsia="en-US"/>
        </w:rPr>
        <w:t>изображениями</w:t>
      </w:r>
      <w:r>
        <w:rPr>
          <w:lang w:eastAsia="en-US"/>
        </w:rPr>
        <w:tab/>
      </w:r>
      <w:r>
        <w:rPr>
          <w:lang w:eastAsia="en-US"/>
        </w:rPr>
        <w:t>занятий, моментов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и др.</w:t>
      </w:r>
      <w:r>
        <w:rPr>
          <w:spacing w:val="4"/>
          <w:lang w:eastAsia="en-US"/>
        </w:rPr>
        <w:t xml:space="preserve"> </w:t>
      </w:r>
      <w:r>
        <w:rPr>
          <w:lang w:eastAsia="en-US"/>
        </w:rPr>
        <w:t>событий;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невербальные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средства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общения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(жест,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мимика,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голос);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202" w:after="0"/>
        <w:ind w:left="563" w:hanging="165"/>
        <w:contextualSpacing/>
        <w:rPr>
          <w:lang w:eastAsia="en-US"/>
        </w:rPr>
      </w:pPr>
      <w:r>
        <w:rPr>
          <w:lang w:eastAsia="en-US"/>
        </w:rPr>
        <w:t>электронные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презентации;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196" w:after="0"/>
        <w:ind w:left="563" w:hanging="165"/>
        <w:contextualSpacing/>
        <w:rPr>
          <w:lang w:eastAsia="en-US"/>
        </w:rPr>
      </w:pPr>
      <w:r>
        <w:rPr>
          <w:lang w:eastAsia="en-US"/>
        </w:rPr>
        <w:t>дидактическе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игры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лексическим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темам;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202" w:after="0"/>
        <w:ind w:left="563" w:hanging="165"/>
        <w:contextualSpacing/>
        <w:rPr>
          <w:lang w:eastAsia="en-US"/>
        </w:rPr>
      </w:pPr>
      <w:r>
        <w:rPr>
          <w:lang w:eastAsia="en-US"/>
        </w:rPr>
        <w:t>шнуровки,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липучки;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посуда-вставления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(стаканчики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одинаковой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величины);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столовые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приборы;</w:t>
      </w:r>
    </w:p>
    <w:p>
      <w:pPr>
        <w:widowControl w:val="0"/>
        <w:numPr>
          <w:ilvl w:val="0"/>
          <w:numId w:val="2"/>
        </w:numPr>
        <w:tabs>
          <w:tab w:val="left" w:pos="564"/>
        </w:tabs>
        <w:spacing w:before="197" w:after="0"/>
        <w:ind w:left="563" w:hanging="165"/>
        <w:contextualSpacing/>
        <w:rPr>
          <w:lang w:eastAsia="en-US"/>
        </w:rPr>
      </w:pPr>
      <w:r>
        <w:rPr>
          <w:lang w:eastAsia="en-US"/>
        </w:rPr>
        <w:t>паззлы,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лото,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разрезные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картинки;</w:t>
      </w:r>
    </w:p>
    <w:p>
      <w:pPr>
        <w:widowControl w:val="0"/>
        <w:numPr>
          <w:ilvl w:val="0"/>
          <w:numId w:val="2"/>
        </w:numPr>
        <w:tabs>
          <w:tab w:val="left" w:pos="593"/>
          <w:tab w:val="left" w:pos="2058"/>
          <w:tab w:val="left" w:pos="2767"/>
          <w:tab w:val="left" w:pos="4618"/>
          <w:tab w:val="left" w:pos="5188"/>
        </w:tabs>
        <w:spacing w:before="201" w:after="0"/>
        <w:ind w:left="399" w:right="420" w:hanging="231"/>
        <w:contextualSpacing/>
        <w:rPr>
          <w:lang w:eastAsia="en-US"/>
        </w:rPr>
      </w:pPr>
      <w:r>
        <w:rPr>
          <w:lang w:eastAsia="en-US"/>
        </w:rPr>
        <w:t>предметы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ab/>
      </w:r>
      <w:r>
        <w:rPr>
          <w:lang w:eastAsia="en-US"/>
        </w:rPr>
        <w:t>нанизывания</w:t>
      </w:r>
      <w:r>
        <w:rPr>
          <w:lang w:eastAsia="en-US"/>
        </w:rPr>
        <w:tab/>
      </w:r>
      <w:r>
        <w:rPr>
          <w:lang w:eastAsia="en-US"/>
        </w:rPr>
        <w:t>на</w:t>
      </w:r>
      <w:r>
        <w:rPr>
          <w:lang w:eastAsia="en-US"/>
        </w:rPr>
        <w:tab/>
      </w:r>
      <w:r>
        <w:rPr>
          <w:lang w:eastAsia="en-US"/>
        </w:rPr>
        <w:t>стержень,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шнур,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нить</w:t>
      </w:r>
      <w:r>
        <w:rPr>
          <w:spacing w:val="22"/>
          <w:lang w:eastAsia="en-US"/>
        </w:rPr>
        <w:t xml:space="preserve"> </w:t>
      </w:r>
      <w:r>
        <w:rPr>
          <w:lang w:eastAsia="en-US"/>
        </w:rPr>
        <w:t>(кольца,</w:t>
      </w:r>
      <w:r>
        <w:rPr>
          <w:spacing w:val="26"/>
          <w:lang w:eastAsia="en-US"/>
        </w:rPr>
        <w:t xml:space="preserve"> </w:t>
      </w:r>
      <w:r>
        <w:rPr>
          <w:lang w:eastAsia="en-US"/>
        </w:rPr>
        <w:t>шары,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бусины);</w:t>
      </w:r>
    </w:p>
    <w:p>
      <w:pPr>
        <w:widowControl w:val="0"/>
        <w:numPr>
          <w:ilvl w:val="0"/>
          <w:numId w:val="2"/>
        </w:numPr>
        <w:tabs>
          <w:tab w:val="left" w:pos="564"/>
          <w:tab w:val="left" w:pos="1910"/>
          <w:tab w:val="left" w:pos="3290"/>
          <w:tab w:val="left" w:pos="3914"/>
        </w:tabs>
        <w:spacing w:before="201" w:after="0"/>
        <w:ind w:left="563" w:hanging="165"/>
        <w:contextualSpacing/>
        <w:rPr>
          <w:lang w:eastAsia="en-US"/>
        </w:rPr>
      </w:pPr>
      <w:r>
        <w:rPr>
          <w:lang w:eastAsia="en-US"/>
        </w:rPr>
        <w:t>звучащие</w:t>
      </w:r>
      <w:r>
        <w:rPr>
          <w:lang w:eastAsia="en-US"/>
        </w:rPr>
        <w:tab/>
      </w:r>
      <w:r>
        <w:rPr>
          <w:lang w:eastAsia="en-US"/>
        </w:rPr>
        <w:t>предметы</w:t>
      </w:r>
      <w:r>
        <w:rPr>
          <w:lang w:eastAsia="en-US"/>
        </w:rPr>
        <w:tab/>
      </w:r>
      <w:r>
        <w:rPr>
          <w:lang w:eastAsia="en-US"/>
        </w:rPr>
        <w:t>для</w:t>
      </w:r>
      <w:r>
        <w:rPr>
          <w:lang w:eastAsia="en-US"/>
        </w:rPr>
        <w:tab/>
      </w:r>
      <w:r>
        <w:rPr>
          <w:lang w:eastAsia="en-US"/>
        </w:rPr>
        <w:t>встряхивания;</w:t>
      </w:r>
    </w:p>
    <w:p>
      <w:pPr>
        <w:widowControl w:val="0"/>
        <w:spacing w:before="8" w:after="0"/>
        <w:contextualSpacing/>
        <w:rPr>
          <w:lang w:eastAsia="en-US"/>
        </w:rPr>
      </w:pPr>
    </w:p>
    <w:tbl>
      <w:tblPr>
        <w:tblStyle w:val="13"/>
        <w:tblW w:w="9450" w:type="dxa"/>
        <w:tblInd w:w="35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4"/>
        <w:gridCol w:w="3626"/>
        <w:gridCol w:w="1464"/>
        <w:gridCol w:w="25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784" w:type="dxa"/>
          </w:tcPr>
          <w:p>
            <w:pPr>
              <w:widowControl w:val="0"/>
              <w:tabs>
                <w:tab w:val="left" w:pos="458"/>
              </w:tabs>
              <w:spacing w:before="0" w:after="0"/>
              <w:ind w:left="50" w:firstLine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-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ab/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предметы</w:t>
            </w:r>
          </w:p>
        </w:tc>
        <w:tc>
          <w:tcPr>
            <w:tcW w:w="3626" w:type="dxa"/>
          </w:tcPr>
          <w:p>
            <w:pPr>
              <w:widowControl w:val="0"/>
              <w:tabs>
                <w:tab w:val="left" w:pos="1200"/>
              </w:tabs>
              <w:spacing w:before="0" w:after="0"/>
              <w:ind w:left="313" w:firstLine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для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ab/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сжимания</w:t>
            </w:r>
            <w:r>
              <w:rPr>
                <w:spacing w:val="1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(мячи</w:t>
            </w:r>
          </w:p>
        </w:tc>
        <w:tc>
          <w:tcPr>
            <w:tcW w:w="1464" w:type="dxa"/>
          </w:tcPr>
          <w:p>
            <w:pPr>
              <w:widowControl w:val="0"/>
              <w:spacing w:before="0" w:after="0"/>
              <w:ind w:left="74" w:right="106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различной̆</w:t>
            </w:r>
          </w:p>
        </w:tc>
        <w:tc>
          <w:tcPr>
            <w:tcW w:w="2575" w:type="dxa"/>
          </w:tcPr>
          <w:p>
            <w:pPr>
              <w:widowControl w:val="0"/>
              <w:spacing w:before="0" w:after="0"/>
              <w:ind w:right="47" w:firstLine="0"/>
              <w:contextualSpacing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фактуры,</w:t>
            </w:r>
            <w:r>
              <w:rPr>
                <w:spacing w:val="14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разного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784" w:type="dxa"/>
          </w:tcPr>
          <w:p>
            <w:pPr>
              <w:widowControl w:val="0"/>
              <w:spacing w:before="0" w:after="0"/>
              <w:ind w:left="50" w:firstLine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диаметра);</w:t>
            </w:r>
          </w:p>
        </w:tc>
        <w:tc>
          <w:tcPr>
            <w:tcW w:w="3626" w:type="dxa"/>
          </w:tcPr>
          <w:p>
            <w:pPr>
              <w:widowControl w:val="0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4" w:type="dxa"/>
          </w:tcPr>
          <w:p>
            <w:pPr>
              <w:widowControl w:val="0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</w:tcPr>
          <w:p>
            <w:pPr>
              <w:widowControl w:val="0"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784" w:type="dxa"/>
          </w:tcPr>
          <w:p>
            <w:pPr>
              <w:widowControl w:val="0"/>
              <w:spacing w:before="76" w:after="0"/>
              <w:ind w:left="50" w:right="148" w:firstLine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-</w:t>
            </w:r>
            <w:r>
              <w:rPr>
                <w:spacing w:val="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различные</w:t>
            </w:r>
            <w:r>
              <w:rPr>
                <w:spacing w:val="1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4"/>
                <w:lang w:val="en-US" w:eastAsia="en-US" w:bidi="ar-SA"/>
              </w:rPr>
              <w:t>природного);</w:t>
            </w:r>
          </w:p>
        </w:tc>
        <w:tc>
          <w:tcPr>
            <w:tcW w:w="3626" w:type="dxa"/>
          </w:tcPr>
          <w:p>
            <w:pPr>
              <w:widowControl w:val="0"/>
              <w:spacing w:before="91" w:after="0"/>
              <w:ind w:left="161" w:firstLine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по</w:t>
            </w:r>
            <w:r>
              <w:rPr>
                <w:spacing w:val="59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форме,</w:t>
            </w:r>
            <w:r>
              <w:rPr>
                <w:spacing w:val="63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величине,</w:t>
            </w:r>
            <w:r>
              <w:rPr>
                <w:spacing w:val="6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цвету</w:t>
            </w:r>
          </w:p>
        </w:tc>
        <w:tc>
          <w:tcPr>
            <w:tcW w:w="1464" w:type="dxa"/>
          </w:tcPr>
          <w:p>
            <w:pPr>
              <w:widowControl w:val="0"/>
              <w:spacing w:before="91" w:after="0"/>
              <w:ind w:left="74" w:right="41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наборы</w:t>
            </w:r>
          </w:p>
        </w:tc>
        <w:tc>
          <w:tcPr>
            <w:tcW w:w="2575" w:type="dxa"/>
          </w:tcPr>
          <w:p>
            <w:pPr>
              <w:widowControl w:val="0"/>
              <w:tabs>
                <w:tab w:val="left" w:pos="1984"/>
              </w:tabs>
              <w:spacing w:before="91" w:after="0"/>
              <w:ind w:right="59" w:firstLine="0"/>
              <w:contextualSpacing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en-US" w:eastAsia="en-US" w:bidi="ar-SA"/>
              </w:rPr>
              <w:t>материала</w:t>
            </w:r>
            <w:r>
              <w:rPr>
                <w:spacing w:val="62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(в</w:t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ab/>
            </w:r>
            <w:r>
              <w:rPr>
                <w:kern w:val="0"/>
                <w:sz w:val="24"/>
                <w:szCs w:val="24"/>
                <w:lang w:val="en-US" w:eastAsia="en-US" w:bidi="ar-SA"/>
              </w:rPr>
              <w:t>т.ч.</w:t>
            </w:r>
          </w:p>
        </w:tc>
      </w:tr>
    </w:tbl>
    <w:p>
      <w:pPr>
        <w:widowControl w:val="0"/>
        <w:numPr>
          <w:ilvl w:val="0"/>
          <w:numId w:val="2"/>
        </w:numPr>
        <w:tabs>
          <w:tab w:val="left" w:pos="564"/>
          <w:tab w:val="left" w:pos="1661"/>
        </w:tabs>
        <w:spacing w:before="198" w:after="0"/>
        <w:ind w:left="563" w:hanging="165"/>
        <w:contextualSpacing/>
        <w:rPr>
          <w:lang w:eastAsia="en-US"/>
        </w:rPr>
      </w:pPr>
      <w:r>
        <w:rPr>
          <w:lang w:eastAsia="en-US"/>
        </w:rPr>
        <w:t>наборы</w:t>
      </w:r>
      <w:r>
        <w:rPr>
          <w:lang w:eastAsia="en-US"/>
        </w:rPr>
        <w:tab/>
      </w:r>
      <w:r>
        <w:rPr>
          <w:lang w:eastAsia="en-US"/>
        </w:rPr>
        <w:t>предметов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занятий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(«Нумикон»,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Монтессори-материал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др.).</w:t>
      </w:r>
    </w:p>
    <w:p>
      <w:pPr>
        <w:widowControl w:val="0"/>
        <w:spacing w:before="0" w:after="0"/>
        <w:contextualSpacing/>
        <w:rPr>
          <w:lang w:eastAsia="en-US"/>
        </w:rPr>
      </w:pPr>
    </w:p>
    <w:p>
      <w:pPr>
        <w:widowControl w:val="0"/>
        <w:numPr>
          <w:ilvl w:val="0"/>
          <w:numId w:val="0"/>
        </w:numPr>
        <w:spacing w:before="222" w:after="0"/>
        <w:ind w:left="399" w:firstLine="0"/>
        <w:contextualSpacing/>
        <w:outlineLvl w:val="0"/>
        <w:rPr>
          <w:b/>
          <w:bCs/>
          <w:iCs/>
          <w:lang w:eastAsia="en-US"/>
        </w:rPr>
      </w:pPr>
      <w:r>
        <w:rPr>
          <w:b/>
          <w:bCs/>
          <w:i/>
          <w:iCs/>
          <w:lang w:eastAsia="en-US"/>
        </w:rPr>
        <w:t>Материалы</w:t>
      </w:r>
      <w:r>
        <w:rPr>
          <w:b/>
          <w:bCs/>
          <w:i/>
          <w:iCs/>
          <w:spacing w:val="-4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и</w:t>
      </w:r>
      <w:r>
        <w:rPr>
          <w:b/>
          <w:bCs/>
          <w:i/>
          <w:iCs/>
          <w:spacing w:val="-3"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оборудование</w:t>
      </w:r>
      <w:r>
        <w:rPr>
          <w:b/>
          <w:bCs/>
          <w:iCs/>
          <w:lang w:eastAsia="en-US"/>
        </w:rPr>
        <w:t>:</w:t>
      </w:r>
    </w:p>
    <w:p>
      <w:pPr>
        <w:widowControl w:val="0"/>
        <w:numPr>
          <w:ilvl w:val="0"/>
          <w:numId w:val="2"/>
        </w:numPr>
        <w:tabs>
          <w:tab w:val="left" w:pos="895"/>
        </w:tabs>
        <w:spacing w:before="192" w:after="0" w:line="240" w:lineRule="auto"/>
        <w:ind w:left="399" w:right="411" w:hanging="231"/>
        <w:contextualSpacing/>
        <w:jc w:val="both"/>
        <w:rPr>
          <w:lang w:eastAsia="en-US"/>
        </w:rPr>
      </w:pPr>
      <w:r>
        <w:rPr>
          <w:lang w:eastAsia="en-US"/>
        </w:rPr>
        <w:t>технические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средства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обучения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(включая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специализированные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компьютерные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инструменты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обучения,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мультимедийные средства)</w:t>
      </w:r>
    </w:p>
    <w:p>
      <w:pPr>
        <w:widowControl w:val="0"/>
        <w:numPr>
          <w:ilvl w:val="0"/>
          <w:numId w:val="2"/>
        </w:numPr>
        <w:tabs>
          <w:tab w:val="left" w:pos="636"/>
        </w:tabs>
        <w:spacing w:before="195" w:after="0"/>
        <w:ind w:left="635" w:hanging="165"/>
        <w:contextualSpacing/>
        <w:jc w:val="both"/>
        <w:rPr>
          <w:lang w:eastAsia="en-US"/>
        </w:rPr>
      </w:pPr>
      <w:r>
        <w:rPr>
          <w:lang w:eastAsia="en-US"/>
        </w:rPr>
        <w:t>учебные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столы;</w:t>
      </w:r>
    </w:p>
    <w:p>
      <w:pPr>
        <w:widowControl w:val="0"/>
        <w:numPr>
          <w:ilvl w:val="0"/>
          <w:numId w:val="2"/>
        </w:numPr>
        <w:tabs>
          <w:tab w:val="left" w:pos="641"/>
        </w:tabs>
        <w:spacing w:before="201" w:after="0"/>
        <w:ind w:left="399" w:right="417" w:hanging="231"/>
        <w:contextualSpacing/>
        <w:jc w:val="both"/>
        <w:rPr>
          <w:lang w:eastAsia="en-US"/>
        </w:rPr>
      </w:pPr>
      <w:r>
        <w:rPr>
          <w:lang w:eastAsia="en-US"/>
        </w:rPr>
        <w:t>доска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большая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универсальная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(с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возможностью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магнитного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крепления);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Предметные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сюжетные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картинки,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фотографии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членов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семьи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ребенка;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пиктограммы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видеозаписи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действий,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правил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поведения,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пиктограммы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действий,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операций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самообслуживания,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используемых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при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этом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предметов.</w:t>
      </w:r>
    </w:p>
    <w:p>
      <w:pPr>
        <w:pStyle w:val="11"/>
        <w:numPr>
          <w:ilvl w:val="0"/>
          <w:numId w:val="6"/>
        </w:numPr>
        <w:spacing w:line="240" w:lineRule="auto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Система оценки достижения обучаю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щимися </w:t>
      </w:r>
      <w:r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b/>
          <w:bCs w:val="0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планируемых предметных ре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зуль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тов освоения адаптированной образовательной программы по учебному предмету.</w:t>
      </w:r>
    </w:p>
    <w:p>
      <w:pPr>
        <w:spacing w:before="0" w:after="0"/>
        <w:contextualSpacing/>
        <w:jc w:val="both"/>
        <w:rPr>
          <w:rFonts w:eastAsiaTheme="minorHAnsi"/>
          <w:bCs/>
          <w:color w:val="000000"/>
          <w:lang w:eastAsia="en-US"/>
        </w:rPr>
      </w:pPr>
    </w:p>
    <w:p>
      <w:pPr>
        <w:spacing w:before="0" w:after="0"/>
        <w:contextualSpacing/>
        <w:rPr>
          <w:b/>
        </w:rPr>
      </w:pPr>
      <w:r>
        <w:rPr>
          <w:b/>
          <w:bCs/>
          <w:color w:val="000000"/>
        </w:rPr>
        <w:t xml:space="preserve"> Содержание мониторинга достижений</w:t>
      </w:r>
      <w:r>
        <w:rPr>
          <w:b/>
        </w:rPr>
        <w:t xml:space="preserve"> планируемых предметных ре</w:t>
      </w:r>
      <w:r>
        <w:rPr>
          <w:b/>
        </w:rPr>
        <w:softHyphen/>
      </w:r>
      <w:r>
        <w:rPr>
          <w:b/>
        </w:rPr>
        <w:t>зуль</w:t>
      </w:r>
      <w:r>
        <w:rPr>
          <w:b/>
        </w:rPr>
        <w:softHyphen/>
      </w:r>
      <w:r>
        <w:rPr>
          <w:b/>
        </w:rPr>
        <w:t>та</w:t>
      </w:r>
      <w:r>
        <w:rPr>
          <w:b/>
        </w:rPr>
        <w:softHyphen/>
      </w:r>
      <w:r>
        <w:rPr>
          <w:b/>
        </w:rPr>
        <w:t>тов</w:t>
      </w:r>
      <w:r>
        <w:rPr>
          <w:b/>
          <w:bCs/>
          <w:color w:val="000000"/>
        </w:rPr>
        <w:t xml:space="preserve"> в образовательном процессе.</w:t>
      </w:r>
    </w:p>
    <w:p>
      <w:pPr>
        <w:spacing w:before="0" w:after="0"/>
        <w:ind w:firstLine="709"/>
        <w:contextualSpacing/>
        <w:jc w:val="both"/>
        <w:rPr>
          <w:bCs/>
        </w:rPr>
      </w:pPr>
      <w:r>
        <w:rPr>
          <w:i/>
        </w:rPr>
        <w:t>Предметные результаты</w:t>
      </w:r>
      <w: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Текущая</w:t>
      </w:r>
      <w: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Годовая</w:t>
      </w:r>
      <w: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softHyphen/>
      </w:r>
      <w:r>
        <w:t>жит анализ результатов обучения ребёнка, динамика развития его личности.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Ре</w:t>
      </w:r>
      <w:r>
        <w:rPr>
          <w:i/>
        </w:rPr>
        <w:softHyphen/>
      </w:r>
      <w:r>
        <w:rPr>
          <w:i/>
        </w:rPr>
        <w:t>зультаты анализа</w:t>
      </w:r>
      <w:r>
        <w:t xml:space="preserve">   представляютсяв таблице овладения  обучающимися программой  по учебному предмету.</w:t>
      </w:r>
    </w:p>
    <w:p>
      <w:pPr>
        <w:spacing w:before="0" w:after="0"/>
        <w:ind w:firstLine="708"/>
        <w:contextualSpacing/>
        <w:jc w:val="both"/>
      </w:pPr>
      <w: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b/>
          <w:i/>
        </w:rPr>
        <w:t>развернутая характеристика учебной деятельности ребёнка.</w:t>
      </w:r>
    </w:p>
    <w:p>
      <w:pPr>
        <w:spacing w:before="0" w:after="0"/>
        <w:ind w:firstLine="708"/>
        <w:contextualSpacing/>
        <w:jc w:val="both"/>
      </w:pPr>
      <w:r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>
      <w:pPr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При оценке результативности</w:t>
      </w:r>
      <w:r>
        <w:rPr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Оценка выявленных результатов</w:t>
      </w:r>
      <w:r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bCs/>
        </w:rPr>
        <w:softHyphen/>
      </w:r>
      <w:r>
        <w:rPr>
          <w:bCs/>
        </w:rPr>
        <w:t>зуль</w:t>
      </w:r>
      <w:r>
        <w:rPr>
          <w:bCs/>
        </w:rPr>
        <w:softHyphen/>
      </w:r>
      <w:r>
        <w:rPr>
          <w:bCs/>
        </w:rPr>
        <w:t>таты анализа представлены в форме удобных и понятных всем  условных единицах:</w:t>
      </w:r>
    </w:p>
    <w:p>
      <w:pPr>
        <w:spacing w:before="0" w:after="0"/>
        <w:ind w:firstLine="708"/>
        <w:contextualSpacing/>
        <w:rPr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Style w:val="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9532"/>
        <w:gridCol w:w="4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7"/>
              </w:numPr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 w:line="276" w:lineRule="auto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b/>
          <w:color w:val="3F3F3F" w:themeColor="text1" w:themeTint="BF"/>
        </w:rPr>
      </w:pPr>
      <w:r>
        <w:rPr>
          <w:rFonts w:eastAsia="Calibri"/>
          <w:b/>
          <w:bCs/>
          <w:color w:val="3F3F3F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3F3F3F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Система оценки сформированности базовых учебных действий: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но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сят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 в индивидуальную карту развития обучающегося.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графы вписываются цифры от 0 до 5.</w:t>
      </w:r>
    </w:p>
    <w:p>
      <w:pPr>
        <w:spacing w:before="0" w:after="0"/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>
      <w:pPr>
        <w:spacing w:before="0" w:after="0"/>
        <w:ind w:firstLine="708"/>
        <w:contextualSpacing/>
      </w:pPr>
      <w:r>
        <w:t xml:space="preserve">В  классах для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>
      <w:pPr>
        <w:spacing w:before="0" w:after="0"/>
        <w:contextualSpacing/>
        <w:rPr>
          <w:rFonts w:eastAsiaTheme="minorHAnsi"/>
          <w:lang w:eastAsia="en-US"/>
        </w:rPr>
      </w:pPr>
    </w:p>
    <w:tbl>
      <w:tblPr>
        <w:tblStyle w:val="7"/>
        <w:tblpPr w:leftFromText="180" w:rightFromText="180" w:vertAnchor="text" w:horzAnchor="margin" w:tblpXSpec="left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9785"/>
        <w:gridCol w:w="182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" w:hRule="atLeast"/>
        </w:trPr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4" w:hRule="atLeast"/>
        </w:trPr>
        <w:tc>
          <w:tcPr>
            <w:tcW w:w="438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tabs>
                <w:tab w:val="left" w:pos="1275"/>
              </w:tabs>
              <w:spacing w:before="0" w:after="0"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5" w:hRule="atLeast"/>
        </w:trPr>
        <w:tc>
          <w:tcPr>
            <w:tcW w:w="438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641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1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ind w:firstLine="567"/>
              <w:contextualSpacing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3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contextualSpacing/>
        <w:rPr>
          <w:rFonts w:eastAsia="Calibri"/>
          <w:b/>
          <w:lang w:eastAsia="en-US"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  <w:color w:val="0070C0"/>
        </w:rPr>
      </w:pPr>
    </w:p>
    <w:p>
      <w:pPr>
        <w:spacing w:before="0" w:after="0"/>
        <w:contextualSpacing/>
        <w:rPr>
          <w:rFonts w:eastAsia="Calibri"/>
          <w:b/>
          <w:color w:val="0070C0"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СВОДНАЯ ТАБЛИЦА </w:t>
      </w:r>
      <w:r>
        <w:rPr>
          <w:rFonts w:eastAsia="Calibri"/>
          <w:b/>
          <w:bCs/>
          <w:sz w:val="20"/>
          <w:szCs w:val="20"/>
        </w:rPr>
        <w:t>РЕЗУЛЬТАТОВ ОСВОЕНИЯ УЧЕБНОГО ПРЕДМЕТА</w:t>
      </w: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  <w:sz w:val="20"/>
          <w:szCs w:val="20"/>
        </w:rPr>
      </w:pPr>
    </w:p>
    <w:tbl>
      <w:tblPr>
        <w:tblStyle w:val="7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righ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Планируемые результаты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5"/>
              </w:numPr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1"/>
              <w:widowControl/>
              <w:numPr>
                <w:ilvl w:val="0"/>
                <w:numId w:val="16"/>
              </w:numPr>
              <w:tabs>
                <w:tab w:val="left" w:pos="0"/>
              </w:tabs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</w:tbl>
    <w:p>
      <w:pPr>
        <w:spacing w:before="0" w:after="0"/>
        <w:ind w:firstLine="567"/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>
      <w:pPr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СГ – середина года</w:t>
      </w:r>
    </w:p>
    <w:p>
      <w:pPr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КГ – конец года</w:t>
      </w:r>
    </w:p>
    <w:p>
      <w:pPr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МУ – минимальный уровень</w:t>
      </w:r>
    </w:p>
    <w:p>
      <w:pPr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ДУ – достаточный уровень</w:t>
      </w:r>
    </w:p>
    <w:sectPr>
      <w:pgSz w:w="16838" w:h="11906" w:orient="landscape"/>
      <w:pgMar w:top="1701" w:right="1134" w:bottom="850" w:left="1134" w:header="0" w:footer="0" w:gutter="0"/>
      <w:pgNumType w:fmt="decimal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Symbol">
    <w:altName w:val="Arimo"/>
    <w:panose1 w:val="00000000000000000000"/>
    <w:charset w:val="02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FBD12C"/>
    <w:multiLevelType w:val="multilevel"/>
    <w:tmpl w:val="ADFBD12C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B5BBDFAA"/>
    <w:multiLevelType w:val="multilevel"/>
    <w:tmpl w:val="B5BBDFAA"/>
    <w:lvl w:ilvl="0" w:tentative="0">
      <w:start w:val="1"/>
      <w:numFmt w:val="decimal"/>
      <w:lvlText w:val="%1."/>
      <w:lvlJc w:val="left"/>
      <w:pPr>
        <w:tabs>
          <w:tab w:val="left" w:pos="0"/>
        </w:tabs>
        <w:ind w:left="1120" w:hanging="360"/>
      </w:pPr>
      <w:rPr>
        <w:rFonts w:ascii="Times New Roman" w:hAnsi="Times New Roman" w:eastAsia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2024" w:hanging="360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928" w:hanging="360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833" w:hanging="360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737" w:hanging="360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642" w:hanging="360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6546" w:hanging="360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7450" w:hanging="360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8355" w:hanging="360"/>
      </w:pPr>
      <w:rPr>
        <w:rFonts w:hint="default" w:ascii="Symbol" w:hAnsi="Symbol" w:cs="Symbol"/>
        <w:lang w:val="ru-RU" w:eastAsia="en-US" w:bidi="ar-SA"/>
      </w:rPr>
    </w:lvl>
  </w:abstractNum>
  <w:abstractNum w:abstractNumId="2">
    <w:nsid w:val="BFB8838D"/>
    <w:multiLevelType w:val="multilevel"/>
    <w:tmpl w:val="BFB8838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CF0F61F6"/>
    <w:multiLevelType w:val="multilevel"/>
    <w:tmpl w:val="CF0F61F6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 w:tentative="0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 w:tentative="0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 w:tentative="0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 w:tentative="0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 w:tentative="0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 w:tentative="0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4">
    <w:nsid w:val="DDEF9D11"/>
    <w:multiLevelType w:val="multilevel"/>
    <w:tmpl w:val="DDEF9D11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DF7FFDD6"/>
    <w:multiLevelType w:val="multilevel"/>
    <w:tmpl w:val="DF7FFDD6"/>
    <w:lvl w:ilvl="0" w:tentative="0">
      <w:start w:val="1"/>
      <w:numFmt w:val="decimal"/>
      <w:lvlText w:val="%1."/>
      <w:lvlJc w:val="left"/>
      <w:pPr>
        <w:tabs>
          <w:tab w:val="left" w:pos="0"/>
        </w:tabs>
        <w:ind w:left="1120" w:hanging="360"/>
      </w:pPr>
      <w:rPr>
        <w:rFonts w:ascii="Times New Roman" w:hAnsi="Times New Roman" w:eastAsia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2024" w:hanging="360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928" w:hanging="360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833" w:hanging="360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737" w:hanging="360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642" w:hanging="360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6546" w:hanging="360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7450" w:hanging="360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8355" w:hanging="360"/>
      </w:pPr>
      <w:rPr>
        <w:rFonts w:hint="default" w:ascii="Symbol" w:hAnsi="Symbol" w:cs="Symbol"/>
        <w:lang w:val="ru-RU" w:eastAsia="en-US" w:bidi="ar-SA"/>
      </w:rPr>
    </w:lvl>
  </w:abstractNum>
  <w:abstractNum w:abstractNumId="6">
    <w:nsid w:val="F9EBD3D2"/>
    <w:multiLevelType w:val="multilevel"/>
    <w:tmpl w:val="F9EBD3D2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FABFD70D"/>
    <w:multiLevelType w:val="multilevel"/>
    <w:tmpl w:val="FABFD70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FDF6C0CD"/>
    <w:multiLevelType w:val="multilevel"/>
    <w:tmpl w:val="FDF6C0C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FFBC1EAF"/>
    <w:multiLevelType w:val="multilevel"/>
    <w:tmpl w:val="FFBC1EAF"/>
    <w:lvl w:ilvl="0" w:tentative="0">
      <w:start w:val="0"/>
      <w:numFmt w:val="bullet"/>
      <w:lvlText w:val="-"/>
      <w:lvlJc w:val="left"/>
      <w:pPr>
        <w:tabs>
          <w:tab w:val="left" w:pos="0"/>
        </w:tabs>
        <w:ind w:left="399" w:hanging="231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120" w:hanging="360"/>
      </w:pPr>
      <w:rPr>
        <w:rFonts w:hint="default" w:ascii="Symbol" w:hAnsi="Symbol" w:cs="Symbol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124" w:hanging="360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129" w:hanging="360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134" w:hanging="360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139" w:hanging="360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6144" w:hanging="360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7149" w:hanging="360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8154" w:hanging="360"/>
      </w:pPr>
      <w:rPr>
        <w:rFonts w:hint="default" w:ascii="Symbol" w:hAnsi="Symbol" w:cs="Symbol"/>
        <w:lang w:val="ru-RU" w:eastAsia="en-US" w:bidi="ar-SA"/>
      </w:rPr>
    </w:lvl>
  </w:abstractNum>
  <w:abstractNum w:abstractNumId="10">
    <w:nsid w:val="FFFEE115"/>
    <w:multiLevelType w:val="multilevel"/>
    <w:tmpl w:val="FFFEE115"/>
    <w:lvl w:ilvl="0" w:tentative="0">
      <w:start w:val="0"/>
      <w:numFmt w:val="bullet"/>
      <w:lvlText w:val=""/>
      <w:lvlJc w:val="left"/>
      <w:pPr>
        <w:tabs>
          <w:tab w:val="left" w:pos="0"/>
        </w:tabs>
        <w:ind w:left="760" w:hanging="361"/>
      </w:pPr>
      <w:rPr>
        <w:rFonts w:hint="default" w:ascii="Symbol" w:hAnsi="Symbol" w:cs="Symbol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700" w:hanging="361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640" w:hanging="361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581" w:hanging="361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521" w:hanging="361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462" w:hanging="361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6402" w:hanging="361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7342" w:hanging="361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8283" w:hanging="361"/>
      </w:pPr>
      <w:rPr>
        <w:rFonts w:hint="default" w:ascii="Symbol" w:hAnsi="Symbol" w:cs="Symbol"/>
        <w:lang w:val="ru-RU" w:eastAsia="en-US" w:bidi="ar-SA"/>
      </w:rPr>
    </w:lvl>
  </w:abstractNum>
  <w:abstractNum w:abstractNumId="11">
    <w:nsid w:val="69F637EC"/>
    <w:multiLevelType w:val="multilevel"/>
    <w:tmpl w:val="69F637EC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02" w:hanging="303"/>
      </w:pPr>
      <w:rPr>
        <w:rFonts w:ascii="Times New Roman" w:hAnsi="Times New Roman" w:eastAsia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tabs>
          <w:tab w:val="left" w:pos="0"/>
        </w:tabs>
        <w:ind w:left="1192" w:hanging="432"/>
      </w:pPr>
      <w:rPr>
        <w:rFonts w:ascii="Times New Roman" w:hAnsi="Times New Roman" w:eastAsia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196" w:hanging="432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192" w:hanging="432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188" w:hanging="432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184" w:hanging="432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6180" w:hanging="432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7176" w:hanging="432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8172" w:hanging="432"/>
      </w:pPr>
      <w:rPr>
        <w:rFonts w:hint="default" w:ascii="Symbol" w:hAnsi="Symbol" w:cs="Symbol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</w:num>
  <w:num w:numId="9">
    <w:abstractNumId w:val="6"/>
  </w:num>
  <w:num w:numId="10">
    <w:abstractNumId w:val="4"/>
  </w:num>
  <w:num w:numId="11">
    <w:abstractNumId w:val="2"/>
    <w:lvlOverride w:ilvl="0">
      <w:startOverride w:val="1"/>
    </w:lvlOverride>
  </w:num>
  <w:num w:numId="12">
    <w:abstractNumId w:val="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0"/>
    <w:lvlOverride w:ilvl="0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7B7855A4"/>
    <w:rsid w:val="DFDF99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5">
    <w:name w:val="Body Text"/>
    <w:basedOn w:val="1"/>
    <w:link w:val="8"/>
    <w:qFormat/>
    <w:uiPriority w:val="1"/>
    <w:pPr>
      <w:widowControl w:val="0"/>
    </w:pPr>
    <w:rPr>
      <w:sz w:val="28"/>
      <w:szCs w:val="28"/>
      <w:lang w:eastAsia="en-US"/>
    </w:rPr>
  </w:style>
  <w:style w:type="paragraph" w:styleId="6">
    <w:name w:val="List"/>
    <w:basedOn w:val="5"/>
    <w:qFormat/>
    <w:uiPriority w:val="0"/>
    <w:rPr>
      <w:rFonts w:ascii="PT Astra Serif" w:hAnsi="PT Astra Serif" w:cs="Noto Sans Devanagari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paragraph" w:customStyle="1" w:styleId="9">
    <w:name w:val="Заголовок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10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styleId="11">
    <w:name w:val="List Paragraph"/>
    <w:basedOn w:val="1"/>
    <w:qFormat/>
    <w:uiPriority w:val="34"/>
    <w:pPr>
      <w:spacing w:before="0" w:after="0" w:line="360" w:lineRule="auto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paragraph" w:customStyle="1" w:styleId="12">
    <w:name w:val="Содержимое врезки"/>
    <w:basedOn w:val="1"/>
    <w:qFormat/>
    <w:uiPriority w:val="0"/>
  </w:style>
  <w:style w:type="table" w:customStyle="1" w:styleId="13">
    <w:name w:val="Table Normal"/>
    <w:semiHidden/>
    <w:unhideWhenUsed/>
    <w:qFormat/>
    <w:uiPriority w:val="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3"/>
    <w:basedOn w:val="3"/>
    <w:uiPriority w:val="0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19</Pages>
  <Words>3395</Words>
  <Characters>25529</Characters>
  <Paragraphs>478</Paragraphs>
  <TotalTime>1</TotalTime>
  <ScaleCrop>false</ScaleCrop>
  <LinksUpToDate>false</LinksUpToDate>
  <CharactersWithSpaces>29157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2022-09-27T15:18:00Z</dcterms:created>
  <dc:creator>ASUS</dc:creator>
  <cp:lastModifiedBy>admin23</cp:lastModifiedBy>
  <cp:lastPrinted>2022-09-27T20:47:00Z</cp:lastPrinted>
  <dcterms:modified xsi:type="dcterms:W3CDTF">2024-10-01T10:50:54Z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