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77" w:rsidRDefault="002207FA">
      <w:pPr>
        <w:pStyle w:val="a6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Областное государственное казённое общеобразовательное учреждение</w:t>
      </w:r>
    </w:p>
    <w:p w:rsidR="00A26077" w:rsidRDefault="002207FA">
      <w:pPr>
        <w:pStyle w:val="a6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«Школа для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ограниченными возможностями здоровья № 23»</w:t>
      </w:r>
    </w:p>
    <w:p w:rsidR="00A26077" w:rsidRDefault="00A2607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aff"/>
        <w:tblW w:w="149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47"/>
        <w:gridCol w:w="6893"/>
      </w:tblGrid>
      <w:tr w:rsidR="00A26077"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A26077" w:rsidRDefault="00A26077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A26077" w:rsidRDefault="002207FA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СОГЛАСОВАНО:</w:t>
            </w:r>
          </w:p>
          <w:p w:rsidR="00A26077" w:rsidRDefault="002207FA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по УВР:                                                    _______________ Р.З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>Юсупова</w:t>
            </w:r>
          </w:p>
          <w:p w:rsidR="00A26077" w:rsidRDefault="002207FA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 _______________2024 г.</w:t>
            </w:r>
          </w:p>
          <w:p w:rsidR="00A26077" w:rsidRDefault="00A26077">
            <w:pPr>
              <w:widowControl w:val="0"/>
              <w:spacing w:after="0" w:line="240" w:lineRule="auto"/>
              <w:ind w:firstLine="709"/>
              <w:rPr>
                <w:b/>
              </w:rPr>
            </w:pPr>
          </w:p>
        </w:tc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:rsidR="00A26077" w:rsidRDefault="002207FA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УТВЕРЖДАЮ:</w:t>
            </w:r>
          </w:p>
          <w:p w:rsidR="00A26077" w:rsidRDefault="002207FA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школы</w:t>
            </w:r>
          </w:p>
          <w:p w:rsidR="00A26077" w:rsidRDefault="002207FA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________________И.Н. </w:t>
            </w:r>
            <w:proofErr w:type="spellStart"/>
            <w:r>
              <w:rPr>
                <w:rFonts w:ascii="Times New Roman" w:hAnsi="Times New Roman"/>
              </w:rPr>
              <w:t>Дейкова</w:t>
            </w:r>
            <w:proofErr w:type="spellEnd"/>
          </w:p>
          <w:p w:rsidR="00A26077" w:rsidRDefault="002207FA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 _________________2024 г.</w:t>
            </w:r>
          </w:p>
          <w:p w:rsidR="00A26077" w:rsidRDefault="00A26077">
            <w:pPr>
              <w:widowControl w:val="0"/>
              <w:spacing w:after="0" w:line="240" w:lineRule="auto"/>
              <w:ind w:firstLine="709"/>
              <w:rPr>
                <w:b/>
              </w:rPr>
            </w:pPr>
          </w:p>
        </w:tc>
      </w:tr>
    </w:tbl>
    <w:p w:rsidR="00A26077" w:rsidRDefault="00A2607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6077" w:rsidRDefault="002207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:rsidR="00A26077" w:rsidRDefault="002207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коррекционному курсу «Предметно-практические действия»</w:t>
      </w:r>
    </w:p>
    <w:p w:rsidR="00A26077" w:rsidRDefault="002207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обучающихся 12 класса с нарушением интеллекта (Вариант 2)</w:t>
      </w:r>
    </w:p>
    <w:p w:rsidR="00A26077" w:rsidRDefault="002207FA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2024 - 2025 учебный год</w:t>
      </w: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ff"/>
        <w:tblW w:w="145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87"/>
        <w:gridCol w:w="7283"/>
      </w:tblGrid>
      <w:tr w:rsidR="00A26077">
        <w:tc>
          <w:tcPr>
            <w:tcW w:w="7286" w:type="dxa"/>
            <w:tcBorders>
              <w:top w:val="nil"/>
              <w:left w:val="nil"/>
              <w:bottom w:val="nil"/>
              <w:right w:val="nil"/>
            </w:tcBorders>
          </w:tcPr>
          <w:p w:rsidR="00A26077" w:rsidRDefault="002207FA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и одобрено на заседании</w:t>
            </w:r>
          </w:p>
          <w:p w:rsidR="00A26077" w:rsidRDefault="002207FA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Педагогического совета от «28» августа 2024 г.</w:t>
            </w:r>
          </w:p>
          <w:p w:rsidR="00A26077" w:rsidRDefault="002207FA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7</w:t>
            </w:r>
          </w:p>
          <w:p w:rsidR="00A26077" w:rsidRDefault="00A26077">
            <w:pPr>
              <w:widowControl w:val="0"/>
              <w:spacing w:after="0" w:line="240" w:lineRule="auto"/>
              <w:ind w:firstLine="709"/>
              <w:rPr>
                <w:b/>
              </w:rPr>
            </w:pP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nil"/>
            </w:tcBorders>
          </w:tcPr>
          <w:p w:rsidR="00A26077" w:rsidRDefault="002207FA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proofErr w:type="gramStart"/>
            <w:r>
              <w:rPr>
                <w:rFonts w:ascii="Times New Roman" w:hAnsi="Times New Roman"/>
              </w:rPr>
              <w:t>Ответственный</w:t>
            </w:r>
            <w:proofErr w:type="gramEnd"/>
            <w:r>
              <w:rPr>
                <w:rFonts w:ascii="Times New Roman" w:hAnsi="Times New Roman"/>
              </w:rPr>
              <w:t xml:space="preserve"> за реализацию программы</w:t>
            </w:r>
          </w:p>
          <w:p w:rsidR="00A26077" w:rsidRDefault="002207FA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Тимохина Н.А., учитель</w:t>
            </w:r>
          </w:p>
        </w:tc>
      </w:tr>
    </w:tbl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2207F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Ульяновск, 2024 г.</w:t>
      </w:r>
    </w:p>
    <w:p w:rsidR="00A26077" w:rsidRDefault="00A26077">
      <w:pPr>
        <w:jc w:val="center"/>
        <w:rPr>
          <w:rFonts w:ascii="Times New Roman" w:hAnsi="Times New Roman"/>
          <w:sz w:val="24"/>
        </w:rPr>
      </w:pPr>
    </w:p>
    <w:p w:rsidR="00A26077" w:rsidRDefault="00A26077">
      <w:pPr>
        <w:jc w:val="center"/>
        <w:rPr>
          <w:rFonts w:ascii="Times New Roman" w:hAnsi="Times New Roman"/>
          <w:sz w:val="24"/>
        </w:rPr>
      </w:pPr>
    </w:p>
    <w:p w:rsidR="00A26077" w:rsidRDefault="002207FA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2"/>
      <w:bookmarkStart w:id="1" w:name="_GoBack1"/>
      <w:r>
        <w:rPr>
          <w:rFonts w:ascii="Times New Roman" w:hAnsi="Times New Roman"/>
          <w:sz w:val="24"/>
          <w:szCs w:val="24"/>
        </w:rPr>
        <w:t xml:space="preserve">Основания разработки рабочей программы по коррекционному курсу «Предметно-практические действия» </w:t>
      </w:r>
      <w:bookmarkStart w:id="2" w:name="_Hlk176812605"/>
      <w:r>
        <w:rPr>
          <w:rFonts w:ascii="Times New Roman" w:hAnsi="Times New Roman"/>
          <w:sz w:val="24"/>
          <w:szCs w:val="24"/>
        </w:rPr>
        <w:t>для обучающихся 12 класса с нарушением интеллекта (Вариант 2):</w:t>
      </w:r>
      <w:bookmarkEnd w:id="2"/>
    </w:p>
    <w:p w:rsidR="00A26077" w:rsidRDefault="002207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«Об образовании в Российской Федерации» от 29.12.2012г, №273-ФЗ;</w:t>
      </w:r>
    </w:p>
    <w:p w:rsidR="00A26077" w:rsidRDefault="002207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Приказ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19 декабря 2014 года №1599 «Об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нарушениями)», (Зарегистрировано в Минюсте России 03.02.2015 № 35850);</w:t>
      </w:r>
    </w:p>
    <w:p w:rsidR="00A26077" w:rsidRDefault="002207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нарушениями)», (Зарегистрировано в Минюсте РФ 30.12.2022 №71930);</w:t>
      </w:r>
    </w:p>
    <w:p w:rsidR="00A26077" w:rsidRDefault="002207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№79163).</w:t>
      </w:r>
    </w:p>
    <w:p w:rsidR="00A26077" w:rsidRDefault="002207FA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составлении программы учитывались возрастные и психофизиологические особенности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, содержание программы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отвечает принципам психолого-педагогического процесса и коррекционной направленности обучения и воспитания.</w:t>
      </w:r>
    </w:p>
    <w:p w:rsidR="00A26077" w:rsidRDefault="002207FA">
      <w:pPr>
        <w:pStyle w:val="a6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Вследствие органического поражения ЦНС у детей с ОВЗ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ОВЗ,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A26077" w:rsidRDefault="002207FA">
      <w:pPr>
        <w:spacing w:after="0" w:line="240" w:lineRule="auto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Целью</w:t>
      </w:r>
      <w:r>
        <w:rPr>
          <w:rFonts w:ascii="Times New Roman" w:hAnsi="Times New Roman"/>
          <w:sz w:val="24"/>
        </w:rPr>
        <w:t xml:space="preserve"> коррекционного курса «Предметно-практические действия»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является: </w:t>
      </w:r>
    </w:p>
    <w:p w:rsidR="00A26077" w:rsidRDefault="002207FA">
      <w:pPr>
        <w:pStyle w:val="a6"/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целенаправленных произвольных действий с различными предметами и материалами.</w:t>
      </w:r>
    </w:p>
    <w:p w:rsidR="00A26077" w:rsidRDefault="002207F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Коррекционный курс «Предметно-практические действия» ставит следующие основные </w:t>
      </w:r>
      <w:r>
        <w:rPr>
          <w:rFonts w:ascii="Times New Roman" w:hAnsi="Times New Roman"/>
          <w:b/>
          <w:sz w:val="24"/>
          <w:u w:val="single"/>
        </w:rPr>
        <w:t>задачи:</w:t>
      </w:r>
    </w:p>
    <w:p w:rsidR="00A26077" w:rsidRDefault="002207FA">
      <w:pPr>
        <w:pStyle w:val="programbody0"/>
        <w:numPr>
          <w:ilvl w:val="0"/>
          <w:numId w:val="1"/>
        </w:numPr>
        <w:tabs>
          <w:tab w:val="left" w:pos="934"/>
        </w:tabs>
        <w:spacing w:line="24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положительного отношения к обучению и труду;</w:t>
      </w:r>
    </w:p>
    <w:p w:rsidR="00A26077" w:rsidRDefault="002207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активности и самостоятельности, навыков взаимоотношений и опыта совместной деятельности;</w:t>
      </w:r>
    </w:p>
    <w:p w:rsidR="00A26077" w:rsidRDefault="002207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формирование положительных качеств личности.</w:t>
      </w:r>
    </w:p>
    <w:p w:rsidR="00A26077" w:rsidRDefault="002207FA">
      <w:pPr>
        <w:pStyle w:val="programbody0"/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корригировать познавательную деятельность, высшие психические функции у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;</w:t>
      </w:r>
    </w:p>
    <w:p w:rsidR="00A26077" w:rsidRDefault="002207FA">
      <w:pPr>
        <w:pStyle w:val="programbody0"/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мелкой моторики, зрительно-моторной координации.</w:t>
      </w:r>
    </w:p>
    <w:p w:rsidR="00A26077" w:rsidRDefault="002207F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навыками самообслуживания и личной гигиены;</w:t>
      </w:r>
    </w:p>
    <w:p w:rsidR="00A26077" w:rsidRDefault="002207F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умения работать в коллективе, договариваться и приходить к общему решению.</w:t>
      </w:r>
    </w:p>
    <w:p w:rsidR="00A26077" w:rsidRDefault="002207FA">
      <w:pPr>
        <w:pStyle w:val="a6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освоение действий по захвату, удержанию, перекладыванию различных предметов и материалов, </w:t>
      </w:r>
    </w:p>
    <w:p w:rsidR="00A26077" w:rsidRDefault="002207FA">
      <w:pPr>
        <w:pStyle w:val="a6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ознакомление со свойствами различных предметов и материалов, </w:t>
      </w:r>
    </w:p>
    <w:p w:rsidR="00A26077" w:rsidRDefault="002207FA">
      <w:pPr>
        <w:pStyle w:val="a6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формирование навыков самообслуживания.</w:t>
      </w:r>
    </w:p>
    <w:p w:rsidR="00A26077" w:rsidRDefault="002207FA">
      <w:pPr>
        <w:pStyle w:val="programbody0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освоение простых действий с предметами и материалами; </w:t>
      </w:r>
    </w:p>
    <w:p w:rsidR="00A26077" w:rsidRDefault="002207FA">
      <w:pPr>
        <w:pStyle w:val="programbody0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умений следовать определенному порядку при выполнении предметных действий;</w:t>
      </w:r>
    </w:p>
    <w:p w:rsidR="00A26077" w:rsidRDefault="002207FA">
      <w:pPr>
        <w:pStyle w:val="programbody0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элементарных обще трудовых умений и навыков.</w:t>
      </w:r>
    </w:p>
    <w:p w:rsidR="00A26077" w:rsidRDefault="00A26077">
      <w:pPr>
        <w:spacing w:after="0" w:line="240" w:lineRule="auto"/>
        <w:rPr>
          <w:rFonts w:ascii="Times New Roman" w:hAnsi="Times New Roman"/>
          <w:sz w:val="24"/>
        </w:rPr>
      </w:pPr>
    </w:p>
    <w:p w:rsidR="00A26077" w:rsidRDefault="002207F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коррекционного курса.</w:t>
      </w:r>
    </w:p>
    <w:p w:rsidR="00A26077" w:rsidRDefault="002207FA">
      <w:pPr>
        <w:pStyle w:val="a6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Программно-методический материал включает 2 раздела: «Действия с материалами», «Действия с предметами».</w:t>
      </w:r>
    </w:p>
    <w:p w:rsidR="00A26077" w:rsidRDefault="002207F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 процессе обучения дети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 и др.,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:rsidR="00A26077" w:rsidRDefault="002207FA">
      <w:pPr>
        <w:pStyle w:val="a6"/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Материально-техническое оснащение учебного предмета «Предметно-практические действия» включает: предметы для нанизывания на стержень, шнур, нить (кольца, шары, бусины), звучащие предметы для встряхивания, предметы для сжимания (мячи различной фактуры, разного диаметра), вставления (стаканчики одинаковой величины) и др.</w:t>
      </w:r>
      <w:proofErr w:type="gramEnd"/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Основными формами и методами обучения являются практические работы, сюжетно-ролевые игры, беседы. На занятиях широко используются различные наглядные средства обучения, практикуется демонстрация учебных кинофильмов. В программе предусмотрено проведение большого количества практических работ.  Знакомя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новым приёмом, учитель сначала даёт объяснения всему классу, затем организует тренировочные упражнения, после чего выполняется работа, в которую включается данный приём.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Обучение по</w:t>
      </w:r>
      <w:proofErr w:type="gramEnd"/>
      <w:r>
        <w:rPr>
          <w:rFonts w:ascii="Times New Roman" w:hAnsi="Times New Roman"/>
          <w:sz w:val="24"/>
        </w:rPr>
        <w:t xml:space="preserve"> коррекционному курсу «Предметно-практические действия» является средством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обучающимся. Разнообразие видов труда становится источником приобретения новых знаний и представлений. Осознание своей причастности к работе, возможность увидеть плоды своего труда способствуют развитию уверенности в себе, повышению заинтересованности в осуществлении трудовой деятельности и самоуважению.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Занятия по коррекционному курсу «Предметно-практические действия» тесно связаны с уроками «Окружающий природный мир», «Математические представления», «Окружающий социальный мир». Большое внимание уделяется обогащению словарного запаса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. На всех этапах занятий необходимо следить за полнотой устных ответов, за последовательностью изложения, за правильностью построения фраз. 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Домашние задания, как правило, не задаются. В отдельных случаях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можно поручить некоторые упражнения для выполнения с родителями, чтобы они в домашних условиях могли практически применять полученные знания и умения.</w:t>
      </w:r>
    </w:p>
    <w:p w:rsidR="00A26077" w:rsidRDefault="002207FA">
      <w:pPr>
        <w:pStyle w:val="FR20"/>
        <w:spacing w:before="0" w:after="200"/>
        <w:ind w:lef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Все виды работ на занятиях по коррекционному курсу «Предметно-практические действия» должны осуществляться в соответствии с правилами санитарии и техники безопасности. Умения и навыки, полученные в процессе обучения должны использоваться на уроках «Окружающий природный мир», «Математические представления», «Окружающий социальный мир», а также в повседневной деятельности.</w:t>
      </w:r>
    </w:p>
    <w:p w:rsidR="00A26077" w:rsidRDefault="00A26077">
      <w:pPr>
        <w:pStyle w:val="FR20"/>
        <w:spacing w:before="0" w:after="200"/>
        <w:ind w:left="0"/>
        <w:jc w:val="both"/>
        <w:rPr>
          <w:rFonts w:ascii="Times New Roman" w:hAnsi="Times New Roman"/>
          <w:b w:val="0"/>
          <w:sz w:val="24"/>
        </w:rPr>
      </w:pPr>
    </w:p>
    <w:p w:rsidR="00A26077" w:rsidRDefault="00A26077">
      <w:pPr>
        <w:pStyle w:val="FR20"/>
        <w:spacing w:before="0" w:after="200"/>
        <w:ind w:left="0"/>
        <w:jc w:val="both"/>
        <w:rPr>
          <w:rFonts w:ascii="Times New Roman" w:hAnsi="Times New Roman"/>
          <w:b w:val="0"/>
          <w:sz w:val="24"/>
        </w:rPr>
      </w:pPr>
    </w:p>
    <w:p w:rsidR="00A26077" w:rsidRDefault="002207FA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Описание места коррекционного курса «Предметно-практические действия» в учебном плане.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 xml:space="preserve">Данная программа предназначена для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12 класса с нарушением интеллекта</w:t>
      </w:r>
      <w:r>
        <w:rPr>
          <w:rFonts w:ascii="Times New Roman" w:hAnsi="Times New Roman"/>
          <w:color w:val="FF0000"/>
          <w:sz w:val="24"/>
        </w:rPr>
        <w:t xml:space="preserve"> </w:t>
      </w:r>
    </w:p>
    <w:p w:rsidR="00A26077" w:rsidRDefault="00A26077">
      <w:pPr>
        <w:spacing w:line="240" w:lineRule="auto"/>
        <w:rPr>
          <w:rFonts w:ascii="Times New Roman" w:hAnsi="Times New Roman"/>
          <w:sz w:val="24"/>
        </w:rPr>
      </w:pPr>
    </w:p>
    <w:tbl>
      <w:tblPr>
        <w:tblW w:w="5000" w:type="pct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58"/>
        <w:gridCol w:w="5854"/>
        <w:gridCol w:w="5369"/>
      </w:tblGrid>
      <w:tr w:rsidR="00A26077">
        <w:trPr>
          <w:trHeight w:val="412"/>
        </w:trPr>
        <w:tc>
          <w:tcPr>
            <w:tcW w:w="3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26077" w:rsidRDefault="002207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1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26077" w:rsidRDefault="002207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A26077">
        <w:trPr>
          <w:trHeight w:val="251"/>
        </w:trPr>
        <w:tc>
          <w:tcPr>
            <w:tcW w:w="3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26077" w:rsidRDefault="00A26077">
            <w:pPr>
              <w:widowControl w:val="0"/>
            </w:pPr>
          </w:p>
        </w:tc>
        <w:tc>
          <w:tcPr>
            <w:tcW w:w="5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26077" w:rsidRDefault="002207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неделю</w:t>
            </w:r>
          </w:p>
        </w:tc>
        <w:tc>
          <w:tcPr>
            <w:tcW w:w="5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26077" w:rsidRDefault="002207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год</w:t>
            </w:r>
          </w:p>
        </w:tc>
      </w:tr>
      <w:tr w:rsidR="00A26077">
        <w:trPr>
          <w:trHeight w:val="357"/>
        </w:trPr>
        <w:tc>
          <w:tcPr>
            <w:tcW w:w="3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26077" w:rsidRDefault="002207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класс</w:t>
            </w:r>
          </w:p>
        </w:tc>
        <w:tc>
          <w:tcPr>
            <w:tcW w:w="5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26077" w:rsidRDefault="002207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26077" w:rsidRDefault="002207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 ч</w:t>
            </w:r>
          </w:p>
        </w:tc>
      </w:tr>
    </w:tbl>
    <w:p w:rsidR="00A26077" w:rsidRDefault="00A26077">
      <w:pPr>
        <w:spacing w:after="0" w:line="240" w:lineRule="auto"/>
        <w:rPr>
          <w:rFonts w:ascii="Times New Roman" w:hAnsi="Times New Roman"/>
          <w:sz w:val="24"/>
        </w:rPr>
      </w:pPr>
    </w:p>
    <w:p w:rsidR="00A26077" w:rsidRDefault="002207FA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Описание ценностных ориентиров содержания коррекционного курса «Предметно-практические действия».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Одним из результатов обучения предметно-практическим действиям является осмысление и </w:t>
      </w:r>
      <w:proofErr w:type="spellStart"/>
      <w:r>
        <w:rPr>
          <w:rFonts w:ascii="Times New Roman" w:hAnsi="Times New Roman"/>
          <w:sz w:val="24"/>
        </w:rPr>
        <w:t>интериоризация</w:t>
      </w:r>
      <w:proofErr w:type="spellEnd"/>
      <w:r>
        <w:rPr>
          <w:rFonts w:ascii="Times New Roman" w:hAnsi="Times New Roman"/>
          <w:sz w:val="24"/>
        </w:rPr>
        <w:t xml:space="preserve"> (присвоения) обучающимися системы ценностей.</w:t>
      </w:r>
    </w:p>
    <w:p w:rsidR="00A26077" w:rsidRDefault="002207FA">
      <w:pPr>
        <w:spacing w:after="0" w:line="240" w:lineRule="auto"/>
        <w:ind w:firstLine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Ценность добра</w:t>
      </w:r>
      <w:r>
        <w:rPr>
          <w:rFonts w:ascii="Times New Roman" w:hAnsi="Times New Roman"/>
          <w:sz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A26077" w:rsidRDefault="002207FA">
      <w:pPr>
        <w:spacing w:after="0" w:line="240" w:lineRule="auto"/>
        <w:ind w:left="300" w:righ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Ценность общения</w:t>
      </w:r>
      <w:r>
        <w:rPr>
          <w:rFonts w:ascii="Times New Roman" w:hAnsi="Times New Roman"/>
          <w:sz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A26077" w:rsidRDefault="002207FA">
      <w:pPr>
        <w:spacing w:after="0" w:line="240" w:lineRule="auto"/>
        <w:ind w:left="300" w:righ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Ценность природы</w:t>
      </w:r>
      <w:r>
        <w:rPr>
          <w:rFonts w:ascii="Times New Roman" w:hAnsi="Times New Roman"/>
          <w:sz w:val="24"/>
        </w:rPr>
        <w:t xml:space="preserve"> -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</w:t>
      </w:r>
    </w:p>
    <w:p w:rsidR="00A26077" w:rsidRDefault="002207FA">
      <w:pPr>
        <w:spacing w:after="0" w:line="240" w:lineRule="auto"/>
        <w:ind w:left="300" w:righ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Ценность красоты и гармонии</w:t>
      </w:r>
      <w:r>
        <w:rPr>
          <w:rFonts w:ascii="Times New Roman" w:hAnsi="Times New Roman"/>
          <w:sz w:val="24"/>
        </w:rPr>
        <w:t xml:space="preserve"> – осознание красоты и гармоничности русского языка, его выразительных возможностей.</w:t>
      </w:r>
    </w:p>
    <w:p w:rsidR="00A26077" w:rsidRDefault="002207FA">
      <w:pPr>
        <w:spacing w:after="0" w:line="240" w:lineRule="auto"/>
        <w:ind w:left="300" w:righ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Ценность истины</w:t>
      </w:r>
      <w:r>
        <w:rPr>
          <w:rFonts w:ascii="Times New Roman" w:hAnsi="Times New Roman"/>
          <w:sz w:val="24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A26077" w:rsidRDefault="002207FA">
      <w:pPr>
        <w:spacing w:after="0" w:line="240" w:lineRule="auto"/>
        <w:ind w:left="300" w:righ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Ценность семьи - </w:t>
      </w:r>
      <w:r>
        <w:rPr>
          <w:rFonts w:ascii="Times New Roman" w:hAnsi="Times New Roman"/>
          <w:sz w:val="24"/>
        </w:rPr>
        <w:t>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A26077" w:rsidRDefault="002207FA">
      <w:pPr>
        <w:spacing w:after="0" w:line="240" w:lineRule="auto"/>
        <w:ind w:left="300" w:righ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Ценность труда и творчества</w:t>
      </w:r>
      <w:r>
        <w:rPr>
          <w:rFonts w:ascii="Times New Roman" w:hAnsi="Times New Roman"/>
          <w:sz w:val="24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A26077" w:rsidRDefault="002207FA">
      <w:pPr>
        <w:spacing w:after="0" w:line="240" w:lineRule="auto"/>
        <w:ind w:left="300" w:righ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Ценность гражданственности и патриотизма</w:t>
      </w:r>
      <w:r>
        <w:rPr>
          <w:rFonts w:ascii="Times New Roman" w:hAnsi="Times New Roman"/>
          <w:sz w:val="24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A26077" w:rsidRDefault="002207FA">
      <w:pPr>
        <w:spacing w:after="0" w:line="240" w:lineRule="auto"/>
        <w:ind w:left="300" w:righ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Ценность человечества</w:t>
      </w:r>
      <w:r>
        <w:rPr>
          <w:rFonts w:ascii="Times New Roman" w:hAnsi="Times New Roman"/>
          <w:sz w:val="24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A26077" w:rsidRDefault="00A26077">
      <w:pPr>
        <w:spacing w:after="0" w:line="240" w:lineRule="auto"/>
        <w:ind w:left="300" w:right="300"/>
        <w:jc w:val="both"/>
        <w:rPr>
          <w:rFonts w:ascii="Times New Roman" w:hAnsi="Times New Roman"/>
          <w:sz w:val="24"/>
        </w:rPr>
      </w:pPr>
    </w:p>
    <w:p w:rsidR="00A26077" w:rsidRDefault="002207F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4. Планируемые результаты освоения учебной программы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 xml:space="preserve">В связи с тем, что способности к познавательной деятельности обучающихся с ОВЗ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A26077" w:rsidRDefault="002207FA">
      <w:pPr>
        <w:pStyle w:val="a8"/>
        <w:spacing w:after="0" w:line="240" w:lineRule="auto"/>
        <w:ind w:left="107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основе содержания коррекционного курса «Предметно-практические действия» лежит овладение обучающимися следующими видами ключевых компетенций: </w:t>
      </w:r>
    </w:p>
    <w:p w:rsidR="00A26077" w:rsidRDefault="002207FA">
      <w:pPr>
        <w:pStyle w:val="a8"/>
        <w:numPr>
          <w:ilvl w:val="0"/>
          <w:numId w:val="4"/>
        </w:numPr>
        <w:spacing w:afterAutospacing="1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Учебно-познавательная</w:t>
      </w:r>
      <w:r>
        <w:rPr>
          <w:rFonts w:ascii="Times New Roman" w:hAnsi="Times New Roman"/>
          <w:sz w:val="24"/>
        </w:rPr>
        <w:t>. Развитие мотивов учебной деятельности и формирование личностного смысла учения; развитие самостоятельности и личной и ответственности за свои поступки на основе представлений о нравственных нормах, общепринятых правилах; овладение начальными навыками адаптации в динамично изменяющемся и развивающемся мире;</w:t>
      </w:r>
    </w:p>
    <w:p w:rsidR="00A26077" w:rsidRDefault="002207FA">
      <w:pPr>
        <w:pStyle w:val="a8"/>
        <w:numPr>
          <w:ilvl w:val="0"/>
          <w:numId w:val="5"/>
        </w:numPr>
        <w:tabs>
          <w:tab w:val="left" w:pos="1134"/>
        </w:tabs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Социальная</w:t>
      </w:r>
      <w:r>
        <w:rPr>
          <w:rFonts w:ascii="Times New Roman" w:hAnsi="Times New Roman"/>
          <w:sz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A26077" w:rsidRDefault="002207FA">
      <w:pPr>
        <w:pStyle w:val="a8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Коммуникативная</w:t>
      </w:r>
      <w:r>
        <w:rPr>
          <w:rFonts w:ascii="Times New Roman" w:hAnsi="Times New Roman"/>
          <w:sz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A26077" w:rsidRDefault="002207FA">
      <w:pPr>
        <w:pStyle w:val="a8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Ценностно-смысловая.</w:t>
      </w:r>
      <w:r>
        <w:rPr>
          <w:rFonts w:ascii="Times New Roman" w:hAnsi="Times New Roman"/>
          <w:sz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A26077" w:rsidRDefault="002207FA">
      <w:pPr>
        <w:pStyle w:val="a8"/>
        <w:numPr>
          <w:ilvl w:val="0"/>
          <w:numId w:val="5"/>
        </w:numPr>
        <w:spacing w:afterAutospacing="1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Личностного самоопределения</w:t>
      </w:r>
      <w:r>
        <w:rPr>
          <w:rFonts w:ascii="Times New Roman" w:hAnsi="Times New Roman"/>
          <w:sz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A26077" w:rsidRDefault="002207FA">
      <w:pPr>
        <w:pStyle w:val="a8"/>
        <w:spacing w:beforeAutospacing="1" w:afterAutospacing="1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 учащихся должны быть сформированы следующие учебные действия и ключевые компетенции: </w:t>
      </w:r>
    </w:p>
    <w:p w:rsidR="00A26077" w:rsidRDefault="002207FA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Ориентироваться в своей системе знаний: отличать новое от уже известного с помощью учителя (учебно-познавательные и коммуникативные компетенции). </w:t>
      </w:r>
    </w:p>
    <w:p w:rsidR="00A26077" w:rsidRDefault="002207FA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предварительный отбор источников информации: ориентироваться в учебнике (информационно-коммуникативные компетенции).</w:t>
      </w:r>
    </w:p>
    <w:p w:rsidR="00A26077" w:rsidRDefault="002207FA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Перерабатывать полученную информацию: делать выводы в результате совместной работы всего класса (информационно-коммуникативные компетенции).</w:t>
      </w:r>
    </w:p>
    <w:p w:rsidR="00A26077" w:rsidRDefault="002207FA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Перерабатывать полученную информацию: сравнивать и группировать такие математические объекты, как числа, плоские геометрические фигуры (учебно-познавательные компетенции).</w:t>
      </w:r>
    </w:p>
    <w:p w:rsidR="00A26077" w:rsidRDefault="002207FA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моделей (предметных, рисунков) (учебно-познавательные компетенции). </w:t>
      </w:r>
    </w:p>
    <w:p w:rsidR="00A26077" w:rsidRDefault="002207FA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сфере </w:t>
      </w:r>
      <w:r>
        <w:rPr>
          <w:rFonts w:ascii="Times New Roman" w:hAnsi="Times New Roman"/>
          <w:b/>
          <w:sz w:val="24"/>
        </w:rPr>
        <w:t>познавательных учебных</w:t>
      </w:r>
      <w:r>
        <w:rPr>
          <w:rFonts w:ascii="Times New Roman" w:hAnsi="Times New Roman"/>
          <w:sz w:val="24"/>
        </w:rPr>
        <w:t xml:space="preserve"> действий должны быть </w:t>
      </w:r>
      <w:proofErr w:type="spellStart"/>
      <w:proofErr w:type="gramStart"/>
      <w:r>
        <w:rPr>
          <w:rFonts w:ascii="Times New Roman" w:hAnsi="Times New Roman"/>
          <w:sz w:val="24"/>
        </w:rPr>
        <w:t>c</w:t>
      </w:r>
      <w:proofErr w:type="gramEnd"/>
      <w:r>
        <w:rPr>
          <w:rFonts w:ascii="Times New Roman" w:hAnsi="Times New Roman"/>
          <w:sz w:val="24"/>
        </w:rPr>
        <w:t>формированы</w:t>
      </w:r>
      <w:proofErr w:type="spellEnd"/>
      <w:r>
        <w:rPr>
          <w:rFonts w:ascii="Times New Roman" w:hAnsi="Times New Roman"/>
          <w:sz w:val="24"/>
        </w:rPr>
        <w:t>:</w:t>
      </w:r>
    </w:p>
    <w:p w:rsidR="00A26077" w:rsidRDefault="002207F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:rsidR="00A26077" w:rsidRDefault="002207F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делать предварительный отбор источников информации;</w:t>
      </w:r>
    </w:p>
    <w:p w:rsidR="00A26077" w:rsidRDefault="002207F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перерабатывать полученную информацию;</w:t>
      </w:r>
    </w:p>
    <w:p w:rsidR="00A26077" w:rsidRDefault="002207FA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распознавание своих ощущений и обогащение сенсорного опыта; </w:t>
      </w:r>
    </w:p>
    <w:p w:rsidR="00A26077" w:rsidRDefault="002207FA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представления о мире, созданном руками человека;</w:t>
      </w:r>
    </w:p>
    <w:p w:rsidR="00A26077" w:rsidRDefault="002207FA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интереса к объектам, изготовленным руками человека. </w:t>
      </w:r>
    </w:p>
    <w:p w:rsidR="00A26077" w:rsidRDefault="002207FA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умения соблюдать элементарные правила безопасности в повседневной жизнедеятельности. </w:t>
      </w:r>
    </w:p>
    <w:p w:rsidR="00A26077" w:rsidRDefault="002207FA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представлений об окружающих людях: овладение первоначальными представлениями о социальной жизни, о профессиональных и социальных ролях людей.</w:t>
      </w:r>
    </w:p>
    <w:p w:rsidR="00A26077" w:rsidRDefault="002207FA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круга своих социальных ролей, умение вести себя в конкретной ситуации соответственно роли. </w:t>
      </w:r>
    </w:p>
    <w:p w:rsidR="00A26077" w:rsidRDefault="002207FA">
      <w:pPr>
        <w:spacing w:line="240" w:lineRule="auto"/>
        <w:ind w:firstLine="36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В сфере </w:t>
      </w:r>
      <w:r>
        <w:rPr>
          <w:rFonts w:ascii="Times New Roman" w:hAnsi="Times New Roman"/>
          <w:b/>
          <w:sz w:val="24"/>
        </w:rPr>
        <w:t>личностных учебных</w:t>
      </w:r>
      <w:r>
        <w:rPr>
          <w:rFonts w:ascii="Times New Roman" w:hAnsi="Times New Roman"/>
          <w:sz w:val="24"/>
        </w:rPr>
        <w:t xml:space="preserve"> действий должны быть </w:t>
      </w:r>
      <w:proofErr w:type="spellStart"/>
      <w:proofErr w:type="gramStart"/>
      <w:r>
        <w:rPr>
          <w:rFonts w:ascii="Times New Roman" w:hAnsi="Times New Roman"/>
          <w:sz w:val="24"/>
        </w:rPr>
        <w:t>c</w:t>
      </w:r>
      <w:proofErr w:type="gramEnd"/>
      <w:r>
        <w:rPr>
          <w:rFonts w:ascii="Times New Roman" w:hAnsi="Times New Roman"/>
          <w:sz w:val="24"/>
        </w:rPr>
        <w:t>формированы</w:t>
      </w:r>
      <w:proofErr w:type="spellEnd"/>
      <w:r>
        <w:rPr>
          <w:rFonts w:ascii="Times New Roman" w:hAnsi="Times New Roman"/>
          <w:b/>
          <w:i/>
          <w:sz w:val="24"/>
        </w:rPr>
        <w:t>:</w:t>
      </w:r>
    </w:p>
    <w:p w:rsidR="00A26077" w:rsidRDefault="002207FA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 w:rsidR="00A26077" w:rsidRDefault="002207FA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выраженная устойчивая учебно-познавательная мотивация учения (учебно-познавательные компетенции);</w:t>
      </w:r>
    </w:p>
    <w:p w:rsidR="00A26077" w:rsidRDefault="002207FA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адекватное понимание причин успешности/</w:t>
      </w:r>
      <w:proofErr w:type="spellStart"/>
      <w:r>
        <w:rPr>
          <w:rFonts w:ascii="Times New Roman" w:hAnsi="Times New Roman"/>
          <w:sz w:val="24"/>
        </w:rPr>
        <w:t>неуспешности</w:t>
      </w:r>
      <w:proofErr w:type="spellEnd"/>
      <w:r>
        <w:rPr>
          <w:rFonts w:ascii="Times New Roman" w:hAnsi="Times New Roman"/>
          <w:sz w:val="24"/>
        </w:rPr>
        <w:t xml:space="preserve"> учебной деятельности (учебно-познавательные компетенции); </w:t>
      </w:r>
    </w:p>
    <w:p w:rsidR="00A26077" w:rsidRDefault="002207FA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 w:rsidR="00A26077" w:rsidRDefault="002207FA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A26077" w:rsidRDefault="002207FA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об основных моральных нормах и ориентация на их выполнение (социальные компетенции);</w:t>
      </w:r>
    </w:p>
    <w:p w:rsidR="00A26077" w:rsidRDefault="002207FA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основы исторической культуры: принятие ценности мира, готовность следовать в своей деятельности нормам морального поведения, нерасточительного, </w:t>
      </w:r>
      <w:proofErr w:type="spellStart"/>
      <w:r>
        <w:rPr>
          <w:rFonts w:ascii="Times New Roman" w:hAnsi="Times New Roman"/>
          <w:sz w:val="24"/>
        </w:rPr>
        <w:t>здоровьесберегающего</w:t>
      </w:r>
      <w:proofErr w:type="spellEnd"/>
      <w:r>
        <w:rPr>
          <w:rFonts w:ascii="Times New Roman" w:hAnsi="Times New Roman"/>
          <w:sz w:val="24"/>
        </w:rPr>
        <w:t xml:space="preserve"> поведения (общекультурные и социальные компетенции).</w:t>
      </w:r>
    </w:p>
    <w:p w:rsidR="00A26077" w:rsidRDefault="002207FA">
      <w:pPr>
        <w:pStyle w:val="c170"/>
        <w:numPr>
          <w:ilvl w:val="0"/>
          <w:numId w:val="9"/>
        </w:numPr>
        <w:spacing w:before="280" w:after="0"/>
        <w:ind w:left="0" w:firstLine="0"/>
        <w:jc w:val="both"/>
      </w:pPr>
      <w:r>
        <w:t>овладение начальными навыками адаптации в динамично изменяющемся и развивающемся мире;</w:t>
      </w:r>
    </w:p>
    <w:p w:rsidR="00A26077" w:rsidRDefault="002207FA">
      <w:pPr>
        <w:pStyle w:val="c180"/>
        <w:numPr>
          <w:ilvl w:val="0"/>
          <w:numId w:val="9"/>
        </w:numPr>
        <w:spacing w:before="280" w:after="0"/>
        <w:ind w:left="0" w:firstLine="0"/>
        <w:jc w:val="both"/>
      </w:pPr>
      <w: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26077" w:rsidRDefault="002207FA">
      <w:pPr>
        <w:pStyle w:val="c180"/>
        <w:numPr>
          <w:ilvl w:val="0"/>
          <w:numId w:val="9"/>
        </w:numPr>
        <w:spacing w:after="0"/>
        <w:ind w:left="0" w:firstLine="0"/>
        <w:jc w:val="both"/>
      </w:pPr>
      <w: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26077" w:rsidRDefault="002207FA">
      <w:pPr>
        <w:pStyle w:val="c180"/>
        <w:numPr>
          <w:ilvl w:val="0"/>
          <w:numId w:val="9"/>
        </w:numPr>
        <w:spacing w:after="0"/>
        <w:ind w:left="0" w:firstLine="0"/>
        <w:jc w:val="both"/>
      </w:pPr>
      <w:r>
        <w:t>формирование эстетических потребностей, ценностей и чувств;</w:t>
      </w:r>
    </w:p>
    <w:p w:rsidR="00A26077" w:rsidRDefault="002207FA">
      <w:pPr>
        <w:pStyle w:val="c180"/>
        <w:numPr>
          <w:ilvl w:val="0"/>
          <w:numId w:val="9"/>
        </w:numPr>
        <w:spacing w:after="0"/>
        <w:ind w:left="0" w:firstLine="0"/>
        <w:jc w:val="both"/>
      </w:pPr>
      <w:r>
        <w:lastRenderedPageBreak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26077" w:rsidRDefault="002207FA">
      <w:pPr>
        <w:pStyle w:val="c180"/>
        <w:numPr>
          <w:ilvl w:val="0"/>
          <w:numId w:val="9"/>
        </w:numPr>
        <w:spacing w:after="0"/>
        <w:ind w:left="0" w:firstLine="0"/>
        <w:jc w:val="both"/>
      </w:pPr>
      <w:r>
        <w:t xml:space="preserve">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26077" w:rsidRDefault="002207FA">
      <w:pPr>
        <w:pStyle w:val="c180"/>
        <w:numPr>
          <w:ilvl w:val="0"/>
          <w:numId w:val="9"/>
        </w:numPr>
        <w:spacing w:after="0"/>
        <w:ind w:left="0" w:firstLine="0"/>
        <w:jc w:val="both"/>
      </w:pPr>
      <w: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26077" w:rsidRDefault="002207FA">
      <w:pPr>
        <w:widowControl w:val="0"/>
        <w:spacing w:after="0"/>
        <w:ind w:left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В сфере </w:t>
      </w:r>
      <w:r>
        <w:rPr>
          <w:rFonts w:ascii="Times New Roman" w:hAnsi="Times New Roman"/>
          <w:b/>
          <w:sz w:val="24"/>
        </w:rPr>
        <w:t>регулятивных учебных</w:t>
      </w:r>
      <w:r>
        <w:rPr>
          <w:rFonts w:ascii="Times New Roman" w:hAnsi="Times New Roman"/>
          <w:sz w:val="24"/>
        </w:rPr>
        <w:t xml:space="preserve"> действий должны быть </w:t>
      </w:r>
      <w:proofErr w:type="spellStart"/>
      <w:proofErr w:type="gramStart"/>
      <w:r>
        <w:rPr>
          <w:rFonts w:ascii="Times New Roman" w:hAnsi="Times New Roman"/>
          <w:sz w:val="24"/>
        </w:rPr>
        <w:t>c</w:t>
      </w:r>
      <w:proofErr w:type="gramEnd"/>
      <w:r>
        <w:rPr>
          <w:rFonts w:ascii="Times New Roman" w:hAnsi="Times New Roman"/>
          <w:sz w:val="24"/>
        </w:rPr>
        <w:t>формированы</w:t>
      </w:r>
      <w:proofErr w:type="spellEnd"/>
      <w:r>
        <w:rPr>
          <w:rFonts w:ascii="Times New Roman" w:hAnsi="Times New Roman"/>
          <w:b/>
          <w:i/>
          <w:sz w:val="24"/>
        </w:rPr>
        <w:t>:</w:t>
      </w:r>
    </w:p>
    <w:p w:rsidR="00A26077" w:rsidRDefault="002207FA">
      <w:pPr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принимать и сохранять учебную задачу (учебно-познавательные компетенции);</w:t>
      </w:r>
    </w:p>
    <w:p w:rsidR="00A26077" w:rsidRDefault="002207FA">
      <w:pPr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в сотрудничестве с учителем ставить новые учебные задачи (учебно-познавательные и коммуникативные компетенции);</w:t>
      </w:r>
    </w:p>
    <w:p w:rsidR="00A26077" w:rsidRDefault="002207FA">
      <w:pPr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умения выполнять учебные действия в материализованной, </w:t>
      </w:r>
      <w:proofErr w:type="spellStart"/>
      <w:r>
        <w:rPr>
          <w:rFonts w:ascii="Times New Roman" w:hAnsi="Times New Roman"/>
          <w:sz w:val="24"/>
        </w:rPr>
        <w:t>громкоречевой</w:t>
      </w:r>
      <w:proofErr w:type="spellEnd"/>
      <w:r>
        <w:rPr>
          <w:rFonts w:ascii="Times New Roman" w:hAnsi="Times New Roman"/>
          <w:sz w:val="24"/>
        </w:rPr>
        <w:t xml:space="preserve"> и умственной форме (коммуникативные компетенции);</w:t>
      </w:r>
    </w:p>
    <w:p w:rsidR="00A26077" w:rsidRDefault="002207FA">
      <w:pPr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(учебно-познавательные и общекультурные компетенции);</w:t>
      </w:r>
    </w:p>
    <w:p w:rsidR="00A26077" w:rsidRDefault="002207FA">
      <w:pPr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адекватно воспринимать предложения и оценку учителя, одноклассников, родителей (социальные и коммуникативные компетенции).</w:t>
      </w:r>
    </w:p>
    <w:p w:rsidR="00A26077" w:rsidRDefault="002207FA">
      <w:pPr>
        <w:pStyle w:val="a8"/>
        <w:widowControl w:val="0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проговаривать последовательность действий на уроке;</w:t>
      </w:r>
    </w:p>
    <w:p w:rsidR="00A26077" w:rsidRDefault="002207FA">
      <w:pPr>
        <w:widowControl w:val="0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работать по предложенному плану;</w:t>
      </w:r>
    </w:p>
    <w:p w:rsidR="00A26077" w:rsidRDefault="002207FA">
      <w:pPr>
        <w:widowControl w:val="0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формирование умений отличать </w:t>
      </w:r>
      <w:proofErr w:type="gramStart"/>
      <w:r>
        <w:rPr>
          <w:rFonts w:ascii="Times New Roman" w:hAnsi="Times New Roman"/>
          <w:sz w:val="24"/>
        </w:rPr>
        <w:t>верно</w:t>
      </w:r>
      <w:proofErr w:type="gramEnd"/>
      <w:r>
        <w:rPr>
          <w:rFonts w:ascii="Times New Roman" w:hAnsi="Times New Roman"/>
          <w:sz w:val="24"/>
        </w:rPr>
        <w:t xml:space="preserve"> выполненное задание от неверного;</w:t>
      </w:r>
    </w:p>
    <w:p w:rsidR="00A26077" w:rsidRDefault="002207FA">
      <w:pPr>
        <w:widowControl w:val="0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формирование умений работать по плану, сверяя свои действия с целью, </w:t>
      </w:r>
    </w:p>
    <w:p w:rsidR="00A26077" w:rsidRDefault="002207FA">
      <w:pPr>
        <w:widowControl w:val="0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A26077" w:rsidRDefault="002207FA">
      <w:pPr>
        <w:pStyle w:val="a8"/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В сфере </w:t>
      </w:r>
      <w:r>
        <w:rPr>
          <w:rFonts w:ascii="Times New Roman" w:hAnsi="Times New Roman"/>
          <w:b/>
          <w:sz w:val="24"/>
        </w:rPr>
        <w:t>коммуникативных учебных</w:t>
      </w:r>
      <w:r>
        <w:rPr>
          <w:rFonts w:ascii="Times New Roman" w:hAnsi="Times New Roman"/>
          <w:sz w:val="24"/>
        </w:rPr>
        <w:t xml:space="preserve"> действий должны быть </w:t>
      </w:r>
      <w:proofErr w:type="spellStart"/>
      <w:proofErr w:type="gramStart"/>
      <w:r>
        <w:rPr>
          <w:rFonts w:ascii="Times New Roman" w:hAnsi="Times New Roman"/>
          <w:sz w:val="24"/>
        </w:rPr>
        <w:t>c</w:t>
      </w:r>
      <w:proofErr w:type="gramEnd"/>
      <w:r>
        <w:rPr>
          <w:rFonts w:ascii="Times New Roman" w:hAnsi="Times New Roman"/>
          <w:sz w:val="24"/>
        </w:rPr>
        <w:t>формированы</w:t>
      </w:r>
      <w:proofErr w:type="spellEnd"/>
      <w:r>
        <w:rPr>
          <w:rFonts w:ascii="Times New Roman" w:hAnsi="Times New Roman"/>
          <w:b/>
          <w:i/>
          <w:sz w:val="24"/>
        </w:rPr>
        <w:t>:</w:t>
      </w:r>
    </w:p>
    <w:p w:rsidR="00A26077" w:rsidRDefault="002207FA">
      <w:pPr>
        <w:pStyle w:val="a8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слушать и понимать высказывания учителя, собеседников;</w:t>
      </w:r>
    </w:p>
    <w:p w:rsidR="00A26077" w:rsidRDefault="002207FA">
      <w:pPr>
        <w:pStyle w:val="a8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совместно договариваться о правилах общения и поведения в школе и следовать им.</w:t>
      </w:r>
    </w:p>
    <w:p w:rsidR="00A26077" w:rsidRDefault="002207FA">
      <w:pPr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формирование умений уметь задавать вопросы необходимые для организации собственной деятельности и сотрудничества с партнёром;</w:t>
      </w:r>
    </w:p>
    <w:p w:rsidR="00A26077" w:rsidRDefault="002207FA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умения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A26077" w:rsidRDefault="002207FA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A26077" w:rsidRDefault="00A26077">
      <w:pPr>
        <w:spacing w:after="0"/>
        <w:ind w:left="709"/>
        <w:jc w:val="both"/>
        <w:rPr>
          <w:rFonts w:ascii="Times New Roman" w:hAnsi="Times New Roman"/>
          <w:b/>
          <w:sz w:val="24"/>
        </w:rPr>
      </w:pPr>
    </w:p>
    <w:p w:rsidR="00A26077" w:rsidRDefault="002207FA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5.Содержание коррекционного курса «Предметно-практические действия» 12 класс</w:t>
      </w:r>
    </w:p>
    <w:p w:rsidR="00A26077" w:rsidRDefault="00A26077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24"/>
        </w:rPr>
      </w:pPr>
    </w:p>
    <w:tbl>
      <w:tblPr>
        <w:tblW w:w="1541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5417"/>
      </w:tblGrid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Действия с материалами.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о бумаге и картоне. Их свойства, назначения, сходство и различие.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>, разрывание, вырезание.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Оригами.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Изготовление арифметического лото из картона.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арифметического лото из картона.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домино из картона.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домино из картона.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Экскурсия в картонажную мастерскую.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Лепка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</w:rPr>
              <w:t>епка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изделий по заданию.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Комбинированные изделия из пластилина, бумаги, природного материала, «бросового» материала и др.).</w:t>
            </w:r>
            <w:proofErr w:type="gramEnd"/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с сыпучими материалами (крупа, семена)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</w:rPr>
              <w:t>акрепление знаний.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Крупа, семена. Их виды и назначение. Сравнение.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Сортировка (с использованием пальцев, щипчиков).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Сравнение свойств (</w:t>
            </w:r>
            <w:proofErr w:type="gramStart"/>
            <w:r>
              <w:rPr>
                <w:rFonts w:ascii="Times New Roman" w:hAnsi="Times New Roman"/>
                <w:sz w:val="24"/>
              </w:rPr>
              <w:t>больше-меньше</w:t>
            </w:r>
            <w:proofErr w:type="gramEnd"/>
            <w:r>
              <w:rPr>
                <w:rFonts w:ascii="Times New Roman" w:hAnsi="Times New Roman"/>
                <w:sz w:val="24"/>
              </w:rPr>
              <w:t>, твёрже-мягче, аромат и др.).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узоров из крупы по образцу.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Аппликации и поделки с использованием семян и крупы.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Аппликации и поделки с использованием семян и крупы.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Работа с нитками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тканью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>иды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ткани .</w:t>
            </w:r>
          </w:p>
        </w:tc>
      </w:tr>
      <w:tr w:rsidR="00A26077">
        <w:trPr>
          <w:trHeight w:val="4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Cвойства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ткан</w:t>
            </w:r>
            <w:proofErr w:type="gramStart"/>
            <w:r>
              <w:rPr>
                <w:rFonts w:ascii="Times New Roman" w:hAnsi="Times New Roman"/>
                <w:sz w:val="24"/>
              </w:rPr>
              <w:t>и(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растягивание,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>, резание).</w:t>
            </w:r>
          </w:p>
        </w:tc>
      </w:tr>
      <w:tr w:rsidR="00A26077">
        <w:trPr>
          <w:trHeight w:val="357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Cвойства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ткан</w:t>
            </w:r>
            <w:proofErr w:type="gramStart"/>
            <w:r>
              <w:rPr>
                <w:rFonts w:ascii="Times New Roman" w:hAnsi="Times New Roman"/>
                <w:sz w:val="24"/>
              </w:rPr>
              <w:t>и(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растягивание,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>, резание).</w:t>
            </w:r>
          </w:p>
        </w:tc>
      </w:tr>
      <w:tr w:rsidR="00A26077">
        <w:trPr>
          <w:trHeight w:val="243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Сходство и различие ткани.</w:t>
            </w:r>
          </w:p>
        </w:tc>
      </w:tr>
      <w:tr w:rsidR="00A26077">
        <w:trPr>
          <w:trHeight w:val="267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Подбор ниток под цвет и толщину ткани.</w:t>
            </w:r>
          </w:p>
        </w:tc>
      </w:tr>
      <w:tr w:rsidR="00A26077">
        <w:trPr>
          <w:trHeight w:val="258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Подбор ниток под цвет и толщину ткани.</w:t>
            </w:r>
          </w:p>
        </w:tc>
      </w:tr>
      <w:tr w:rsidR="00A26077">
        <w:trPr>
          <w:trHeight w:val="261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Простейшие поделки из ткани.</w:t>
            </w:r>
          </w:p>
        </w:tc>
      </w:tr>
      <w:tr w:rsidR="00A26077">
        <w:trPr>
          <w:trHeight w:val="26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Простейшие поделки из ткани.</w:t>
            </w:r>
          </w:p>
        </w:tc>
      </w:tr>
      <w:tr w:rsidR="00A26077">
        <w:trPr>
          <w:trHeight w:val="278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Простейшие поделки из ткани.</w:t>
            </w:r>
          </w:p>
        </w:tc>
      </w:tr>
      <w:tr w:rsidR="00A26077">
        <w:trPr>
          <w:trHeight w:val="278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Плетение косичек из шпагата</w:t>
            </w:r>
          </w:p>
        </w:tc>
      </w:tr>
      <w:tr w:rsidR="00A26077">
        <w:trPr>
          <w:trHeight w:val="278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Завязывание узелков на концах</w:t>
            </w:r>
          </w:p>
        </w:tc>
      </w:tr>
      <w:tr w:rsidR="00A26077">
        <w:trPr>
          <w:trHeight w:val="278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Завязывание бантом</w:t>
            </w:r>
          </w:p>
        </w:tc>
      </w:tr>
      <w:tr w:rsidR="00A26077">
        <w:trPr>
          <w:trHeight w:val="127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Шнуровка</w:t>
            </w:r>
          </w:p>
        </w:tc>
      </w:tr>
      <w:tr w:rsidR="00A26077">
        <w:trPr>
          <w:trHeight w:val="259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Шнуровка</w:t>
            </w:r>
          </w:p>
        </w:tc>
      </w:tr>
      <w:tr w:rsidR="00A26077">
        <w:trPr>
          <w:trHeight w:val="263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нитками  (</w:t>
            </w:r>
            <w:proofErr w:type="spellStart"/>
            <w:r>
              <w:rPr>
                <w:rFonts w:ascii="Times New Roman" w:hAnsi="Times New Roman"/>
                <w:sz w:val="24"/>
              </w:rPr>
              <w:t>шнурочками</w:t>
            </w:r>
            <w:proofErr w:type="spellEnd"/>
            <w:r>
              <w:rPr>
                <w:rFonts w:ascii="Times New Roman" w:hAnsi="Times New Roman"/>
                <w:sz w:val="24"/>
              </w:rPr>
              <w:t>).</w:t>
            </w:r>
          </w:p>
        </w:tc>
      </w:tr>
      <w:tr w:rsidR="00A26077">
        <w:trPr>
          <w:trHeight w:val="253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Связывание ниток в пучок («Фигурки человечков»).</w:t>
            </w:r>
          </w:p>
        </w:tc>
      </w:tr>
      <w:tr w:rsidR="00A26077">
        <w:trPr>
          <w:trHeight w:val="25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в швейную мастерскую.</w:t>
            </w:r>
          </w:p>
        </w:tc>
      </w:tr>
      <w:tr w:rsidR="00A26077">
        <w:trPr>
          <w:trHeight w:val="260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Действия с предметами. </w:t>
            </w:r>
            <w:r>
              <w:rPr>
                <w:rFonts w:ascii="Times New Roman" w:hAnsi="Times New Roman"/>
                <w:sz w:val="24"/>
              </w:rPr>
              <w:t>Выполнение подражательных движений   за учителем по инструкции «Делай вместе».</w:t>
            </w:r>
          </w:p>
        </w:tc>
      </w:tr>
      <w:tr w:rsidR="00A26077">
        <w:trPr>
          <w:trHeight w:val="249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Встряхивание предметов, издающих звук, нахождение парных одинаково звучащих предметов из образцов (10-12 предметов).</w:t>
            </w:r>
          </w:p>
        </w:tc>
      </w:tr>
      <w:tr w:rsidR="00A26077">
        <w:trPr>
          <w:trHeight w:val="278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по подражанию упражнений для пальцев рук.</w:t>
            </w:r>
          </w:p>
        </w:tc>
      </w:tr>
      <w:tr w:rsidR="00A26077">
        <w:trPr>
          <w:trHeight w:val="265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Сортировка предметов по назначению (5-6 групп)</w:t>
            </w:r>
          </w:p>
        </w:tc>
      </w:tr>
      <w:tr w:rsidR="00A26077">
        <w:trPr>
          <w:trHeight w:val="265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 «Найди цвет и сосчитай»</w:t>
            </w:r>
          </w:p>
        </w:tc>
      </w:tr>
      <w:tr w:rsidR="00A26077">
        <w:trPr>
          <w:trHeight w:val="265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узоров из крышечек по показу.</w:t>
            </w:r>
          </w:p>
        </w:tc>
      </w:tr>
      <w:tr w:rsidR="00A26077">
        <w:trPr>
          <w:trHeight w:val="289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 xml:space="preserve">Усовершенствование навыков заправки и </w:t>
            </w:r>
            <w:proofErr w:type="spellStart"/>
            <w:r>
              <w:rPr>
                <w:rFonts w:ascii="Times New Roman" w:hAnsi="Times New Roman"/>
                <w:sz w:val="24"/>
              </w:rPr>
              <w:t>разбирания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постели (встряхивание простыни, одеяла, взбивание подушки).</w:t>
            </w:r>
          </w:p>
        </w:tc>
      </w:tr>
      <w:tr w:rsidR="00A26077">
        <w:trPr>
          <w:trHeight w:val="319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Усовершенствование навыков заправки и </w:t>
            </w:r>
            <w:proofErr w:type="spellStart"/>
            <w:r>
              <w:rPr>
                <w:rFonts w:ascii="Times New Roman" w:hAnsi="Times New Roman"/>
                <w:sz w:val="24"/>
              </w:rPr>
              <w:t>разбирания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постели (встряхивание простыни, одеяла, взбивание подушки).</w:t>
            </w:r>
          </w:p>
        </w:tc>
      </w:tr>
      <w:tr w:rsidR="00A26077">
        <w:trPr>
          <w:trHeight w:val="332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Орудийные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действия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редметы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для вытирания пыли, грязи. Тряпка, губка.</w:t>
            </w:r>
          </w:p>
        </w:tc>
      </w:tr>
      <w:tr w:rsidR="00A26077">
        <w:trPr>
          <w:trHeight w:val="293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тряпкой.</w:t>
            </w:r>
          </w:p>
        </w:tc>
      </w:tr>
      <w:tr w:rsidR="00A26077">
        <w:trPr>
          <w:trHeight w:val="25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губкой</w:t>
            </w:r>
          </w:p>
        </w:tc>
      </w:tr>
      <w:tr w:rsidR="00A26077">
        <w:trPr>
          <w:trHeight w:val="259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для подметания пола (щётка, веник, савок). Назначение предметов. Их использование.</w:t>
            </w:r>
          </w:p>
        </w:tc>
      </w:tr>
      <w:tr w:rsidR="00A26077">
        <w:trPr>
          <w:trHeight w:val="240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предметами.</w:t>
            </w:r>
          </w:p>
        </w:tc>
      </w:tr>
      <w:tr w:rsidR="00A26077">
        <w:trPr>
          <w:trHeight w:val="229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для работы на улице. Грабли. Назначение и использование.</w:t>
            </w:r>
          </w:p>
        </w:tc>
      </w:tr>
      <w:tr w:rsidR="00A26077">
        <w:trPr>
          <w:trHeight w:val="220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для работы на улице. Лопата для уборки снега. Назначение и использование.</w:t>
            </w:r>
          </w:p>
        </w:tc>
      </w:tr>
      <w:tr w:rsidR="00A26077">
        <w:trPr>
          <w:trHeight w:val="223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граблями.</w:t>
            </w:r>
          </w:p>
        </w:tc>
      </w:tr>
      <w:tr w:rsidR="00A26077">
        <w:trPr>
          <w:trHeight w:val="228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лопатой для уборки снега</w:t>
            </w:r>
          </w:p>
        </w:tc>
      </w:tr>
      <w:tr w:rsidR="00A26077">
        <w:trPr>
          <w:trHeight w:val="217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Работа с металлическим конструктором (по образцу): </w:t>
            </w:r>
            <w:r>
              <w:rPr>
                <w:rFonts w:ascii="Times New Roman" w:hAnsi="Times New Roman"/>
                <w:sz w:val="24"/>
              </w:rPr>
              <w:t>закрепление навыка закручивания гайки на винт</w:t>
            </w:r>
          </w:p>
        </w:tc>
      </w:tr>
      <w:tr w:rsidR="00A26077">
        <w:trPr>
          <w:trHeight w:val="222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навыка соединения деталей,</w:t>
            </w:r>
          </w:p>
        </w:tc>
      </w:tr>
      <w:tr w:rsidR="00A26077">
        <w:trPr>
          <w:trHeight w:val="225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предметов из  металлического конструктора.</w:t>
            </w:r>
          </w:p>
        </w:tc>
      </w:tr>
      <w:tr w:rsidR="00A26077">
        <w:trPr>
          <w:trHeight w:val="21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Мозаика. </w:t>
            </w:r>
            <w:r>
              <w:rPr>
                <w:rFonts w:ascii="Times New Roman" w:hAnsi="Times New Roman"/>
                <w:sz w:val="24"/>
              </w:rPr>
              <w:t>Вставление предметов в отверстия.</w:t>
            </w:r>
          </w:p>
        </w:tc>
      </w:tr>
      <w:tr w:rsidR="00A26077">
        <w:trPr>
          <w:trHeight w:val="219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мозаикой.</w:t>
            </w:r>
          </w:p>
        </w:tc>
      </w:tr>
      <w:tr w:rsidR="00A26077">
        <w:trPr>
          <w:trHeight w:val="210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узоров из мозаики.</w:t>
            </w:r>
          </w:p>
        </w:tc>
      </w:tr>
      <w:tr w:rsidR="00A26077">
        <w:trPr>
          <w:trHeight w:val="213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Элементарное конструирование: </w:t>
            </w:r>
            <w:r>
              <w:rPr>
                <w:rFonts w:ascii="Times New Roman" w:hAnsi="Times New Roman"/>
                <w:sz w:val="24"/>
              </w:rPr>
              <w:t>складывание фигур из счетных палочек по словесной инструкции</w:t>
            </w:r>
          </w:p>
        </w:tc>
      </w:tr>
      <w:tr w:rsidR="00A26077">
        <w:trPr>
          <w:trHeight w:val="218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Складывание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пазлов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26077">
        <w:trPr>
          <w:trHeight w:val="136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с 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Нумиконом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</w:tr>
      <w:tr w:rsidR="00A26077">
        <w:trPr>
          <w:trHeight w:val="278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с 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Нумиконом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</w:tr>
      <w:tr w:rsidR="00A26077">
        <w:trPr>
          <w:trHeight w:val="269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с водой.</w:t>
            </w:r>
            <w:r>
              <w:rPr>
                <w:rFonts w:ascii="Times New Roman" w:hAnsi="Times New Roman"/>
                <w:sz w:val="24"/>
              </w:rPr>
              <w:t xml:space="preserve"> Переливание воды из одной ёмкости в другую половником</w:t>
            </w:r>
          </w:p>
        </w:tc>
      </w:tr>
      <w:tr w:rsidR="00A26077">
        <w:trPr>
          <w:trHeight w:val="259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Переливание воды из одной ёмкости в другую резиновой грушей</w:t>
            </w:r>
          </w:p>
        </w:tc>
      </w:tr>
      <w:tr w:rsidR="00A26077">
        <w:trPr>
          <w:trHeight w:val="121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Взбивание мыльной пены венчиком.</w:t>
            </w:r>
          </w:p>
        </w:tc>
      </w:tr>
      <w:tr w:rsidR="00A26077">
        <w:trPr>
          <w:trHeight w:val="253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водой.</w:t>
            </w:r>
          </w:p>
        </w:tc>
      </w:tr>
      <w:tr w:rsidR="00A26077">
        <w:trPr>
          <w:trHeight w:val="257"/>
        </w:trPr>
        <w:tc>
          <w:tcPr>
            <w:tcW w:w="1541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водой.</w:t>
            </w:r>
          </w:p>
        </w:tc>
      </w:tr>
    </w:tbl>
    <w:p w:rsidR="00A26077" w:rsidRDefault="00A26077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:rsidR="00A26077" w:rsidRDefault="00A26077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24"/>
        </w:rPr>
      </w:pPr>
    </w:p>
    <w:p w:rsidR="00A26077" w:rsidRDefault="00A26077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24"/>
        </w:rPr>
      </w:pPr>
    </w:p>
    <w:p w:rsidR="00A26077" w:rsidRDefault="002207F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Календарно – тематическое планирование коррекционного курса «Предметно-практические действия» 12 класс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</w:t>
      </w:r>
    </w:p>
    <w:tbl>
      <w:tblPr>
        <w:tblW w:w="15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7"/>
        <w:gridCol w:w="2233"/>
        <w:gridCol w:w="884"/>
        <w:gridCol w:w="765"/>
        <w:gridCol w:w="20"/>
        <w:gridCol w:w="37"/>
        <w:gridCol w:w="18"/>
        <w:gridCol w:w="11"/>
        <w:gridCol w:w="8"/>
        <w:gridCol w:w="1940"/>
        <w:gridCol w:w="1982"/>
        <w:gridCol w:w="1846"/>
        <w:gridCol w:w="1419"/>
        <w:gridCol w:w="1995"/>
        <w:gridCol w:w="18"/>
        <w:gridCol w:w="13"/>
        <w:gridCol w:w="30"/>
        <w:gridCol w:w="1210"/>
      </w:tblGrid>
      <w:tr w:rsidR="00A26077" w:rsidTr="002207FA">
        <w:trPr>
          <w:trHeight w:val="253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</w:rPr>
              <w:t>/п</w:t>
            </w:r>
          </w:p>
        </w:tc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</w:rPr>
              <w:t>Наименование разделов и тем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72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Базовые учебные действия. Планируемые результаты</w:t>
            </w:r>
          </w:p>
        </w:tc>
        <w:tc>
          <w:tcPr>
            <w:tcW w:w="12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Воспитательная работа</w:t>
            </w:r>
          </w:p>
          <w:p w:rsidR="00A26077" w:rsidRDefault="00A2607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  <w:p w:rsidR="00A26077" w:rsidRDefault="00A26077">
            <w:pPr>
              <w:widowControl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A26077" w:rsidTr="002207FA">
        <w:trPr>
          <w:trHeight w:val="509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8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Кол-во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часов</w:t>
            </w:r>
          </w:p>
        </w:tc>
        <w:tc>
          <w:tcPr>
            <w:tcW w:w="851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Дата проведения</w:t>
            </w:r>
          </w:p>
        </w:tc>
        <w:tc>
          <w:tcPr>
            <w:tcW w:w="194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Академический компонент</w:t>
            </w:r>
          </w:p>
        </w:tc>
        <w:tc>
          <w:tcPr>
            <w:tcW w:w="726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5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46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85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личностные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познавательные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регулятивные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коммуникативные</w:t>
            </w:r>
          </w:p>
        </w:tc>
        <w:tc>
          <w:tcPr>
            <w:tcW w:w="125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Действия с материалами.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о бумаге и картоне. Их свойства, назначения, сходство и различие.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коррекцию результатов действий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аккуратности, усидчивости, прилежности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>, разрывание, вырезание.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совершать действия  по захвату, удержанию,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перекладыванию различных предметов и материалов.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Формирование адекватного  понимания  причин успешности/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неусп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ешности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умений осуществлять синтез как составление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Осуществление контроля и коррекции  результатов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умения задавать вопросы, строить понятные для партнёра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высказывания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воспитание  ответственности и  дисципли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ны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Оригами.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коррекцию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продуманности своих действий и 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Изготовление арифметического лото из картона.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по захвату, удержанию, перекладыванию различных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проявлять познавательную инициативу в учебном сотрудничестве.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ольника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арифметического лото из картона.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 рук и эстетическое восприятие при изготовлении по заданию учителя знакомых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умения управлять своими эмоциями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домино из картона.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Развитие мелкой моторики рук и эстетическое восприятие при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изготовлении по заданию учителя знакомых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умений понимать причины успешности   и  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умений осуществлять анализ объектов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Осуществление контроля и коррекции 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умения задавать вопросы, строить понятные для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партнёра высказывания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воспитание обществе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нно – активной личности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домино из картона.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 рук и эстетическое восприятие при изготовлении по заданию учителя знакомых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привитие навыков трудовой деятельности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Экскурсия в картонажную мастерскую.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ориентироваться на самоанализ и самоконтроль результата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аккуратности, усидчивости, прилежности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Лепка.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Лепка изделий по заданию.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 ответственности и  дисциплины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Комбинированные изделия из пластилина, бумаги, природного материала, «бросового» </w:t>
            </w:r>
            <w:r>
              <w:rPr>
                <w:rFonts w:ascii="Times New Roman" w:hAnsi="Times New Roman"/>
                <w:sz w:val="24"/>
              </w:rPr>
              <w:lastRenderedPageBreak/>
              <w:t>материала и др.).</w:t>
            </w:r>
            <w:proofErr w:type="gramEnd"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совершать действия  по захвату, удержанию, перекладыванию различных предметов и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материалов.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воспитание продуманности своих действий 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с сыпучими материалами (крупа, семена).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Развитие мелкой моторики рук и эстетического восприятия 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при</w:t>
            </w:r>
            <w:proofErr w:type="gramEnd"/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</w:rPr>
              <w:t>воспроизведении</w:t>
            </w:r>
            <w:proofErr w:type="gramEnd"/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действий с предметами разного цвета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ольника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Крупа, семена. Их виды и назначение. Сравнение.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проявлять познавательную инициативу в учебном сотрудничестве.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умения управлять своими эмоциями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Сортировка (с использованием пальцев, щипчиков).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выражать в речи свои мысли 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общественно – активной личности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Сравнение свойств (</w:t>
            </w:r>
            <w:proofErr w:type="gramStart"/>
            <w:r>
              <w:rPr>
                <w:rFonts w:ascii="Times New Roman" w:hAnsi="Times New Roman"/>
                <w:sz w:val="24"/>
              </w:rPr>
              <w:t>больше-меньше</w:t>
            </w:r>
            <w:proofErr w:type="gramEnd"/>
            <w:r>
              <w:rPr>
                <w:rFonts w:ascii="Times New Roman" w:hAnsi="Times New Roman"/>
                <w:sz w:val="24"/>
              </w:rPr>
              <w:t>, твёрже-мягче, аромат и др.).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привитие навыков трудовой деятельности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Рисование узоров </w:t>
            </w:r>
            <w:r>
              <w:rPr>
                <w:rFonts w:ascii="Times New Roman" w:hAnsi="Times New Roman"/>
                <w:sz w:val="24"/>
              </w:rPr>
              <w:lastRenderedPageBreak/>
              <w:t>из крупы по образцу.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Развитие мелкой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умений проявлять познавательную инициативу в учебном сотрудничестве.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Формирован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ие умений  проговаривать последовательность действий на уроке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воспитан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ие аккуратности, усидчивости, прилежности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Аппликации и поделки с использованием семян и крупы.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неуспешности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 ответственности и  дисциплины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Аппликации и поделки с использованием семян и крупы.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Развитие мелкой моторики рук и эстетического восприятия 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при</w:t>
            </w:r>
            <w:proofErr w:type="gramEnd"/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</w:rPr>
              <w:t>воспроизведении</w:t>
            </w:r>
            <w:proofErr w:type="gramEnd"/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действий с предметами разной величины.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продуманности своих действий и 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с нитками и тканью.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ткани.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а</w:t>
            </w:r>
          </w:p>
        </w:tc>
      </w:tr>
      <w:tr w:rsidR="00A26077" w:rsidTr="002207FA">
        <w:trPr>
          <w:trHeight w:val="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Cвойства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ткан</w:t>
            </w:r>
            <w:proofErr w:type="gramStart"/>
            <w:r>
              <w:rPr>
                <w:rFonts w:ascii="Times New Roman" w:hAnsi="Times New Roman"/>
                <w:sz w:val="24"/>
              </w:rPr>
              <w:t>и(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растягивание,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>, резание).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умения управлять своими эмоциями</w:t>
            </w:r>
          </w:p>
        </w:tc>
      </w:tr>
      <w:tr w:rsidR="00A26077" w:rsidTr="002207FA">
        <w:trPr>
          <w:trHeight w:val="16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Cвойства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ткан</w:t>
            </w:r>
            <w:proofErr w:type="gramStart"/>
            <w:r>
              <w:rPr>
                <w:rFonts w:ascii="Times New Roman" w:hAnsi="Times New Roman"/>
                <w:sz w:val="24"/>
              </w:rPr>
              <w:t>и(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растягивание,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>, резание).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общественно – активной личности</w:t>
            </w:r>
          </w:p>
        </w:tc>
      </w:tr>
      <w:tr w:rsidR="00A26077" w:rsidTr="002207FA">
        <w:trPr>
          <w:trHeight w:val="24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Сходство и различие ткани.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привитие навыков трудовой деятельности</w:t>
            </w:r>
          </w:p>
        </w:tc>
      </w:tr>
      <w:tr w:rsidR="00A26077" w:rsidTr="002207FA">
        <w:trPr>
          <w:trHeight w:val="95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Подбор ниток под цвет и толщину ткани.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аккуратности, усидчивости, прилежности</w:t>
            </w:r>
          </w:p>
        </w:tc>
      </w:tr>
      <w:tr w:rsidR="00A26077" w:rsidTr="002207FA">
        <w:trPr>
          <w:trHeight w:val="99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Подбор ниток под цвет и толщину ткани.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Развитие мелкой моторики рук и эстетического восприятия 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при</w:t>
            </w:r>
            <w:proofErr w:type="gramEnd"/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</w:rPr>
              <w:t>составлении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 из сборно-разборных деталей различных предметов.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 ответственности и  дисциплины</w:t>
            </w:r>
          </w:p>
        </w:tc>
      </w:tr>
      <w:tr w:rsidR="00A26077" w:rsidTr="002207FA">
        <w:trPr>
          <w:trHeight w:val="5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Простейшие поделки из ткани.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Развитие мелкой моторики рук и эстетического восприятия 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при</w:t>
            </w:r>
            <w:proofErr w:type="gramEnd"/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</w:rPr>
              <w:t>составлении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 из сборно-разборных деталей различных предметов.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неуспешности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продуманности своих действий и 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44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Простейшие поделки из ткани.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 позиции обучающегося  на уровне понимания необходимости учения и принятия образца «хорошего ученика».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ольника</w:t>
            </w:r>
          </w:p>
        </w:tc>
      </w:tr>
      <w:tr w:rsidR="00A26077" w:rsidTr="002207FA">
        <w:trPr>
          <w:trHeight w:val="10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Простейшие поделки из ткани.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совершать действия  по захвату, удержанию,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перекладыванию различных предметов и материалов.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Ориентация на понимание и принятие предложений и оценки  учителя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Формирование умений проводить сравнение  и классификацию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по заданным критериям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Осуществление контроля и коррекции  результатов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умения задавать вопросы, строить понятные для партнёра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высказывания, необходимые для организации собственной деятельности.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воспитание умения управлять своими эмоциями</w:t>
            </w:r>
          </w:p>
        </w:tc>
      </w:tr>
      <w:tr w:rsidR="00A26077" w:rsidTr="002207FA">
        <w:trPr>
          <w:trHeight w:val="97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Плетение косичек из шпагата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 рук и эстетическое восприятие при лепке по заданию учителя знакомых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проявлять познавательную инициативу в учебном сотрудничестве.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общественно – активной личности</w:t>
            </w:r>
          </w:p>
        </w:tc>
      </w:tr>
      <w:tr w:rsidR="00A26077" w:rsidTr="002207FA">
        <w:trPr>
          <w:trHeight w:val="100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Завязывание узелков на концах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 рук и эстетическое восприятие при лепке по заданию учителя знакомых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Отбор оптимальных способов деятельности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привитие навыков трудовой деятельности</w:t>
            </w:r>
          </w:p>
        </w:tc>
      </w:tr>
      <w:tr w:rsidR="00A26077" w:rsidTr="002207FA">
        <w:trPr>
          <w:trHeight w:val="99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Завязывание бантом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аккуратности, усидчивости, прилежности</w:t>
            </w:r>
          </w:p>
        </w:tc>
      </w:tr>
      <w:tr w:rsidR="00A26077" w:rsidTr="002207FA">
        <w:trPr>
          <w:trHeight w:val="4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Шнуровка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Развитие мелкой моторики рук и эстетическое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восприятие при лепке по заданию учителя знакомых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 умений понимать причины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умений устанавливать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аналогии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Отбор оптимальных способов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деятельности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умения  согласовывать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воспитание  ответстве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нности и  дисциплины</w:t>
            </w:r>
          </w:p>
        </w:tc>
      </w:tr>
      <w:tr w:rsidR="00A26077" w:rsidTr="002207FA">
        <w:trPr>
          <w:trHeight w:val="4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Шнуровка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 рук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Отбор оптимальных способов деятельности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продуманности своих действий и 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1197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нитками  (</w:t>
            </w:r>
            <w:proofErr w:type="spellStart"/>
            <w:r>
              <w:rPr>
                <w:rFonts w:ascii="Times New Roman" w:hAnsi="Times New Roman"/>
                <w:sz w:val="24"/>
              </w:rPr>
              <w:t>шнурочками</w:t>
            </w:r>
            <w:proofErr w:type="spellEnd"/>
            <w:r>
              <w:rPr>
                <w:rFonts w:ascii="Times New Roman" w:hAnsi="Times New Roman"/>
                <w:sz w:val="24"/>
              </w:rPr>
              <w:t>).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ольника</w:t>
            </w:r>
          </w:p>
        </w:tc>
      </w:tr>
      <w:tr w:rsidR="00A26077" w:rsidTr="002207FA">
        <w:trPr>
          <w:trHeight w:val="1197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Связывание ниток в пучок («Фигурки человечков»).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умения управлять своими эмоциями</w:t>
            </w:r>
          </w:p>
        </w:tc>
      </w:tr>
      <w:tr w:rsidR="00A26077" w:rsidTr="002207FA">
        <w:trPr>
          <w:trHeight w:val="135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в швейную мастерскую.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общественно – активной личности</w:t>
            </w:r>
          </w:p>
        </w:tc>
      </w:tr>
      <w:tr w:rsidR="00A26077" w:rsidTr="002207FA">
        <w:trPr>
          <w:trHeight w:val="220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Действия с предметами.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>Выполнение подражательных движений   за учителем по инструкции «Делай вместе».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 рук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привитие навыков трудовой деятельности</w:t>
            </w:r>
          </w:p>
        </w:tc>
      </w:tr>
      <w:tr w:rsidR="00A26077" w:rsidTr="002207FA">
        <w:trPr>
          <w:trHeight w:val="220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Встряхивание предметов, издающих звук, нахождение парных одинаково звучащих предметов из образцов (10-12 предметов).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аккуратности, усидчивости, прилежности</w:t>
            </w:r>
          </w:p>
        </w:tc>
      </w:tr>
      <w:tr w:rsidR="00A26077" w:rsidTr="002207FA">
        <w:trPr>
          <w:trHeight w:val="194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по подражанию упражнений для пальцев рук.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по захвату, удержанию, перекладыванию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 ответственности и  дисциплины</w:t>
            </w:r>
          </w:p>
        </w:tc>
      </w:tr>
      <w:tr w:rsidR="00A26077" w:rsidTr="002207FA">
        <w:trPr>
          <w:trHeight w:val="26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 xml:space="preserve">Сортировка предметов по </w:t>
            </w:r>
            <w:r>
              <w:rPr>
                <w:rFonts w:ascii="Times New Roman" w:hAnsi="Times New Roman"/>
                <w:sz w:val="24"/>
              </w:rPr>
              <w:lastRenderedPageBreak/>
              <w:t>назначению (5-6 групп)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Формирование знаний о  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способностей к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самооценке на основе критериев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 умений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Осуществление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контроля и коррекции  результатов действий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умения выражать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в речи свои мысли и действия, договариваться и приходить к общему решению.</w:t>
            </w:r>
          </w:p>
        </w:tc>
        <w:tc>
          <w:tcPr>
            <w:tcW w:w="1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воспитание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продуманности своих действий и 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26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 «Найди цвет и сосчитай»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по захвату, удержанию, перекладыванию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ольника</w:t>
            </w:r>
          </w:p>
        </w:tc>
      </w:tr>
      <w:tr w:rsidR="00A26077" w:rsidTr="002207FA">
        <w:trPr>
          <w:trHeight w:val="26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узоров из крышечек по показу.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умения управлять своими эмоциями</w:t>
            </w:r>
          </w:p>
        </w:tc>
      </w:tr>
      <w:tr w:rsidR="00A26077" w:rsidTr="002207FA">
        <w:trPr>
          <w:trHeight w:val="2089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 xml:space="preserve">Усовершенствование навыков заправки и </w:t>
            </w:r>
            <w:proofErr w:type="spellStart"/>
            <w:r>
              <w:rPr>
                <w:rFonts w:ascii="Times New Roman" w:hAnsi="Times New Roman"/>
                <w:sz w:val="24"/>
              </w:rPr>
              <w:t>разбирания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постели (встряхивание простыни, одеяла, взбивание подушки).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неуспешности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общественно – активной личности</w:t>
            </w:r>
          </w:p>
        </w:tc>
      </w:tr>
      <w:tr w:rsidR="00A26077" w:rsidTr="002207FA">
        <w:trPr>
          <w:trHeight w:val="2089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Усовершенствование навыков заправки и </w:t>
            </w:r>
            <w:proofErr w:type="spellStart"/>
            <w:r>
              <w:rPr>
                <w:rFonts w:ascii="Times New Roman" w:hAnsi="Times New Roman"/>
                <w:sz w:val="24"/>
              </w:rPr>
              <w:t>разбирания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постели (встряхивание простыни, одеяла, взбивание подушки).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привитие навыков трудовой деятельности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Орудийные действия.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Предметы для вытирания пыли, грязи. Тряпка, губка.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Отбор оптимальных способов деятельности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аккуратности, усидчивости, прилежности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тряпкой.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 ответственности и  дисциплины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губкой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по захвату, удержанию, перекладыванию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воспитание продуманности своих действий 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для подметания пола (щётка, веник, савок). Назначение предметов. Их использование.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ольника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предметами.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неуспешности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умения управлять своими эмоциями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для работы на улице. Грабли. Назначение и использование.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общественно – активной личности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Предметы для работы на улице. Лопата для уборки </w:t>
            </w:r>
            <w:r>
              <w:rPr>
                <w:rFonts w:ascii="Times New Roman" w:hAnsi="Times New Roman"/>
                <w:sz w:val="24"/>
              </w:rPr>
              <w:lastRenderedPageBreak/>
              <w:t>снега. Назначение и использование.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Формирование знаний о   свойствах 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 умений понимать причины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умений осуществлять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Отбор оптимальных способов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деятельности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умения задавать вопросы, строить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понятные для партнёра высказывания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привитие навыков трудовой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деятельности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граблями.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аккуратности, усидчивости, прилежности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с лопатой для уборки снега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по захвату, удержанию, перекладыванию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 ответственности и  дисциплины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Работа с металлическим конструктором (по образцу): </w:t>
            </w:r>
            <w:r>
              <w:rPr>
                <w:rFonts w:ascii="Times New Roman" w:hAnsi="Times New Roman"/>
                <w:sz w:val="24"/>
              </w:rPr>
              <w:t>закрепление</w:t>
            </w:r>
          </w:p>
          <w:p w:rsidR="00A26077" w:rsidRDefault="002207F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навыка закручивания гайки на винт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2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продуманности своих действий и 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навыка соединения деталей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Формирование адекватного  понимания 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причин успешности/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неуспешности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 умений устанавливать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Определение  и формулиров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ание цели деятельности на уроке с помощью учителя</w:t>
            </w:r>
          </w:p>
        </w:tc>
        <w:tc>
          <w:tcPr>
            <w:tcW w:w="2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умения адекватно использовать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речевые средства для решения различных коммуникативных задач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формирование личностн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ольника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предметов из  металлического конструктора.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2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умения управлять своими эмоциями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Мозаика. </w:t>
            </w:r>
            <w:r>
              <w:rPr>
                <w:rFonts w:ascii="Times New Roman" w:hAnsi="Times New Roman"/>
                <w:sz w:val="24"/>
              </w:rPr>
              <w:t>Вставление предметов в отверстия.</w:t>
            </w:r>
          </w:p>
          <w:p w:rsidR="00A26077" w:rsidRDefault="00A26077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Отбор оптимальных способов деятельности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общественно – активной личности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мозаикой.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привитие навыков трудовой деятельности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узоров из мозаики.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совершать действия  по захвату,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удержанию, перекладыванию предметов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 умений понимать причины успешности   и  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Формирование  умений устанавливать причинно-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Осуществление контроля и коррекции 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результатов действий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аккуратн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ости, усидчивости, прилежности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Элементарное конструирование: </w:t>
            </w:r>
            <w:r>
              <w:rPr>
                <w:rFonts w:ascii="Times New Roman" w:hAnsi="Times New Roman"/>
                <w:sz w:val="24"/>
              </w:rPr>
              <w:t>складывание фигур из счетных палочек по словесной инструкции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 ответственности и  дисциплины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Складывание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пазлов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неуспешности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продуманности своих действий и 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с 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Нумиконом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ольника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с 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Нумиконом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Формирование знаний о   свойствах 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различных предметов и материалов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 умений понимать причины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умений осуществлять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Отбор оптимальных способов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деятельности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умения задавать вопросы, строить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понятные для партнёра высказывания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воспитание умения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управлять своими эмоциями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с водой.</w:t>
            </w:r>
            <w:r>
              <w:rPr>
                <w:rFonts w:ascii="Times New Roman" w:hAnsi="Times New Roman"/>
                <w:sz w:val="24"/>
              </w:rPr>
              <w:t xml:space="preserve"> Переливание воды из одной ёмкости в другую половником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общественно – активной личности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Переливание воды из одной ёмкости в другую резиновой грушей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с водой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привитие навыков трудовой деятельности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Взбивание мыльной пены венчиком.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с водой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продуманности своих действий и поведения.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водой.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совершать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действия  с водой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 умений понимать причины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умений осуществлять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Отбор оптимальных способов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деятельности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Формирование умения задавать вопросы, строить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понятные для партнёра высказывания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формирование личностн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ых позитивных каче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ств шк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ольника</w:t>
            </w:r>
          </w:p>
        </w:tc>
      </w:tr>
      <w:tr w:rsidR="00A26077" w:rsidTr="002207FA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водой.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совершать действия  с водой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воспитание умения управлять своими эмоциями</w:t>
            </w:r>
          </w:p>
        </w:tc>
      </w:tr>
    </w:tbl>
    <w:p w:rsidR="00A26077" w:rsidRDefault="002207F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Материально-техническое обеспечение образовательного процесса, осуществляемого по коррекционному курсу «Предметно-практические действия».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 наглядным средствам обучения относятся: мозаика, конструктор,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  <w:proofErr w:type="gramEnd"/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техническим средствам обучения, которые могут эффективно использоваться на уроках, относятся: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компьютеры.</w:t>
      </w:r>
    </w:p>
    <w:p w:rsidR="00A26077" w:rsidRDefault="002207FA">
      <w:pPr>
        <w:spacing w:after="0" w:line="240" w:lineRule="auto"/>
        <w:ind w:left="71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8.Учебно-методический комплекс по предмету</w:t>
      </w:r>
    </w:p>
    <w:p w:rsidR="00A26077" w:rsidRDefault="002207F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Учебно-методический комплекс учителя:</w:t>
      </w:r>
    </w:p>
    <w:p w:rsidR="00A26077" w:rsidRDefault="002207FA">
      <w:pPr>
        <w:pStyle w:val="a8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Воспитание и обучение детей с тяжелой интеллектуальной недостаточностью /  А.Р. </w:t>
      </w:r>
      <w:proofErr w:type="spellStart"/>
      <w:r>
        <w:rPr>
          <w:rFonts w:ascii="Times New Roman" w:hAnsi="Times New Roman"/>
          <w:sz w:val="24"/>
        </w:rPr>
        <w:t>Маллер</w:t>
      </w:r>
      <w:proofErr w:type="spellEnd"/>
      <w:r>
        <w:rPr>
          <w:rFonts w:ascii="Times New Roman" w:hAnsi="Times New Roman"/>
          <w:sz w:val="24"/>
        </w:rPr>
        <w:t xml:space="preserve">, Г.В. </w:t>
      </w:r>
      <w:proofErr w:type="spellStart"/>
      <w:r>
        <w:rPr>
          <w:rFonts w:ascii="Times New Roman" w:hAnsi="Times New Roman"/>
          <w:sz w:val="24"/>
        </w:rPr>
        <w:t>Цикото</w:t>
      </w:r>
      <w:proofErr w:type="spellEnd"/>
      <w:r>
        <w:rPr>
          <w:rFonts w:ascii="Times New Roman" w:hAnsi="Times New Roman"/>
          <w:sz w:val="24"/>
        </w:rPr>
        <w:t>. – М.: Просвещение, 2003.</w:t>
      </w:r>
    </w:p>
    <w:p w:rsidR="00A26077" w:rsidRDefault="002207FA">
      <w:pPr>
        <w:pStyle w:val="a8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:rsidR="00A26077" w:rsidRPr="002E32E7" w:rsidRDefault="002207FA" w:rsidP="002E32E7">
      <w:pPr>
        <w:pStyle w:val="a8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Необучаемый ребенок в семье и обществе. / Л.М. Шипицына. – СПб, 2002.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9. Система оценки достижения </w:t>
      </w:r>
      <w:proofErr w:type="gramStart"/>
      <w:r>
        <w:rPr>
          <w:rFonts w:ascii="Times New Roman" w:hAnsi="Times New Roman"/>
          <w:b/>
          <w:sz w:val="24"/>
        </w:rPr>
        <w:t>обучающимися</w:t>
      </w:r>
      <w:proofErr w:type="gramEnd"/>
      <w:r>
        <w:rPr>
          <w:rFonts w:ascii="Times New Roman" w:hAnsi="Times New Roman"/>
          <w:b/>
          <w:sz w:val="24"/>
        </w:rPr>
        <w:t xml:space="preserve"> с нарушением интеллекта планируемых предметных результатов освоения рабочей программы по коррекционному курсу «Предметно-практические действия»</w:t>
      </w:r>
    </w:p>
    <w:p w:rsidR="00A26077" w:rsidRDefault="002207F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9.1 Содержание мониторинга достижений планируемых предметных результатов в образовательном процессе.</w:t>
      </w:r>
    </w:p>
    <w:p w:rsidR="00A26077" w:rsidRDefault="002207F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Предметные результаты</w:t>
      </w:r>
      <w:r>
        <w:rPr>
          <w:rFonts w:ascii="Times New Roman" w:hAnsi="Times New Roman"/>
          <w:sz w:val="24"/>
        </w:rPr>
        <w:t xml:space="preserve"> связаны с овладением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 xml:space="preserve"> содержанием по коррекционному курсу «Предметно-практические действия» и характеризуют достижения обучающихся в усвоении знаний и умений, способность их применять в практической деятельности. 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Текущая</w:t>
      </w:r>
      <w:r>
        <w:rPr>
          <w:rFonts w:ascii="Times New Roman" w:hAnsi="Times New Roman"/>
          <w:sz w:val="24"/>
        </w:rPr>
        <w:t xml:space="preserve"> аттестация обучающихся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по коррекционному курсу «Предметно-практические действия» включает в себя полугодовое оценивание результатов освоения рабочей программы.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Годовая</w:t>
      </w:r>
      <w:r>
        <w:rPr>
          <w:rFonts w:ascii="Times New Roman" w:hAnsi="Times New Roman"/>
          <w:sz w:val="24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>Результаты анализ</w:t>
      </w:r>
      <w:r>
        <w:rPr>
          <w:rFonts w:ascii="Times New Roman" w:hAnsi="Times New Roman"/>
          <w:sz w:val="24"/>
        </w:rPr>
        <w:t xml:space="preserve"> представляются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в таблице овладения обучающимися программой по учебному предмету.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</w:t>
      </w:r>
      <w:proofErr w:type="spellStart"/>
      <w:r>
        <w:rPr>
          <w:rFonts w:ascii="Times New Roman" w:hAnsi="Times New Roman"/>
          <w:sz w:val="24"/>
        </w:rPr>
        <w:t>неуспешности</w:t>
      </w:r>
      <w:proofErr w:type="spellEnd"/>
      <w:r>
        <w:rPr>
          <w:rFonts w:ascii="Times New Roman" w:hAnsi="Times New Roman"/>
          <w:sz w:val="24"/>
        </w:rPr>
        <w:t xml:space="preserve"> их обучения и развития в целом. 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При оценке результативности</w:t>
      </w:r>
      <w:r>
        <w:rPr>
          <w:rFonts w:ascii="Times New Roman" w:hAnsi="Times New Roman"/>
          <w:sz w:val="24"/>
        </w:rPr>
        <w:t xml:space="preserve"> обучения учитываются особенности психического, неврологического и соматического состояния каждого обучающегося. </w:t>
      </w:r>
      <w:proofErr w:type="gramStart"/>
      <w:r>
        <w:rPr>
          <w:rFonts w:ascii="Times New Roman" w:hAnsi="Times New Roman"/>
          <w:sz w:val="24"/>
        </w:rPr>
        <w:t xml:space="preserve">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  <w:proofErr w:type="gramEnd"/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выявленных результатов</w:t>
      </w:r>
      <w:r>
        <w:rPr>
          <w:rFonts w:ascii="Times New Roman" w:hAnsi="Times New Roman"/>
          <w:sz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</w:t>
      </w:r>
      <w:proofErr w:type="spellStart"/>
      <w:r>
        <w:rPr>
          <w:rFonts w:ascii="Times New Roman" w:hAnsi="Times New Roman"/>
          <w:sz w:val="24"/>
        </w:rPr>
        <w:t>сформированности</w:t>
      </w:r>
      <w:proofErr w:type="spellEnd"/>
      <w:r>
        <w:rPr>
          <w:rFonts w:ascii="Times New Roman" w:hAnsi="Times New Roman"/>
          <w:sz w:val="24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единицах:</w:t>
      </w:r>
    </w:p>
    <w:p w:rsidR="00A26077" w:rsidRDefault="00A26077">
      <w:pPr>
        <w:pStyle w:val="a6"/>
        <w:ind w:firstLine="708"/>
        <w:rPr>
          <w:b/>
          <w:sz w:val="24"/>
        </w:rPr>
      </w:pPr>
    </w:p>
    <w:p w:rsidR="00A26077" w:rsidRDefault="002207FA">
      <w:pPr>
        <w:pStyle w:val="a6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Система оценочных показателей предметных результатов: </w:t>
      </w:r>
    </w:p>
    <w:p w:rsidR="00A26077" w:rsidRDefault="00A26077">
      <w:pPr>
        <w:pStyle w:val="a6"/>
        <w:ind w:firstLine="708"/>
        <w:rPr>
          <w:rFonts w:ascii="Times New Roman" w:hAnsi="Times New Roman"/>
          <w:b/>
          <w:sz w:val="24"/>
        </w:rPr>
      </w:pPr>
    </w:p>
    <w:tbl>
      <w:tblPr>
        <w:tblW w:w="1457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9"/>
        <w:gridCol w:w="9392"/>
        <w:gridCol w:w="4549"/>
      </w:tblGrid>
      <w:tr w:rsidR="00A2607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Степень самостоятельности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обучающегося</w:t>
            </w:r>
            <w:proofErr w:type="gramEnd"/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Оценочные показатели (в баллах)</w:t>
            </w:r>
          </w:p>
        </w:tc>
      </w:tr>
      <w:tr w:rsidR="00A2607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numPr>
                <w:ilvl w:val="0"/>
                <w:numId w:val="15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 баллов</w:t>
            </w:r>
          </w:p>
        </w:tc>
      </w:tr>
      <w:tr w:rsidR="00A2607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numPr>
                <w:ilvl w:val="0"/>
                <w:numId w:val="15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балл</w:t>
            </w:r>
          </w:p>
        </w:tc>
      </w:tr>
      <w:tr w:rsidR="00A2607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numPr>
                <w:ilvl w:val="0"/>
                <w:numId w:val="15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балла</w:t>
            </w:r>
          </w:p>
        </w:tc>
      </w:tr>
      <w:tr w:rsidR="00A2607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numPr>
                <w:ilvl w:val="0"/>
                <w:numId w:val="15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балла</w:t>
            </w:r>
          </w:p>
        </w:tc>
      </w:tr>
      <w:tr w:rsidR="00A2607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numPr>
                <w:ilvl w:val="0"/>
                <w:numId w:val="15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балла</w:t>
            </w:r>
          </w:p>
        </w:tc>
      </w:tr>
      <w:tr w:rsidR="00A2607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numPr>
                <w:ilvl w:val="0"/>
                <w:numId w:val="15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 баллов</w:t>
            </w:r>
          </w:p>
        </w:tc>
      </w:tr>
    </w:tbl>
    <w:p w:rsidR="00A26077" w:rsidRDefault="00A26077">
      <w:pPr>
        <w:pStyle w:val="a8"/>
        <w:spacing w:line="240" w:lineRule="auto"/>
        <w:ind w:left="360"/>
        <w:jc w:val="both"/>
        <w:rPr>
          <w:rFonts w:ascii="Times New Roman" w:hAnsi="Times New Roman"/>
          <w:b/>
          <w:sz w:val="24"/>
        </w:rPr>
      </w:pPr>
    </w:p>
    <w:p w:rsidR="00A26077" w:rsidRDefault="002207FA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Лист мониторинга по учебному предмету представлен в виде карты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оценки предметных результатов, заполняется учителем два раза в год, 1 полугодие, 2 полугодие, согласно школьному положению о системе мониторинга.</w:t>
      </w:r>
      <w:r>
        <w:rPr>
          <w:rFonts w:ascii="Times New Roman" w:hAnsi="Times New Roman"/>
          <w:b/>
          <w:sz w:val="24"/>
        </w:rPr>
        <w:t xml:space="preserve"> </w:t>
      </w:r>
    </w:p>
    <w:p w:rsidR="00A26077" w:rsidRDefault="002207FA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оценки предметных результатов заносятся в индивидуальную карту развития обучающегося.</w:t>
      </w:r>
    </w:p>
    <w:p w:rsidR="00A26077" w:rsidRDefault="002207FA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A26077" w:rsidRDefault="00A26077">
      <w:pPr>
        <w:tabs>
          <w:tab w:val="left" w:pos="1275"/>
        </w:tabs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A26077" w:rsidRDefault="002207FA">
      <w:pPr>
        <w:tabs>
          <w:tab w:val="left" w:pos="1275"/>
        </w:tabs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Карта оценки предметных результатов по коррекционному курсу «Предметно-практические действия»</w:t>
      </w:r>
    </w:p>
    <w:tbl>
      <w:tblPr>
        <w:tblW w:w="1457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52"/>
        <w:gridCol w:w="1919"/>
        <w:gridCol w:w="1933"/>
        <w:gridCol w:w="7186"/>
        <w:gridCol w:w="1536"/>
        <w:gridCol w:w="1544"/>
      </w:tblGrid>
      <w:tr w:rsidR="00A26077"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Параметры оценки</w:t>
            </w:r>
          </w:p>
        </w:tc>
        <w:tc>
          <w:tcPr>
            <w:tcW w:w="7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Индикаторы</w:t>
            </w:r>
          </w:p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</w:p>
        </w:tc>
      </w:tr>
      <w:tr w:rsidR="00A26077"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полугодие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полугодие</w:t>
            </w:r>
          </w:p>
        </w:tc>
      </w:tr>
      <w:tr w:rsidR="00A26077">
        <w:trPr>
          <w:trHeight w:val="273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sz w:val="24"/>
              </w:rPr>
              <w:lastRenderedPageBreak/>
              <w:t>доступных средств изобразительной деятельности.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Элементарные </w:t>
            </w:r>
            <w:r>
              <w:rPr>
                <w:rFonts w:ascii="Times New Roman" w:hAnsi="Times New Roman"/>
                <w:sz w:val="24"/>
              </w:rPr>
              <w:lastRenderedPageBreak/>
              <w:t>представления о средствах изобразительной деятельности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Интерес к доступным видам предметно-практической ной </w:t>
            </w:r>
            <w:r>
              <w:rPr>
                <w:rFonts w:ascii="Times New Roman" w:hAnsi="Times New Roman"/>
                <w:sz w:val="24"/>
              </w:rPr>
              <w:lastRenderedPageBreak/>
              <w:t>деятельности.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281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Усовершенствование навыков заправки и </w:t>
            </w:r>
            <w:proofErr w:type="spellStart"/>
            <w:r>
              <w:rPr>
                <w:rFonts w:ascii="Times New Roman" w:hAnsi="Times New Roman"/>
                <w:sz w:val="24"/>
              </w:rPr>
              <w:t>разбирания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постели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287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применять орудийные предметы по назначению.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Узнавать  складывать фигуры из счетных палочек по словесной инструкции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283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 группировать  по форме предметы  сходных форм.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Умение  вращать предмет (завинчивающиеся крышки на банках, бутылках,  детали конструктора с болтами и гайками</w:t>
            </w:r>
            <w:proofErr w:type="gramEnd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547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Вставлять предмет в отверстия (одинаковые стаканчики, мозаика и др.).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220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02"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Эмоциональное отношение к миру.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Способность к самостоятельной изобразительной деятельности.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Положительные эмоциональные реакции (удовольствие, радость) в процессе изобразительной деятельности.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Стремление к собственной творческой деятельности и умение демонстрировать результаты работы.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515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выражать свое отношение к результатам собственной и чужой творческой деятельности.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281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02"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социальной природы «я» в процессе взаимодействия с другими людьми.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 к участию в совместных мероприятиях.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 к взаимодействию в творческой деятельности совместно со сверстниками.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271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 к взаимодействию в творческой деятельности совместно с взрослыми.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263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использовать полученные навыки для изготовления творческих работ, для участия в выставках, конкурсах рисунков.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517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использовать полученные навыки для изготовления творческих работ, для участия в выставках, конкурсах  поделок.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24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6077">
        <w:trPr>
          <w:trHeight w:val="15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Динамика продвижения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A26077" w:rsidRDefault="002207F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Оценка результатов обследования отражается в </w:t>
      </w:r>
      <w:r>
        <w:rPr>
          <w:rFonts w:ascii="Times New Roman" w:hAnsi="Times New Roman"/>
          <w:b/>
          <w:sz w:val="24"/>
        </w:rPr>
        <w:t>таблице достижений планируемых предметных результатов по коррекционному курсу «Предметно-практические действия»</w:t>
      </w: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  <w:bookmarkStart w:id="3" w:name="_GoBack"/>
      <w:bookmarkEnd w:id="3"/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2207F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Таблица достижений планируемых предметных результатов по коррекционному курсу «Предметно-практические действия»</w:t>
      </w: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Style w:val="1e"/>
        <w:tblW w:w="13038" w:type="dxa"/>
        <w:tblInd w:w="742" w:type="dxa"/>
        <w:tblLayout w:type="fixed"/>
        <w:tblLook w:val="04A0" w:firstRow="1" w:lastRow="0" w:firstColumn="1" w:lastColumn="0" w:noHBand="0" w:noVBand="1"/>
      </w:tblPr>
      <w:tblGrid>
        <w:gridCol w:w="676"/>
        <w:gridCol w:w="3379"/>
        <w:gridCol w:w="1518"/>
        <w:gridCol w:w="1521"/>
        <w:gridCol w:w="1389"/>
        <w:gridCol w:w="1391"/>
        <w:gridCol w:w="1583"/>
        <w:gridCol w:w="1581"/>
      </w:tblGrid>
      <w:tr w:rsidR="00A26077">
        <w:trPr>
          <w:trHeight w:val="941"/>
        </w:trPr>
        <w:tc>
          <w:tcPr>
            <w:tcW w:w="675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</w:tc>
        <w:tc>
          <w:tcPr>
            <w:tcW w:w="3378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Результаты анализа освоение программы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b/>
                <w:color w:val="000000" w:themeColor="text1"/>
              </w:rPr>
            </w:pPr>
          </w:p>
          <w:p w:rsidR="00A26077" w:rsidRDefault="002207FA">
            <w:pPr>
              <w:widowControl w:val="0"/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Ф.И.</w:t>
            </w:r>
          </w:p>
          <w:p w:rsidR="00A26077" w:rsidRDefault="002207FA">
            <w:pPr>
              <w:widowControl w:val="0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обучающихся</w:t>
            </w:r>
          </w:p>
        </w:tc>
        <w:tc>
          <w:tcPr>
            <w:tcW w:w="3039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«НИЗКИЙ» -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способен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выполнить действия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 1 до 34%</w:t>
            </w:r>
          </w:p>
        </w:tc>
        <w:tc>
          <w:tcPr>
            <w:tcW w:w="2780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МИНИМАЛЬНЫЙ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>»</w:t>
            </w:r>
            <w:r>
              <w:rPr>
                <w:rFonts w:ascii="Times New Roman" w:hAnsi="Times New Roman"/>
                <w:b/>
                <w:sz w:val="24"/>
              </w:rPr>
              <w:t xml:space="preserve"> - способен выполнить действия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от 35% до 65%</w:t>
            </w:r>
          </w:p>
          <w:p w:rsidR="00A26077" w:rsidRDefault="00A26077">
            <w:pPr>
              <w:widowControl w:val="0"/>
              <w:spacing w:after="0" w:line="240" w:lineRule="auto"/>
              <w:rPr>
                <w:sz w:val="24"/>
              </w:rPr>
            </w:pPr>
          </w:p>
        </w:tc>
        <w:tc>
          <w:tcPr>
            <w:tcW w:w="3164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ДОСТАТОЧНЫЙ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» - </w:t>
            </w:r>
            <w:r>
              <w:rPr>
                <w:rFonts w:ascii="Times New Roman" w:hAnsi="Times New Roman"/>
                <w:b/>
                <w:sz w:val="24"/>
              </w:rPr>
              <w:t>способен выполнить действия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свыше 65%</w:t>
            </w:r>
          </w:p>
        </w:tc>
      </w:tr>
      <w:tr w:rsidR="00A26077">
        <w:trPr>
          <w:trHeight w:val="403"/>
        </w:trPr>
        <w:tc>
          <w:tcPr>
            <w:tcW w:w="675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8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521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  <w:tc>
          <w:tcPr>
            <w:tcW w:w="1389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391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  <w:tc>
          <w:tcPr>
            <w:tcW w:w="1583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581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</w:tr>
      <w:tr w:rsidR="00A26077">
        <w:trPr>
          <w:trHeight w:val="116"/>
        </w:trPr>
        <w:tc>
          <w:tcPr>
            <w:tcW w:w="675" w:type="dxa"/>
            <w:vAlign w:val="center"/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1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38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83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A26077">
        <w:trPr>
          <w:trHeight w:val="134"/>
        </w:trPr>
        <w:tc>
          <w:tcPr>
            <w:tcW w:w="675" w:type="dxa"/>
            <w:vAlign w:val="center"/>
          </w:tcPr>
          <w:p w:rsidR="00A26077" w:rsidRDefault="002207FA">
            <w:pPr>
              <w:pStyle w:val="a8"/>
              <w:widowControl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1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38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83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A26077">
        <w:trPr>
          <w:trHeight w:val="250"/>
        </w:trPr>
        <w:tc>
          <w:tcPr>
            <w:tcW w:w="675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8" w:type="dxa"/>
            <w:vAlign w:val="center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 xml:space="preserve">Всего/количество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%</w:t>
            </w:r>
          </w:p>
        </w:tc>
        <w:tc>
          <w:tcPr>
            <w:tcW w:w="151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38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83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</w:tbl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определяет четыре уровня динамики продвижения овладения предметными результатами: нет фиксируемой динамики, минимальная, удовлетворительная и значительная.</w:t>
      </w:r>
      <w:r>
        <w:rPr>
          <w:rFonts w:ascii="Times New Roman" w:hAnsi="Times New Roman"/>
          <w:color w:val="0070C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«НЕТ» - нет фиксируемой динамики (0%); 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«М» - минимальная динамика (до 25%); 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«У» - удовлетворительная динамика (от 26 до 50%);  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proofErr w:type="gramStart"/>
      <w:r>
        <w:rPr>
          <w:rFonts w:ascii="Times New Roman" w:hAnsi="Times New Roman"/>
          <w:sz w:val="24"/>
        </w:rPr>
        <w:t>З</w:t>
      </w:r>
      <w:proofErr w:type="gramEnd"/>
      <w:r>
        <w:rPr>
          <w:rFonts w:ascii="Times New Roman" w:hAnsi="Times New Roman"/>
          <w:sz w:val="24"/>
        </w:rPr>
        <w:t>» - значительная динамика (свыше 50%).</w:t>
      </w:r>
    </w:p>
    <w:p w:rsidR="00A26077" w:rsidRDefault="002207F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Оценка результатов обследования отражается в </w:t>
      </w:r>
      <w:r>
        <w:rPr>
          <w:rFonts w:ascii="Times New Roman" w:hAnsi="Times New Roman"/>
          <w:b/>
          <w:i/>
          <w:sz w:val="24"/>
        </w:rPr>
        <w:t>таблице динамики</w:t>
      </w:r>
      <w:r>
        <w:rPr>
          <w:rFonts w:ascii="Times New Roman" w:hAnsi="Times New Roman"/>
          <w:sz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hAnsi="Times New Roman"/>
          <w:b/>
          <w:sz w:val="24"/>
        </w:rPr>
        <w:t xml:space="preserve"> </w:t>
      </w:r>
    </w:p>
    <w:p w:rsidR="00A26077" w:rsidRDefault="00A26077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A26077" w:rsidRDefault="002207FA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Таблица оценки динамики овладения обучающимися формируемыми знаниями и умениями программой по коррекционному курсу «Предметно-практические действия» 12 класса</w:t>
      </w:r>
      <w:proofErr w:type="gramStart"/>
      <w:r>
        <w:rPr>
          <w:rFonts w:ascii="Times New Roman" w:hAnsi="Times New Roman"/>
          <w:b/>
          <w:i/>
          <w:sz w:val="24"/>
        </w:rPr>
        <w:t xml:space="preserve"> .</w:t>
      </w:r>
      <w:proofErr w:type="gramEnd"/>
      <w:r>
        <w:rPr>
          <w:rFonts w:ascii="Times New Roman" w:hAnsi="Times New Roman"/>
          <w:b/>
          <w:i/>
          <w:sz w:val="24"/>
        </w:rPr>
        <w:t xml:space="preserve"> Учитель_______________________.</w:t>
      </w:r>
    </w:p>
    <w:p w:rsidR="00A26077" w:rsidRDefault="00A2607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1e"/>
        <w:tblW w:w="1457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2"/>
        <w:gridCol w:w="2199"/>
        <w:gridCol w:w="1487"/>
        <w:gridCol w:w="1489"/>
        <w:gridCol w:w="1486"/>
        <w:gridCol w:w="1486"/>
        <w:gridCol w:w="1485"/>
        <w:gridCol w:w="1486"/>
        <w:gridCol w:w="1511"/>
        <w:gridCol w:w="1509"/>
      </w:tblGrid>
      <w:tr w:rsidR="00A26077">
        <w:trPr>
          <w:trHeight w:val="703"/>
        </w:trPr>
        <w:tc>
          <w:tcPr>
            <w:tcW w:w="431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</w:tc>
        <w:tc>
          <w:tcPr>
            <w:tcW w:w="2198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Динамика</w:t>
            </w:r>
          </w:p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продвижения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b/>
                <w:color w:val="000000" w:themeColor="text1"/>
              </w:rPr>
            </w:pPr>
          </w:p>
          <w:p w:rsidR="00A26077" w:rsidRDefault="002207FA">
            <w:pPr>
              <w:widowControl w:val="0"/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Ф.И.</w:t>
            </w:r>
          </w:p>
          <w:p w:rsidR="00A26077" w:rsidRDefault="002207FA">
            <w:pPr>
              <w:widowControl w:val="0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обучающихся</w:t>
            </w:r>
          </w:p>
        </w:tc>
        <w:tc>
          <w:tcPr>
            <w:tcW w:w="2976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«НЕТ»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нет фиксируемой динамики (0%)</w:t>
            </w:r>
          </w:p>
        </w:tc>
        <w:tc>
          <w:tcPr>
            <w:tcW w:w="2972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«М»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минимальная динамика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(до 25%)</w:t>
            </w:r>
          </w:p>
        </w:tc>
        <w:tc>
          <w:tcPr>
            <w:tcW w:w="2971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«У»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удовлетворительная динамика (от 26 до 50%)</w:t>
            </w:r>
          </w:p>
        </w:tc>
        <w:tc>
          <w:tcPr>
            <w:tcW w:w="3020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</w:rPr>
              <w:t>З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</w:rPr>
              <w:t>»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значительная динамика (свыше 50%)</w:t>
            </w:r>
          </w:p>
        </w:tc>
      </w:tr>
      <w:tr w:rsidR="00A26077">
        <w:trPr>
          <w:trHeight w:val="403"/>
        </w:trPr>
        <w:tc>
          <w:tcPr>
            <w:tcW w:w="43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8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7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48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  <w:tc>
          <w:tcPr>
            <w:tcW w:w="1486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486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  <w:tc>
          <w:tcPr>
            <w:tcW w:w="1485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486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  <w:tc>
          <w:tcPr>
            <w:tcW w:w="1511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</w:tr>
      <w:tr w:rsidR="00A26077">
        <w:trPr>
          <w:trHeight w:val="116"/>
        </w:trPr>
        <w:tc>
          <w:tcPr>
            <w:tcW w:w="43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19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8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8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85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1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A26077">
        <w:trPr>
          <w:trHeight w:val="134"/>
        </w:trPr>
        <w:tc>
          <w:tcPr>
            <w:tcW w:w="43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8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8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85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1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A26077">
        <w:trPr>
          <w:trHeight w:val="250"/>
        </w:trPr>
        <w:tc>
          <w:tcPr>
            <w:tcW w:w="43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8" w:type="dxa"/>
            <w:vAlign w:val="center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 xml:space="preserve">Всего/количество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%</w:t>
            </w:r>
          </w:p>
        </w:tc>
        <w:tc>
          <w:tcPr>
            <w:tcW w:w="148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8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85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1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</w:tbl>
    <w:p w:rsidR="00A26077" w:rsidRDefault="002207F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sz w:val="24"/>
        </w:rPr>
        <w:t xml:space="preserve">9.2 Содержание мониторинга </w:t>
      </w:r>
      <w:proofErr w:type="spellStart"/>
      <w:r>
        <w:rPr>
          <w:rFonts w:ascii="Times New Roman" w:hAnsi="Times New Roman"/>
          <w:b/>
          <w:sz w:val="24"/>
        </w:rPr>
        <w:t>сформированности</w:t>
      </w:r>
      <w:proofErr w:type="spellEnd"/>
      <w:r>
        <w:rPr>
          <w:rFonts w:ascii="Times New Roman" w:hAnsi="Times New Roman"/>
          <w:b/>
          <w:sz w:val="24"/>
        </w:rPr>
        <w:t xml:space="preserve"> базовых учебных действий у обучающихся 12 класса по коррекционному курсу «Предметно-практические действия»</w:t>
      </w:r>
      <w:proofErr w:type="gramEnd"/>
    </w:p>
    <w:p w:rsidR="00A26077" w:rsidRDefault="002207FA">
      <w:pPr>
        <w:pStyle w:val="a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Система оценки </w:t>
      </w:r>
      <w:proofErr w:type="spellStart"/>
      <w:r>
        <w:rPr>
          <w:rFonts w:ascii="Times New Roman" w:hAnsi="Times New Roman"/>
          <w:b/>
          <w:sz w:val="24"/>
        </w:rPr>
        <w:t>сформированности</w:t>
      </w:r>
      <w:proofErr w:type="spellEnd"/>
      <w:r>
        <w:rPr>
          <w:rFonts w:ascii="Times New Roman" w:hAnsi="Times New Roman"/>
          <w:b/>
          <w:sz w:val="24"/>
        </w:rPr>
        <w:t xml:space="preserve"> базовых учебных действий: </w:t>
      </w:r>
    </w:p>
    <w:p w:rsidR="00A26077" w:rsidRDefault="002207FA">
      <w:pPr>
        <w:pStyle w:val="a6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A26077" w:rsidRDefault="002207FA">
      <w:pPr>
        <w:pStyle w:val="a6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A26077" w:rsidRDefault="002207FA">
      <w:pPr>
        <w:pStyle w:val="a6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A26077" w:rsidRDefault="002207FA">
      <w:pPr>
        <w:pStyle w:val="a6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 балла ― </w:t>
      </w:r>
      <w:proofErr w:type="gramStart"/>
      <w:r>
        <w:rPr>
          <w:rFonts w:ascii="Times New Roman" w:hAnsi="Times New Roman"/>
          <w:sz w:val="24"/>
        </w:rPr>
        <w:t>способен</w:t>
      </w:r>
      <w:proofErr w:type="gramEnd"/>
      <w:r>
        <w:rPr>
          <w:rFonts w:ascii="Times New Roman" w:hAnsi="Times New Roman"/>
          <w:sz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A26077" w:rsidRDefault="002207FA">
      <w:pPr>
        <w:pStyle w:val="a6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 балла ― </w:t>
      </w:r>
      <w:proofErr w:type="gramStart"/>
      <w:r>
        <w:rPr>
          <w:rFonts w:ascii="Times New Roman" w:hAnsi="Times New Roman"/>
          <w:sz w:val="24"/>
        </w:rPr>
        <w:t>способен</w:t>
      </w:r>
      <w:proofErr w:type="gramEnd"/>
      <w:r>
        <w:rPr>
          <w:rFonts w:ascii="Times New Roman" w:hAnsi="Times New Roman"/>
          <w:sz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A26077" w:rsidRDefault="002207FA">
      <w:pPr>
        <w:pStyle w:val="a6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 баллов ― самостоятельно применяет действие в любой ситуации. </w:t>
      </w:r>
    </w:p>
    <w:p w:rsidR="00A26077" w:rsidRDefault="002207FA">
      <w:pPr>
        <w:pStyle w:val="a8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Лист мониторинга по учебному предмету представлен в виде карты</w:t>
      </w:r>
      <w:r>
        <w:rPr>
          <w:rFonts w:ascii="Times New Roman" w:hAnsi="Times New Roman"/>
          <w:b/>
          <w:sz w:val="24"/>
        </w:rPr>
        <w:t xml:space="preserve"> оценки </w:t>
      </w:r>
      <w:proofErr w:type="spellStart"/>
      <w:r>
        <w:rPr>
          <w:rFonts w:ascii="Times New Roman" w:hAnsi="Times New Roman"/>
          <w:b/>
          <w:sz w:val="24"/>
        </w:rPr>
        <w:t>сформированности</w:t>
      </w:r>
      <w:proofErr w:type="spellEnd"/>
      <w:r>
        <w:rPr>
          <w:rFonts w:ascii="Times New Roman" w:hAnsi="Times New Roman"/>
          <w:b/>
          <w:sz w:val="24"/>
        </w:rPr>
        <w:t xml:space="preserve"> базовых учебных действий,</w:t>
      </w:r>
      <w:r>
        <w:rPr>
          <w:rFonts w:ascii="Times New Roman" w:hAnsi="Times New Roman"/>
          <w:sz w:val="24"/>
        </w:rPr>
        <w:t xml:space="preserve"> заполняется учителем два раза в год, 1 полугодие и 2 полугодие, согласно школьному положению о системе мониторинга.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Результаты оценки </w:t>
      </w:r>
      <w:proofErr w:type="spellStart"/>
      <w:r>
        <w:rPr>
          <w:rFonts w:ascii="Times New Roman" w:hAnsi="Times New Roman"/>
          <w:sz w:val="24"/>
        </w:rPr>
        <w:t>сформированности</w:t>
      </w:r>
      <w:proofErr w:type="spellEnd"/>
      <w:r>
        <w:rPr>
          <w:rFonts w:ascii="Times New Roman" w:hAnsi="Times New Roman"/>
          <w:sz w:val="24"/>
        </w:rPr>
        <w:t xml:space="preserve"> базовых учебных действий заносятся в индивидуальную карту развития обучающегося.</w:t>
      </w:r>
    </w:p>
    <w:p w:rsidR="00A26077" w:rsidRDefault="002207FA">
      <w:pPr>
        <w:pStyle w:val="a8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соответствующие клетки таблицы вносятся результаты оценки каждого параметра. </w:t>
      </w:r>
    </w:p>
    <w:p w:rsidR="00A26077" w:rsidRDefault="002207FA">
      <w:pPr>
        <w:pStyle w:val="a8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соответствующие графы вписываются цифры от 0 до 5.</w:t>
      </w:r>
    </w:p>
    <w:p w:rsidR="00A26077" w:rsidRDefault="002207FA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Карта оценки </w:t>
      </w:r>
      <w:proofErr w:type="spellStart"/>
      <w:r>
        <w:rPr>
          <w:rFonts w:ascii="Times New Roman" w:hAnsi="Times New Roman"/>
          <w:b/>
          <w:i/>
          <w:sz w:val="24"/>
        </w:rPr>
        <w:t>сформированности</w:t>
      </w:r>
      <w:proofErr w:type="spellEnd"/>
      <w:r>
        <w:rPr>
          <w:rFonts w:ascii="Times New Roman" w:hAnsi="Times New Roman"/>
          <w:b/>
          <w:i/>
          <w:sz w:val="24"/>
        </w:rPr>
        <w:t xml:space="preserve"> базовых учебных действий по коррекционному курсу «Предметно-практические действия»</w:t>
      </w:r>
    </w:p>
    <w:p w:rsidR="00A26077" w:rsidRDefault="002207FA">
      <w:pPr>
        <w:tabs>
          <w:tab w:val="left" w:pos="1275"/>
        </w:tabs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ученик</w:t>
      </w:r>
      <w:proofErr w:type="gramStart"/>
      <w:r>
        <w:rPr>
          <w:rFonts w:ascii="Times New Roman" w:hAnsi="Times New Roman"/>
          <w:b/>
          <w:i/>
          <w:sz w:val="24"/>
        </w:rPr>
        <w:t>а(</w:t>
      </w:r>
      <w:proofErr w:type="spellStart"/>
      <w:proofErr w:type="gramEnd"/>
      <w:r>
        <w:rPr>
          <w:rFonts w:ascii="Times New Roman" w:hAnsi="Times New Roman"/>
          <w:b/>
          <w:i/>
          <w:sz w:val="24"/>
        </w:rPr>
        <w:t>цы</w:t>
      </w:r>
      <w:proofErr w:type="spellEnd"/>
      <w:r>
        <w:rPr>
          <w:rFonts w:ascii="Times New Roman" w:hAnsi="Times New Roman"/>
          <w:b/>
          <w:i/>
          <w:sz w:val="24"/>
        </w:rPr>
        <w:t>) 12 класса_____________________ . Учитель_______________________</w:t>
      </w:r>
    </w:p>
    <w:tbl>
      <w:tblPr>
        <w:tblStyle w:val="29"/>
        <w:tblW w:w="1491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51"/>
        <w:gridCol w:w="708"/>
        <w:gridCol w:w="2191"/>
        <w:gridCol w:w="3024"/>
        <w:gridCol w:w="5509"/>
        <w:gridCol w:w="1494"/>
        <w:gridCol w:w="1536"/>
      </w:tblGrid>
      <w:tr w:rsidR="00A26077">
        <w:trPr>
          <w:trHeight w:val="665"/>
        </w:trPr>
        <w:tc>
          <w:tcPr>
            <w:tcW w:w="450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08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БУД</w:t>
            </w:r>
          </w:p>
        </w:tc>
        <w:tc>
          <w:tcPr>
            <w:tcW w:w="2191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Требования Стандарта</w:t>
            </w:r>
          </w:p>
        </w:tc>
        <w:tc>
          <w:tcPr>
            <w:tcW w:w="3024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Параметры оценки</w:t>
            </w:r>
          </w:p>
        </w:tc>
        <w:tc>
          <w:tcPr>
            <w:tcW w:w="5509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Индикаторы</w:t>
            </w:r>
          </w:p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30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Баллы</w:t>
            </w:r>
          </w:p>
        </w:tc>
      </w:tr>
      <w:tr w:rsidR="00A26077">
        <w:trPr>
          <w:trHeight w:val="665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94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полугодие</w:t>
            </w:r>
          </w:p>
        </w:tc>
        <w:tc>
          <w:tcPr>
            <w:tcW w:w="1536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полугодие</w:t>
            </w:r>
          </w:p>
        </w:tc>
      </w:tr>
      <w:tr w:rsidR="00A26077">
        <w:trPr>
          <w:trHeight w:val="429"/>
        </w:trPr>
        <w:tc>
          <w:tcPr>
            <w:tcW w:w="450" w:type="dxa"/>
            <w:vMerge w:val="restart"/>
          </w:tcPr>
          <w:p w:rsidR="00A26077" w:rsidRDefault="00A26077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A26077" w:rsidRDefault="002207FA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Коммуникативные</w:t>
            </w:r>
          </w:p>
        </w:tc>
        <w:tc>
          <w:tcPr>
            <w:tcW w:w="2191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</w:t>
            </w:r>
            <w:r>
              <w:rPr>
                <w:rFonts w:ascii="Times New Roman" w:hAnsi="Times New Roman"/>
              </w:rPr>
              <w:lastRenderedPageBreak/>
              <w:t>обучающихся</w:t>
            </w:r>
          </w:p>
        </w:tc>
        <w:tc>
          <w:tcPr>
            <w:tcW w:w="3024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Сформированность</w:t>
            </w:r>
            <w:proofErr w:type="spellEnd"/>
            <w:r>
              <w:rPr>
                <w:rFonts w:ascii="Times New Roman" w:hAnsi="Times New Roman"/>
              </w:rPr>
              <w:t xml:space="preserve"> навыков коммуникации со сверстниками</w:t>
            </w:r>
          </w:p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408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361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способность обращаться за помощью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690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Владение средствами коммуникации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адекватность применения ритуалов социального взаимодействия</w:t>
            </w: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1494" w:type="dxa"/>
            <w:vMerge w:val="restart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  <w:vMerge w:val="restart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690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149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536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</w:tr>
      <w:tr w:rsidR="00A26077">
        <w:trPr>
          <w:trHeight w:val="405"/>
        </w:trPr>
        <w:tc>
          <w:tcPr>
            <w:tcW w:w="450" w:type="dxa"/>
            <w:vMerge w:val="restart"/>
          </w:tcPr>
          <w:p w:rsidR="00A26077" w:rsidRDefault="00A26077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A26077" w:rsidRDefault="002207F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2191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учебного поведения</w:t>
            </w:r>
          </w:p>
        </w:tc>
        <w:tc>
          <w:tcPr>
            <w:tcW w:w="3024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Направленность взгляда (на говорящего взрослого, на задание)</w:t>
            </w:r>
          </w:p>
          <w:p w:rsidR="00A26077" w:rsidRDefault="00A26077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переключает взгляд с одного предмета на другой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фиксирует взгляд на лице педагога с использованием голоса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356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фиксирует взгляд на изображении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фиксирует взгляд на экране монитора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выполнять инструкции педагога</w:t>
            </w:r>
          </w:p>
          <w:p w:rsidR="00A26077" w:rsidRDefault="00A26077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выполняет стереотипную инструкцию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выполняет одноступенчатую инструкцию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выполняет двухступенчатую инструкцию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по назначению учебных материалов</w:t>
            </w:r>
          </w:p>
          <w:p w:rsidR="00A26077" w:rsidRDefault="00A26077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использует по назначению бумагу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использует по назначению цветную бумагу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использует по назначению тетради, альбомы для рисования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использует по назначению краски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95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использует по назначению линейку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95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использует по назначению калькулятор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95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выполнять действия по образцу и по подражанию.</w:t>
            </w:r>
          </w:p>
          <w:p w:rsidR="00A26077" w:rsidRDefault="00A26077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подражает действиям, </w:t>
            </w:r>
            <w:proofErr w:type="gramStart"/>
            <w:r>
              <w:rPr>
                <w:rFonts w:ascii="Times New Roman" w:hAnsi="Times New Roman"/>
              </w:rPr>
              <w:t>выполняемых</w:t>
            </w:r>
            <w:proofErr w:type="gramEnd"/>
            <w:r>
              <w:rPr>
                <w:rFonts w:ascii="Times New Roman" w:hAnsi="Times New Roman"/>
              </w:rPr>
              <w:t xml:space="preserve"> педагогом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95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95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95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 выполняет действия с опорой на картинный план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95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668"/>
        </w:trPr>
        <w:tc>
          <w:tcPr>
            <w:tcW w:w="450" w:type="dxa"/>
            <w:vMerge w:val="restart"/>
          </w:tcPr>
          <w:p w:rsidR="00A26077" w:rsidRDefault="00A26077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A26077" w:rsidRDefault="002207F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Регулятивные</w:t>
            </w:r>
          </w:p>
        </w:tc>
        <w:tc>
          <w:tcPr>
            <w:tcW w:w="2191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выполнять задание</w:t>
            </w:r>
          </w:p>
        </w:tc>
        <w:tc>
          <w:tcPr>
            <w:tcW w:w="3024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способен</w:t>
            </w:r>
            <w:proofErr w:type="gramEnd"/>
            <w:r>
              <w:rPr>
                <w:rFonts w:ascii="Times New Roman" w:hAnsi="Times New Roman"/>
              </w:rPr>
              <w:t xml:space="preserve"> удерживать произвольное внимание на выполнении посильного задания 8-10 мин.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78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выполнять задание от начала до конца.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 организующей, направляющей помощи </w:t>
            </w:r>
            <w:proofErr w:type="gramStart"/>
            <w:r>
              <w:rPr>
                <w:rFonts w:ascii="Times New Roman" w:hAnsi="Times New Roman"/>
              </w:rPr>
              <w:t>способен</w:t>
            </w:r>
            <w:proofErr w:type="gramEnd"/>
            <w:r>
              <w:rPr>
                <w:rFonts w:ascii="Times New Roman" w:hAnsi="Times New Roman"/>
              </w:rPr>
              <w:t xml:space="preserve"> выполнить посильное задание от начала до конца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78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выполняет задания, но требуется незначительная стимуляция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278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выполняет задания самостоятельно от начала до конца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847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 выполнять задание с заданными качественными параметрами.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ориентируется в качественных параметрах задания в соответствии с содержанием программы </w:t>
            </w:r>
            <w:proofErr w:type="gramStart"/>
            <w:r>
              <w:rPr>
                <w:rFonts w:ascii="Times New Roman" w:hAnsi="Times New Roman"/>
              </w:rPr>
              <w:t>обучения по предмету</w:t>
            </w:r>
            <w:proofErr w:type="gramEnd"/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425"/>
        </w:trPr>
        <w:tc>
          <w:tcPr>
            <w:tcW w:w="450" w:type="dxa"/>
            <w:vMerge w:val="restart"/>
          </w:tcPr>
          <w:p w:rsidR="00A26077" w:rsidRDefault="00A26077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A26077" w:rsidRDefault="002207FA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Познавательные</w:t>
            </w:r>
          </w:p>
        </w:tc>
        <w:tc>
          <w:tcPr>
            <w:tcW w:w="2191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3024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ориентируется в режиме дня, расписании уроков самостоятельно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425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417"/>
        </w:trPr>
        <w:tc>
          <w:tcPr>
            <w:tcW w:w="450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extDirection w:val="btLr"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91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24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5509" w:type="dxa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77">
        <w:trPr>
          <w:trHeight w:val="417"/>
        </w:trPr>
        <w:tc>
          <w:tcPr>
            <w:tcW w:w="450" w:type="dxa"/>
          </w:tcPr>
          <w:p w:rsidR="00A26077" w:rsidRDefault="00A26077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24" w:type="dxa"/>
            <w:gridSpan w:val="3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494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26077" w:rsidRDefault="00A2607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определяет три уровня </w:t>
      </w:r>
      <w:proofErr w:type="spellStart"/>
      <w:r>
        <w:rPr>
          <w:rFonts w:ascii="Times New Roman" w:hAnsi="Times New Roman"/>
          <w:sz w:val="24"/>
        </w:rPr>
        <w:t>сформированности</w:t>
      </w:r>
      <w:proofErr w:type="spellEnd"/>
      <w:r>
        <w:rPr>
          <w:rFonts w:ascii="Times New Roman" w:hAnsi="Times New Roman"/>
          <w:sz w:val="24"/>
        </w:rPr>
        <w:t xml:space="preserve"> базовых учебных действий: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низкий, минимальный и достаточный.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color w:val="0070C0"/>
          <w:sz w:val="24"/>
        </w:rPr>
      </w:pPr>
      <w:r>
        <w:rPr>
          <w:rFonts w:ascii="Times New Roman" w:hAnsi="Times New Roman"/>
          <w:i/>
          <w:sz w:val="24"/>
        </w:rPr>
        <w:t>«</w:t>
      </w:r>
      <w:proofErr w:type="gramStart"/>
      <w:r>
        <w:rPr>
          <w:rFonts w:ascii="Times New Roman" w:hAnsi="Times New Roman"/>
          <w:i/>
          <w:sz w:val="24"/>
        </w:rPr>
        <w:t>НИЗКИЙ</w:t>
      </w:r>
      <w:proofErr w:type="gramEnd"/>
      <w:r>
        <w:rPr>
          <w:rFonts w:ascii="Times New Roman" w:hAnsi="Times New Roman"/>
          <w:i/>
          <w:sz w:val="24"/>
        </w:rPr>
        <w:t xml:space="preserve">» - </w:t>
      </w:r>
      <w:r>
        <w:rPr>
          <w:rFonts w:ascii="Times New Roman" w:hAnsi="Times New Roman"/>
          <w:sz w:val="24"/>
        </w:rPr>
        <w:t xml:space="preserve">способен выполнить действия </w:t>
      </w:r>
      <w:r>
        <w:rPr>
          <w:rFonts w:ascii="Times New Roman" w:hAnsi="Times New Roman"/>
          <w:i/>
          <w:sz w:val="24"/>
        </w:rPr>
        <w:t>от 1 до 34%  (от максимального количества баллов).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«</w:t>
      </w:r>
      <w:proofErr w:type="gramStart"/>
      <w:r>
        <w:rPr>
          <w:rFonts w:ascii="Times New Roman" w:hAnsi="Times New Roman"/>
          <w:i/>
          <w:sz w:val="24"/>
        </w:rPr>
        <w:t>МИНИМАЛЬНЫЙ</w:t>
      </w:r>
      <w:proofErr w:type="gramEnd"/>
      <w:r>
        <w:rPr>
          <w:rFonts w:ascii="Times New Roman" w:hAnsi="Times New Roman"/>
          <w:i/>
          <w:sz w:val="24"/>
        </w:rPr>
        <w:t>»</w:t>
      </w:r>
      <w:r>
        <w:rPr>
          <w:rFonts w:ascii="Times New Roman" w:hAnsi="Times New Roman"/>
          <w:sz w:val="24"/>
        </w:rPr>
        <w:t xml:space="preserve"> - способен выполнить действия от 35% до 65%</w:t>
      </w:r>
      <w:r>
        <w:rPr>
          <w:rFonts w:ascii="Times New Roman" w:hAnsi="Times New Roman"/>
          <w:i/>
          <w:sz w:val="24"/>
        </w:rPr>
        <w:t xml:space="preserve"> (от максимального количества баллов).</w:t>
      </w:r>
    </w:p>
    <w:p w:rsidR="00A26077" w:rsidRDefault="002207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«</w:t>
      </w:r>
      <w:proofErr w:type="gramStart"/>
      <w:r>
        <w:rPr>
          <w:rFonts w:ascii="Times New Roman" w:hAnsi="Times New Roman"/>
          <w:i/>
          <w:sz w:val="24"/>
        </w:rPr>
        <w:t>ДОСТАТОЧНЫЙ</w:t>
      </w:r>
      <w:proofErr w:type="gramEnd"/>
      <w:r>
        <w:rPr>
          <w:rFonts w:ascii="Times New Roman" w:hAnsi="Times New Roman"/>
          <w:i/>
          <w:sz w:val="24"/>
        </w:rPr>
        <w:t xml:space="preserve">» - </w:t>
      </w:r>
      <w:r>
        <w:rPr>
          <w:rFonts w:ascii="Times New Roman" w:hAnsi="Times New Roman"/>
          <w:sz w:val="24"/>
        </w:rPr>
        <w:t>способен выполнить действия свыше 65%</w:t>
      </w:r>
      <w:r>
        <w:rPr>
          <w:rFonts w:ascii="Times New Roman" w:hAnsi="Times New Roman"/>
          <w:i/>
          <w:sz w:val="24"/>
        </w:rPr>
        <w:t>(от максимального количества баллов).</w:t>
      </w:r>
    </w:p>
    <w:p w:rsidR="00A26077" w:rsidRDefault="00A2607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26077" w:rsidRDefault="002207F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Таблица</w:t>
      </w:r>
      <w:r>
        <w:rPr>
          <w:rFonts w:ascii="Times New Roman" w:hAnsi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сформированности</w:t>
      </w:r>
      <w:proofErr w:type="spellEnd"/>
      <w:r>
        <w:rPr>
          <w:rFonts w:ascii="Times New Roman" w:hAnsi="Times New Roman"/>
          <w:b/>
          <w:sz w:val="24"/>
        </w:rPr>
        <w:t xml:space="preserve"> базовых учебных действий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по коррекционному курсу «Предметно-практические действия»</w:t>
      </w:r>
    </w:p>
    <w:p w:rsidR="00A26077" w:rsidRDefault="00A2607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1e"/>
        <w:tblW w:w="13039" w:type="dxa"/>
        <w:tblInd w:w="742" w:type="dxa"/>
        <w:tblLayout w:type="fixed"/>
        <w:tblLook w:val="04A0" w:firstRow="1" w:lastRow="0" w:firstColumn="1" w:lastColumn="0" w:noHBand="0" w:noVBand="1"/>
      </w:tblPr>
      <w:tblGrid>
        <w:gridCol w:w="676"/>
        <w:gridCol w:w="3379"/>
        <w:gridCol w:w="1518"/>
        <w:gridCol w:w="1519"/>
        <w:gridCol w:w="1389"/>
        <w:gridCol w:w="1390"/>
        <w:gridCol w:w="1587"/>
        <w:gridCol w:w="1581"/>
      </w:tblGrid>
      <w:tr w:rsidR="00A26077">
        <w:trPr>
          <w:trHeight w:val="941"/>
        </w:trPr>
        <w:tc>
          <w:tcPr>
            <w:tcW w:w="675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</w:tc>
        <w:tc>
          <w:tcPr>
            <w:tcW w:w="3378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Результаты анализа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</w:rPr>
              <w:t>сформированности</w:t>
            </w:r>
            <w:proofErr w:type="spellEnd"/>
          </w:p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базовых</w:t>
            </w:r>
          </w:p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действий</w:t>
            </w:r>
          </w:p>
          <w:p w:rsidR="00A26077" w:rsidRDefault="00A26077">
            <w:pPr>
              <w:widowControl w:val="0"/>
              <w:spacing w:after="0" w:line="240" w:lineRule="auto"/>
              <w:jc w:val="both"/>
              <w:rPr>
                <w:b/>
                <w:color w:val="000000" w:themeColor="text1"/>
              </w:rPr>
            </w:pPr>
          </w:p>
          <w:p w:rsidR="00A26077" w:rsidRDefault="002207FA">
            <w:pPr>
              <w:widowControl w:val="0"/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Ф.И.</w:t>
            </w:r>
          </w:p>
          <w:p w:rsidR="00A26077" w:rsidRDefault="002207FA">
            <w:pPr>
              <w:widowControl w:val="0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обучающихся</w:t>
            </w:r>
          </w:p>
        </w:tc>
        <w:tc>
          <w:tcPr>
            <w:tcW w:w="3037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«НИЗКИЙ» -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способен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выполнить действия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 1 до 34%</w:t>
            </w:r>
          </w:p>
        </w:tc>
        <w:tc>
          <w:tcPr>
            <w:tcW w:w="2779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МИНИМАЛЬНЫЙ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>»</w:t>
            </w:r>
            <w:r>
              <w:rPr>
                <w:rFonts w:ascii="Times New Roman" w:hAnsi="Times New Roman"/>
                <w:b/>
                <w:sz w:val="24"/>
              </w:rPr>
              <w:t xml:space="preserve"> - способен выполнить действия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от 35% до 65%</w:t>
            </w:r>
          </w:p>
          <w:p w:rsidR="00A26077" w:rsidRDefault="00A26077">
            <w:pPr>
              <w:widowControl w:val="0"/>
              <w:spacing w:after="0" w:line="240" w:lineRule="auto"/>
              <w:rPr>
                <w:sz w:val="24"/>
              </w:rPr>
            </w:pPr>
          </w:p>
        </w:tc>
        <w:tc>
          <w:tcPr>
            <w:tcW w:w="3168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ДОСТАТОЧНЫЙ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» - </w:t>
            </w:r>
            <w:r>
              <w:rPr>
                <w:rFonts w:ascii="Times New Roman" w:hAnsi="Times New Roman"/>
                <w:b/>
                <w:sz w:val="24"/>
              </w:rPr>
              <w:t>способен выполнить действия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свыше 65%</w:t>
            </w:r>
          </w:p>
        </w:tc>
      </w:tr>
      <w:tr w:rsidR="00A26077">
        <w:trPr>
          <w:trHeight w:val="403"/>
        </w:trPr>
        <w:tc>
          <w:tcPr>
            <w:tcW w:w="675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8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полугодие</w:t>
            </w:r>
          </w:p>
        </w:tc>
        <w:tc>
          <w:tcPr>
            <w:tcW w:w="1519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полугодие</w:t>
            </w:r>
          </w:p>
        </w:tc>
        <w:tc>
          <w:tcPr>
            <w:tcW w:w="1389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полугодие</w:t>
            </w:r>
          </w:p>
        </w:tc>
        <w:tc>
          <w:tcPr>
            <w:tcW w:w="1390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полугодие</w:t>
            </w:r>
          </w:p>
        </w:tc>
        <w:tc>
          <w:tcPr>
            <w:tcW w:w="1587" w:type="dxa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полугодие</w:t>
            </w:r>
          </w:p>
        </w:tc>
        <w:tc>
          <w:tcPr>
            <w:tcW w:w="1581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полугодие</w:t>
            </w:r>
          </w:p>
        </w:tc>
      </w:tr>
      <w:tr w:rsidR="00A26077">
        <w:trPr>
          <w:trHeight w:val="116"/>
        </w:trPr>
        <w:tc>
          <w:tcPr>
            <w:tcW w:w="675" w:type="dxa"/>
            <w:vAlign w:val="center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1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38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8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A26077">
        <w:trPr>
          <w:trHeight w:val="134"/>
        </w:trPr>
        <w:tc>
          <w:tcPr>
            <w:tcW w:w="675" w:type="dxa"/>
            <w:vAlign w:val="center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1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38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8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A26077">
        <w:trPr>
          <w:trHeight w:val="250"/>
        </w:trPr>
        <w:tc>
          <w:tcPr>
            <w:tcW w:w="675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8" w:type="dxa"/>
            <w:vAlign w:val="center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 xml:space="preserve">Всего/количество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%</w:t>
            </w:r>
          </w:p>
        </w:tc>
        <w:tc>
          <w:tcPr>
            <w:tcW w:w="151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389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0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8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</w:tbl>
    <w:p w:rsidR="00A26077" w:rsidRDefault="00A26077">
      <w:pPr>
        <w:tabs>
          <w:tab w:val="left" w:pos="1275"/>
        </w:tabs>
        <w:spacing w:after="0" w:line="240" w:lineRule="auto"/>
        <w:jc w:val="center"/>
        <w:rPr>
          <w:rFonts w:ascii="Times New Roman" w:hAnsi="Times New Roman"/>
          <w:b/>
          <w:i/>
          <w:sz w:val="16"/>
        </w:rPr>
      </w:pPr>
    </w:p>
    <w:p w:rsidR="00A26077" w:rsidRDefault="002207FA">
      <w:pPr>
        <w:tabs>
          <w:tab w:val="left" w:pos="1275"/>
        </w:tabs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Таблица оценки динамики овладения обучающимися формируемыми базовыми учебными действиями по коррекционному курсу «Предметно-практические действия» 12 класса</w:t>
      </w:r>
      <w:proofErr w:type="gramStart"/>
      <w:r>
        <w:rPr>
          <w:rFonts w:ascii="Times New Roman" w:hAnsi="Times New Roman"/>
          <w:b/>
          <w:i/>
          <w:sz w:val="24"/>
        </w:rPr>
        <w:t xml:space="preserve"> .</w:t>
      </w:r>
      <w:proofErr w:type="gramEnd"/>
      <w:r>
        <w:rPr>
          <w:rFonts w:ascii="Times New Roman" w:hAnsi="Times New Roman"/>
          <w:b/>
          <w:i/>
          <w:sz w:val="24"/>
        </w:rPr>
        <w:t xml:space="preserve"> Учитель_______________________.</w:t>
      </w:r>
    </w:p>
    <w:p w:rsidR="00A26077" w:rsidRDefault="00A26077">
      <w:pPr>
        <w:tabs>
          <w:tab w:val="left" w:pos="1275"/>
        </w:tabs>
        <w:spacing w:after="0" w:line="240" w:lineRule="auto"/>
        <w:jc w:val="center"/>
        <w:rPr>
          <w:rFonts w:ascii="Times New Roman" w:hAnsi="Times New Roman"/>
          <w:b/>
          <w:i/>
          <w:sz w:val="16"/>
        </w:rPr>
      </w:pPr>
    </w:p>
    <w:tbl>
      <w:tblPr>
        <w:tblStyle w:val="1e"/>
        <w:tblW w:w="1456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8"/>
        <w:gridCol w:w="2397"/>
        <w:gridCol w:w="1448"/>
        <w:gridCol w:w="1451"/>
        <w:gridCol w:w="1451"/>
        <w:gridCol w:w="1453"/>
        <w:gridCol w:w="1448"/>
        <w:gridCol w:w="1451"/>
        <w:gridCol w:w="1474"/>
        <w:gridCol w:w="1467"/>
      </w:tblGrid>
      <w:tr w:rsidR="00A26077">
        <w:trPr>
          <w:trHeight w:val="941"/>
        </w:trPr>
        <w:tc>
          <w:tcPr>
            <w:tcW w:w="527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</w:tc>
        <w:tc>
          <w:tcPr>
            <w:tcW w:w="2396" w:type="dxa"/>
            <w:vMerge w:val="restart"/>
          </w:tcPr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Результаты анализа</w:t>
            </w:r>
          </w:p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освоения</w:t>
            </w:r>
          </w:p>
          <w:p w:rsidR="00A26077" w:rsidRDefault="002207FA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программы</w:t>
            </w:r>
          </w:p>
          <w:p w:rsidR="00A26077" w:rsidRDefault="00A26077">
            <w:pPr>
              <w:widowControl w:val="0"/>
              <w:spacing w:after="0" w:line="240" w:lineRule="auto"/>
              <w:jc w:val="right"/>
              <w:rPr>
                <w:b/>
                <w:color w:val="000000" w:themeColor="text1"/>
              </w:rPr>
            </w:pPr>
          </w:p>
          <w:p w:rsidR="00A26077" w:rsidRDefault="002207FA">
            <w:pPr>
              <w:widowControl w:val="0"/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Ф.И.</w:t>
            </w:r>
          </w:p>
          <w:p w:rsidR="00A26077" w:rsidRDefault="002207FA">
            <w:pPr>
              <w:widowControl w:val="0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обучающихся</w:t>
            </w:r>
          </w:p>
        </w:tc>
        <w:tc>
          <w:tcPr>
            <w:tcW w:w="2899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«НЕТ»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нет фиксируемой динамики (0%)</w:t>
            </w:r>
          </w:p>
        </w:tc>
        <w:tc>
          <w:tcPr>
            <w:tcW w:w="2904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«М»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минимальная динамика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(до 25%)</w:t>
            </w:r>
          </w:p>
        </w:tc>
        <w:tc>
          <w:tcPr>
            <w:tcW w:w="2899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«У»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удовлетворительная динамика (от 26 до 50%)</w:t>
            </w:r>
          </w:p>
          <w:p w:rsidR="00A26077" w:rsidRDefault="00A26077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941" w:type="dxa"/>
            <w:gridSpan w:val="2"/>
          </w:tcPr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</w:rPr>
              <w:t>З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</w:rPr>
              <w:t>»</w:t>
            </w:r>
          </w:p>
          <w:p w:rsidR="00A26077" w:rsidRDefault="002207FA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значительная динамика (свыше 50%)</w:t>
            </w:r>
          </w:p>
          <w:p w:rsidR="00A26077" w:rsidRDefault="00A26077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</w:tc>
      </w:tr>
      <w:tr w:rsidR="00A26077">
        <w:trPr>
          <w:trHeight w:val="403"/>
        </w:trPr>
        <w:tc>
          <w:tcPr>
            <w:tcW w:w="527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6" w:type="dxa"/>
            <w:vMerge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451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  <w:tc>
          <w:tcPr>
            <w:tcW w:w="1451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453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  <w:tc>
          <w:tcPr>
            <w:tcW w:w="1448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451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  <w:tc>
          <w:tcPr>
            <w:tcW w:w="1474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полугодие</w:t>
            </w:r>
          </w:p>
        </w:tc>
        <w:tc>
          <w:tcPr>
            <w:tcW w:w="1467" w:type="dxa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полугодие</w:t>
            </w:r>
          </w:p>
        </w:tc>
      </w:tr>
      <w:tr w:rsidR="00A26077">
        <w:trPr>
          <w:trHeight w:val="116"/>
        </w:trPr>
        <w:tc>
          <w:tcPr>
            <w:tcW w:w="527" w:type="dxa"/>
            <w:vAlign w:val="center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3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4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74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A26077">
        <w:trPr>
          <w:trHeight w:val="134"/>
        </w:trPr>
        <w:tc>
          <w:tcPr>
            <w:tcW w:w="527" w:type="dxa"/>
            <w:vAlign w:val="center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3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4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74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A26077">
        <w:trPr>
          <w:trHeight w:val="264"/>
        </w:trPr>
        <w:tc>
          <w:tcPr>
            <w:tcW w:w="527" w:type="dxa"/>
            <w:vAlign w:val="center"/>
          </w:tcPr>
          <w:p w:rsidR="00A26077" w:rsidRDefault="002207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6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3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4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74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A26077">
        <w:trPr>
          <w:trHeight w:val="250"/>
        </w:trPr>
        <w:tc>
          <w:tcPr>
            <w:tcW w:w="52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6" w:type="dxa"/>
            <w:vAlign w:val="center"/>
          </w:tcPr>
          <w:p w:rsidR="00A26077" w:rsidRDefault="002207FA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sz w:val="24"/>
              </w:rPr>
              <w:t xml:space="preserve">Всего/количество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%</w:t>
            </w:r>
          </w:p>
        </w:tc>
        <w:tc>
          <w:tcPr>
            <w:tcW w:w="144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3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48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474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vAlign w:val="center"/>
          </w:tcPr>
          <w:p w:rsidR="00A26077" w:rsidRDefault="00A26077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</w:tbl>
    <w:p w:rsidR="00A26077" w:rsidRDefault="00A26077">
      <w:pPr>
        <w:spacing w:after="0"/>
        <w:jc w:val="both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/>
        <w:jc w:val="both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/>
        <w:jc w:val="both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/>
        <w:jc w:val="both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/>
        <w:jc w:val="both"/>
        <w:rPr>
          <w:rFonts w:ascii="Times New Roman" w:hAnsi="Times New Roman"/>
          <w:b/>
          <w:sz w:val="24"/>
        </w:rPr>
      </w:pPr>
    </w:p>
    <w:p w:rsidR="00A26077" w:rsidRDefault="00A26077">
      <w:pPr>
        <w:spacing w:after="0"/>
        <w:jc w:val="both"/>
        <w:rPr>
          <w:rFonts w:ascii="Times New Roman" w:hAnsi="Times New Roman"/>
          <w:b/>
          <w:sz w:val="24"/>
        </w:rPr>
      </w:pPr>
    </w:p>
    <w:p w:rsidR="00A26077" w:rsidRDefault="002207FA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10. Критерии и нормы оценки знаний обучающихся. </w:t>
      </w:r>
    </w:p>
    <w:p w:rsidR="00A26077" w:rsidRDefault="002207FA">
      <w:pPr>
        <w:pStyle w:val="ae"/>
        <w:spacing w:before="280" w:after="0"/>
        <w:jc w:val="both"/>
        <w:rPr>
          <w:b/>
        </w:rPr>
      </w:pPr>
      <w:r>
        <w:rPr>
          <w:b/>
        </w:rPr>
        <w:t xml:space="preserve">Оценивание устного ответа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>.</w:t>
      </w:r>
    </w:p>
    <w:p w:rsidR="00A26077" w:rsidRDefault="002207FA">
      <w:pPr>
        <w:pStyle w:val="ae"/>
        <w:spacing w:before="280" w:after="0"/>
        <w:ind w:firstLine="708"/>
        <w:jc w:val="both"/>
      </w:pPr>
      <w:proofErr w:type="gramStart"/>
      <w:r>
        <w:t>В классах для обучающихся с нарушением интеллекта отметки не выставляются.</w:t>
      </w:r>
      <w:proofErr w:type="gramEnd"/>
      <w:r>
        <w:t xml:space="preserve"> Учитель повышает роль положительной словесной оценкой. Оценка отражает степень самостоятельности </w:t>
      </w:r>
      <w:proofErr w:type="gramStart"/>
      <w:r>
        <w:t>обучающегося</w:t>
      </w:r>
      <w:proofErr w:type="gramEnd"/>
      <w:r>
        <w:t>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:rsidR="00A26077" w:rsidRDefault="002207F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Символика </w:t>
      </w:r>
      <w:r>
        <w:rPr>
          <w:rFonts w:ascii="Times New Roman" w:hAnsi="Times New Roman"/>
          <w:i/>
          <w:sz w:val="24"/>
        </w:rPr>
        <w:t>«Солнышко улыбается»</w:t>
      </w:r>
      <w:r>
        <w:rPr>
          <w:rFonts w:ascii="Times New Roman" w:hAnsi="Times New Roman"/>
          <w:sz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A26077" w:rsidRDefault="002207F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Символика </w:t>
      </w:r>
      <w:r>
        <w:rPr>
          <w:rFonts w:ascii="Times New Roman" w:hAnsi="Times New Roman"/>
          <w:i/>
          <w:sz w:val="24"/>
        </w:rPr>
        <w:t>«Солнышко задумалось»</w:t>
      </w:r>
      <w:r>
        <w:rPr>
          <w:rFonts w:ascii="Times New Roman" w:hAnsi="Times New Roman"/>
          <w:sz w:val="24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A26077" w:rsidRDefault="002207FA">
      <w:r>
        <w:rPr>
          <w:rFonts w:ascii="Times New Roman" w:hAnsi="Times New Roman"/>
          <w:sz w:val="24"/>
        </w:rPr>
        <w:t xml:space="preserve">Символика </w:t>
      </w:r>
      <w:r>
        <w:rPr>
          <w:rFonts w:ascii="Times New Roman" w:hAnsi="Times New Roman"/>
          <w:i/>
          <w:sz w:val="24"/>
        </w:rPr>
        <w:t>«Солнышко грустит»</w:t>
      </w:r>
      <w:r>
        <w:rPr>
          <w:rFonts w:ascii="Times New Roman" w:hAnsi="Times New Roman"/>
          <w:sz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  <w:bookmarkEnd w:id="0"/>
      <w:bookmarkEnd w:id="1"/>
    </w:p>
    <w:sectPr w:rsidR="00A26077">
      <w:pgSz w:w="16838" w:h="11906" w:orient="landscape"/>
      <w:pgMar w:top="1701" w:right="1134" w:bottom="850" w:left="1134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charset w:val="01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BaskervilleExpOdC">
    <w:charset w:val="01"/>
    <w:family w:val="roman"/>
    <w:pitch w:val="default"/>
  </w:font>
  <w:font w:name="Segoe UI">
    <w:panose1 w:val="020B0502040204020203"/>
    <w:charset w:val="01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Verdana">
    <w:panose1 w:val="020B0604030504040204"/>
    <w:charset w:val="01"/>
    <w:family w:val="roman"/>
    <w:pitch w:val="default"/>
  </w:font>
  <w:font w:name="Bookman Old Style">
    <w:panose1 w:val="02050604050505020204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4937"/>
    <w:multiLevelType w:val="multilevel"/>
    <w:tmpl w:val="F5A6AC0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9471086"/>
    <w:multiLevelType w:val="multilevel"/>
    <w:tmpl w:val="395E55F8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070D60"/>
    <w:multiLevelType w:val="multilevel"/>
    <w:tmpl w:val="A5C8686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D477072"/>
    <w:multiLevelType w:val="multilevel"/>
    <w:tmpl w:val="23FA81CA"/>
    <w:lvl w:ilvl="0">
      <w:start w:val="1"/>
      <w:numFmt w:val="bullet"/>
      <w:lvlText w:val=""/>
      <w:lvlJc w:val="left"/>
      <w:pPr>
        <w:tabs>
          <w:tab w:val="num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4">
    <w:nsid w:val="1E722AD0"/>
    <w:multiLevelType w:val="multilevel"/>
    <w:tmpl w:val="40763F1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EE57536"/>
    <w:multiLevelType w:val="multilevel"/>
    <w:tmpl w:val="B7FA8CB2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1F31639C"/>
    <w:multiLevelType w:val="multilevel"/>
    <w:tmpl w:val="261ED7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2E2428"/>
    <w:multiLevelType w:val="multilevel"/>
    <w:tmpl w:val="72BC28DC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8">
    <w:nsid w:val="34281C84"/>
    <w:multiLevelType w:val="multilevel"/>
    <w:tmpl w:val="38EAF38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3FC6B74"/>
    <w:multiLevelType w:val="multilevel"/>
    <w:tmpl w:val="0E6218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5F913BF"/>
    <w:multiLevelType w:val="multilevel"/>
    <w:tmpl w:val="97040C4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54" w:hanging="180"/>
      </w:pPr>
    </w:lvl>
  </w:abstractNum>
  <w:abstractNum w:abstractNumId="11">
    <w:nsid w:val="4BEE2E84"/>
    <w:multiLevelType w:val="multilevel"/>
    <w:tmpl w:val="58E6F1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54674C7E"/>
    <w:multiLevelType w:val="multilevel"/>
    <w:tmpl w:val="A09041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4F085F"/>
    <w:multiLevelType w:val="multilevel"/>
    <w:tmpl w:val="93140B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DC7EC8"/>
    <w:multiLevelType w:val="multilevel"/>
    <w:tmpl w:val="2FB4662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DC59BC"/>
    <w:multiLevelType w:val="multilevel"/>
    <w:tmpl w:val="8FA64AB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75B5AB5"/>
    <w:multiLevelType w:val="multilevel"/>
    <w:tmpl w:val="1F72CE2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C76414D"/>
    <w:multiLevelType w:val="multilevel"/>
    <w:tmpl w:val="CAA0E44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2E34A8"/>
    <w:multiLevelType w:val="multilevel"/>
    <w:tmpl w:val="B9D2488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9201E61"/>
    <w:multiLevelType w:val="multilevel"/>
    <w:tmpl w:val="407A0D68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0"/>
  </w:num>
  <w:num w:numId="3">
    <w:abstractNumId w:val="7"/>
  </w:num>
  <w:num w:numId="4">
    <w:abstractNumId w:val="17"/>
  </w:num>
  <w:num w:numId="5">
    <w:abstractNumId w:val="18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14"/>
  </w:num>
  <w:num w:numId="11">
    <w:abstractNumId w:val="16"/>
  </w:num>
  <w:num w:numId="12">
    <w:abstractNumId w:val="8"/>
  </w:num>
  <w:num w:numId="13">
    <w:abstractNumId w:val="10"/>
  </w:num>
  <w:num w:numId="14">
    <w:abstractNumId w:val="9"/>
  </w:num>
  <w:num w:numId="15">
    <w:abstractNumId w:val="6"/>
  </w:num>
  <w:num w:numId="16">
    <w:abstractNumId w:val="19"/>
  </w:num>
  <w:num w:numId="17">
    <w:abstractNumId w:val="12"/>
  </w:num>
  <w:num w:numId="18">
    <w:abstractNumId w:val="13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26077"/>
    <w:rsid w:val="002207FA"/>
    <w:rsid w:val="002E32E7"/>
    <w:rsid w:val="00A2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62C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next w:val="a"/>
    <w:link w:val="10"/>
    <w:uiPriority w:val="9"/>
    <w:qFormat/>
    <w:rsid w:val="00862CEF"/>
    <w:pPr>
      <w:spacing w:before="120" w:after="120" w:line="276" w:lineRule="auto"/>
      <w:jc w:val="both"/>
      <w:outlineLvl w:val="0"/>
    </w:pPr>
    <w:rPr>
      <w:rFonts w:ascii="XO Thames" w:hAnsi="XO Thames"/>
      <w:b/>
      <w:sz w:val="32"/>
    </w:rPr>
  </w:style>
  <w:style w:type="paragraph" w:customStyle="1" w:styleId="21">
    <w:name w:val="Заголовок 21"/>
    <w:next w:val="a"/>
    <w:link w:val="2"/>
    <w:uiPriority w:val="9"/>
    <w:qFormat/>
    <w:rsid w:val="00862CEF"/>
    <w:pPr>
      <w:spacing w:before="120" w:after="120" w:line="276" w:lineRule="auto"/>
      <w:jc w:val="both"/>
      <w:outlineLvl w:val="1"/>
    </w:pPr>
    <w:rPr>
      <w:rFonts w:ascii="XO Thames" w:hAnsi="XO Thames"/>
      <w:b/>
      <w:sz w:val="28"/>
    </w:rPr>
  </w:style>
  <w:style w:type="paragraph" w:customStyle="1" w:styleId="31">
    <w:name w:val="Заголовок 31"/>
    <w:next w:val="a"/>
    <w:link w:val="3"/>
    <w:uiPriority w:val="9"/>
    <w:qFormat/>
    <w:rsid w:val="00862CEF"/>
    <w:pPr>
      <w:spacing w:before="120" w:after="120" w:line="276" w:lineRule="auto"/>
      <w:jc w:val="both"/>
      <w:outlineLvl w:val="2"/>
    </w:pPr>
    <w:rPr>
      <w:rFonts w:ascii="XO Thames" w:hAnsi="XO Thames"/>
      <w:b/>
      <w:sz w:val="26"/>
    </w:rPr>
  </w:style>
  <w:style w:type="paragraph" w:customStyle="1" w:styleId="41">
    <w:name w:val="Заголовок 41"/>
    <w:next w:val="a"/>
    <w:link w:val="4"/>
    <w:uiPriority w:val="9"/>
    <w:qFormat/>
    <w:rsid w:val="00862CEF"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customStyle="1" w:styleId="51">
    <w:name w:val="Заголовок 51"/>
    <w:next w:val="a"/>
    <w:link w:val="5"/>
    <w:uiPriority w:val="9"/>
    <w:qFormat/>
    <w:rsid w:val="00862CEF"/>
    <w:pPr>
      <w:spacing w:before="120" w:after="120" w:line="276" w:lineRule="auto"/>
      <w:jc w:val="both"/>
      <w:outlineLvl w:val="4"/>
    </w:pPr>
    <w:rPr>
      <w:rFonts w:ascii="XO Thames" w:hAnsi="XO Thames"/>
      <w:b/>
    </w:rPr>
  </w:style>
  <w:style w:type="character" w:customStyle="1" w:styleId="1">
    <w:name w:val="Обычный1"/>
    <w:qFormat/>
    <w:rsid w:val="00862CEF"/>
  </w:style>
  <w:style w:type="character" w:customStyle="1" w:styleId="20">
    <w:name w:val="Оглавление 2 Знак"/>
    <w:link w:val="210"/>
    <w:qFormat/>
    <w:rsid w:val="00862CEF"/>
    <w:rPr>
      <w:rFonts w:ascii="XO Thames" w:hAnsi="XO Thames"/>
      <w:sz w:val="28"/>
    </w:rPr>
  </w:style>
  <w:style w:type="character" w:customStyle="1" w:styleId="a3">
    <w:name w:val="Основной текст Знак"/>
    <w:basedOn w:val="1"/>
    <w:link w:val="a4"/>
    <w:qFormat/>
    <w:rsid w:val="00862CEF"/>
    <w:rPr>
      <w:rFonts w:ascii="Times New Roman" w:hAnsi="Times New Roman"/>
      <w:sz w:val="24"/>
    </w:rPr>
  </w:style>
  <w:style w:type="character" w:customStyle="1" w:styleId="40">
    <w:name w:val="Оглавление 4 Знак"/>
    <w:link w:val="410"/>
    <w:qFormat/>
    <w:rsid w:val="00862CEF"/>
    <w:rPr>
      <w:rFonts w:ascii="XO Thames" w:hAnsi="XO Thames"/>
      <w:sz w:val="28"/>
    </w:rPr>
  </w:style>
  <w:style w:type="character" w:customStyle="1" w:styleId="6">
    <w:name w:val="Оглавление 6 Знак"/>
    <w:link w:val="61"/>
    <w:qFormat/>
    <w:rsid w:val="00862CEF"/>
    <w:rPr>
      <w:rFonts w:ascii="XO Thames" w:hAnsi="XO Thames"/>
      <w:sz w:val="28"/>
    </w:rPr>
  </w:style>
  <w:style w:type="character" w:customStyle="1" w:styleId="7">
    <w:name w:val="Оглавление 7 Знак"/>
    <w:link w:val="71"/>
    <w:qFormat/>
    <w:rsid w:val="00862CEF"/>
    <w:rPr>
      <w:rFonts w:ascii="XO Thames" w:hAnsi="XO Thames"/>
      <w:sz w:val="28"/>
    </w:rPr>
  </w:style>
  <w:style w:type="character" w:customStyle="1" w:styleId="FR2">
    <w:name w:val="FR2"/>
    <w:link w:val="FR20"/>
    <w:qFormat/>
    <w:rsid w:val="00862CEF"/>
    <w:rPr>
      <w:rFonts w:ascii="Arial" w:hAnsi="Arial"/>
      <w:b/>
      <w:sz w:val="18"/>
    </w:rPr>
  </w:style>
  <w:style w:type="character" w:customStyle="1" w:styleId="3">
    <w:name w:val="Заголовок 3 Знак"/>
    <w:link w:val="31"/>
    <w:qFormat/>
    <w:rsid w:val="00862CEF"/>
    <w:rPr>
      <w:rFonts w:ascii="XO Thames" w:hAnsi="XO Thames"/>
      <w:b/>
      <w:sz w:val="26"/>
    </w:rPr>
  </w:style>
  <w:style w:type="character" w:customStyle="1" w:styleId="programbody">
    <w:name w:val="program body"/>
    <w:link w:val="programbody0"/>
    <w:qFormat/>
    <w:rsid w:val="00862CEF"/>
    <w:rPr>
      <w:rFonts w:ascii="NewBaskervilleExpOdC" w:hAnsi="NewBaskervilleExpOdC"/>
      <w:color w:val="000000"/>
      <w:sz w:val="21"/>
    </w:rPr>
  </w:style>
  <w:style w:type="character" w:customStyle="1" w:styleId="a5">
    <w:name w:val="Без интервала Знак"/>
    <w:link w:val="a6"/>
    <w:qFormat/>
    <w:rsid w:val="00862CEF"/>
  </w:style>
  <w:style w:type="character" w:customStyle="1" w:styleId="c6">
    <w:name w:val="c6"/>
    <w:basedOn w:val="a0"/>
    <w:link w:val="c60"/>
    <w:qFormat/>
    <w:rsid w:val="00862CEF"/>
  </w:style>
  <w:style w:type="character" w:customStyle="1" w:styleId="30">
    <w:name w:val="Оглавление 3 Знак"/>
    <w:link w:val="310"/>
    <w:qFormat/>
    <w:rsid w:val="00862CEF"/>
    <w:rPr>
      <w:rFonts w:ascii="XO Thames" w:hAnsi="XO Thames"/>
      <w:sz w:val="28"/>
    </w:rPr>
  </w:style>
  <w:style w:type="character" w:customStyle="1" w:styleId="5">
    <w:name w:val="Заголовок 5 Знак"/>
    <w:link w:val="51"/>
    <w:qFormat/>
    <w:rsid w:val="00862CEF"/>
    <w:rPr>
      <w:rFonts w:ascii="XO Thames" w:hAnsi="XO Thames"/>
      <w:b/>
      <w:sz w:val="22"/>
    </w:rPr>
  </w:style>
  <w:style w:type="character" w:customStyle="1" w:styleId="10">
    <w:name w:val="Заголовок 1 Знак"/>
    <w:link w:val="11"/>
    <w:qFormat/>
    <w:rsid w:val="00862CEF"/>
    <w:rPr>
      <w:rFonts w:ascii="XO Thames" w:hAnsi="XO Thames"/>
      <w:b/>
      <w:sz w:val="32"/>
    </w:rPr>
  </w:style>
  <w:style w:type="character" w:customStyle="1" w:styleId="c17">
    <w:name w:val="c17"/>
    <w:basedOn w:val="1"/>
    <w:link w:val="c170"/>
    <w:qFormat/>
    <w:rsid w:val="00862CEF"/>
    <w:rPr>
      <w:rFonts w:ascii="Times New Roman" w:hAnsi="Times New Roman"/>
      <w:sz w:val="24"/>
    </w:rPr>
  </w:style>
  <w:style w:type="character" w:customStyle="1" w:styleId="-">
    <w:name w:val="Интернет-ссылка"/>
    <w:link w:val="12"/>
    <w:rsid w:val="00862CEF"/>
    <w:rPr>
      <w:color w:val="0000FF"/>
      <w:u w:val="single"/>
    </w:rPr>
  </w:style>
  <w:style w:type="character" w:customStyle="1" w:styleId="Footnote">
    <w:name w:val="Footnote"/>
    <w:link w:val="Footnote0"/>
    <w:qFormat/>
    <w:rsid w:val="00862CEF"/>
    <w:rPr>
      <w:rFonts w:ascii="XO Thames" w:hAnsi="XO Thames"/>
      <w:sz w:val="22"/>
    </w:rPr>
  </w:style>
  <w:style w:type="character" w:customStyle="1" w:styleId="13">
    <w:name w:val="Оглавление 1 Знак"/>
    <w:link w:val="110"/>
    <w:qFormat/>
    <w:rsid w:val="00862CEF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862CEF"/>
    <w:rPr>
      <w:rFonts w:ascii="XO Thames" w:hAnsi="XO Thames"/>
      <w:sz w:val="20"/>
    </w:rPr>
  </w:style>
  <w:style w:type="character" w:customStyle="1" w:styleId="c18">
    <w:name w:val="c18"/>
    <w:basedOn w:val="1"/>
    <w:link w:val="c180"/>
    <w:qFormat/>
    <w:rsid w:val="00862CEF"/>
    <w:rPr>
      <w:rFonts w:ascii="Times New Roman" w:hAnsi="Times New Roman"/>
      <w:sz w:val="24"/>
    </w:rPr>
  </w:style>
  <w:style w:type="character" w:customStyle="1" w:styleId="9">
    <w:name w:val="Оглавление 9 Знак"/>
    <w:link w:val="91"/>
    <w:qFormat/>
    <w:rsid w:val="00862CEF"/>
    <w:rPr>
      <w:rFonts w:ascii="XO Thames" w:hAnsi="XO Thames"/>
      <w:sz w:val="28"/>
    </w:rPr>
  </w:style>
  <w:style w:type="character" w:customStyle="1" w:styleId="8">
    <w:name w:val="Оглавление 8 Знак"/>
    <w:link w:val="81"/>
    <w:qFormat/>
    <w:rsid w:val="00862CEF"/>
    <w:rPr>
      <w:rFonts w:ascii="XO Thames" w:hAnsi="XO Thames"/>
      <w:sz w:val="28"/>
    </w:rPr>
  </w:style>
  <w:style w:type="character" w:customStyle="1" w:styleId="50">
    <w:name w:val="Оглавление 5 Знак"/>
    <w:link w:val="510"/>
    <w:qFormat/>
    <w:rsid w:val="00862CEF"/>
    <w:rPr>
      <w:rFonts w:ascii="XO Thames" w:hAnsi="XO Thames"/>
      <w:sz w:val="28"/>
    </w:rPr>
  </w:style>
  <w:style w:type="character" w:customStyle="1" w:styleId="c7">
    <w:name w:val="c7"/>
    <w:basedOn w:val="a0"/>
    <w:link w:val="c70"/>
    <w:qFormat/>
    <w:rsid w:val="00862CEF"/>
  </w:style>
  <w:style w:type="character" w:customStyle="1" w:styleId="a7">
    <w:name w:val="Абзац списка Знак"/>
    <w:basedOn w:val="1"/>
    <w:link w:val="a8"/>
    <w:qFormat/>
    <w:rsid w:val="00862CEF"/>
    <w:rPr>
      <w:rFonts w:ascii="Calibri" w:hAnsi="Calibri"/>
    </w:rPr>
  </w:style>
  <w:style w:type="character" w:customStyle="1" w:styleId="a9">
    <w:name w:val="Подзаголовок Знак"/>
    <w:link w:val="aa"/>
    <w:qFormat/>
    <w:rsid w:val="00862CEF"/>
    <w:rPr>
      <w:rFonts w:ascii="XO Thames" w:hAnsi="XO Thames"/>
      <w:i/>
      <w:sz w:val="24"/>
    </w:rPr>
  </w:style>
  <w:style w:type="character" w:customStyle="1" w:styleId="toc10">
    <w:name w:val="toc 10"/>
    <w:link w:val="toc100"/>
    <w:qFormat/>
    <w:rsid w:val="00862CEF"/>
    <w:rPr>
      <w:rFonts w:ascii="XO Thames" w:hAnsi="XO Thames"/>
      <w:sz w:val="28"/>
    </w:rPr>
  </w:style>
  <w:style w:type="character" w:customStyle="1" w:styleId="ab">
    <w:name w:val="Название Знак"/>
    <w:link w:val="ac"/>
    <w:qFormat/>
    <w:rsid w:val="00862CEF"/>
    <w:rPr>
      <w:rFonts w:ascii="XO Thames" w:hAnsi="XO Thames"/>
      <w:b/>
      <w:caps/>
      <w:sz w:val="40"/>
    </w:rPr>
  </w:style>
  <w:style w:type="character" w:customStyle="1" w:styleId="4">
    <w:name w:val="Заголовок 4 Знак"/>
    <w:link w:val="41"/>
    <w:qFormat/>
    <w:rsid w:val="00862CEF"/>
    <w:rPr>
      <w:rFonts w:ascii="XO Thames" w:hAnsi="XO Thames"/>
      <w:b/>
      <w:sz w:val="24"/>
    </w:rPr>
  </w:style>
  <w:style w:type="character" w:customStyle="1" w:styleId="ad">
    <w:name w:val="Обычный (веб) Знак"/>
    <w:basedOn w:val="1"/>
    <w:link w:val="ae"/>
    <w:qFormat/>
    <w:rsid w:val="00862CEF"/>
    <w:rPr>
      <w:rFonts w:ascii="Times New Roman" w:hAnsi="Times New Roman"/>
      <w:sz w:val="24"/>
    </w:rPr>
  </w:style>
  <w:style w:type="character" w:customStyle="1" w:styleId="2">
    <w:name w:val="Заголовок 2 Знак"/>
    <w:link w:val="21"/>
    <w:qFormat/>
    <w:rsid w:val="00862CEF"/>
    <w:rPr>
      <w:rFonts w:ascii="XO Thames" w:hAnsi="XO Thames"/>
      <w:b/>
      <w:sz w:val="28"/>
    </w:rPr>
  </w:style>
  <w:style w:type="character" w:customStyle="1" w:styleId="22">
    <w:name w:val="Текст выноски Знак2"/>
    <w:qFormat/>
    <w:rsid w:val="00862CEF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23">
    <w:name w:val="Нижний колонтитул Знак2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Верхний колонтитул Знак2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pellingerror">
    <w:name w:val="spellingerror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eop">
    <w:name w:val="eop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4">
    <w:name w:val="Текст выноски Знак1"/>
    <w:qFormat/>
    <w:rsid w:val="00862CEF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15">
    <w:name w:val="Нижний колонтитул Знак1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6">
    <w:name w:val="Верхний колонтитул Знак1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">
    <w:name w:val="Текст выноски Знак"/>
    <w:qFormat/>
    <w:rsid w:val="00862CEF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0">
    <w:name w:val="Нижний колонтитул Знак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Верхний колонтитул Знак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2">
    <w:name w:val="Strong"/>
    <w:qFormat/>
    <w:rsid w:val="00862CEF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FontStyle38">
    <w:name w:val="Font Style38"/>
    <w:qFormat/>
    <w:rsid w:val="00862CE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0">
    <w:name w:val="c0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2">
    <w:name w:val="c2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qFormat/>
    <w:rsid w:val="00862CEF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12">
    <w:name w:val="Font Style12"/>
    <w:qFormat/>
    <w:rsid w:val="00862CEF"/>
    <w:rPr>
      <w:rFonts w:ascii="Times New Roman" w:hAnsi="Times New Roman" w:cs="Times New Roman"/>
      <w:b/>
      <w:bCs/>
      <w:sz w:val="46"/>
      <w:szCs w:val="46"/>
    </w:rPr>
  </w:style>
  <w:style w:type="character" w:styleId="af3">
    <w:name w:val="annotation reference"/>
    <w:qFormat/>
    <w:rsid w:val="00862CEF"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af4">
    <w:name w:val="Тема примечания Знак"/>
    <w:qFormat/>
    <w:rsid w:val="00862CEF"/>
    <w:rPr>
      <w:rFonts w:ascii="Calibri" w:eastAsia="Calibri" w:hAnsi="Calibri" w:cs="Times New Roman"/>
      <w:b/>
      <w:bCs/>
      <w:color w:val="000000"/>
      <w:sz w:val="20"/>
      <w:szCs w:val="20"/>
    </w:rPr>
  </w:style>
  <w:style w:type="character" w:customStyle="1" w:styleId="af5">
    <w:name w:val="Текст примечания Знак"/>
    <w:qFormat/>
    <w:rsid w:val="00862CEF"/>
    <w:rPr>
      <w:rFonts w:ascii="Calibri" w:eastAsia="Calibri" w:hAnsi="Calibri" w:cs="Times New Roman"/>
      <w:color w:val="000000"/>
      <w:sz w:val="20"/>
      <w:szCs w:val="20"/>
    </w:rPr>
  </w:style>
  <w:style w:type="character" w:customStyle="1" w:styleId="c4">
    <w:name w:val="c4"/>
    <w:qFormat/>
    <w:rsid w:val="00862CE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qFormat/>
    <w:rsid w:val="00862CEF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qFormat/>
    <w:rsid w:val="00862CEF"/>
    <w:rPr>
      <w:rFonts w:ascii="Times New Roman" w:hAnsi="Times New Roman" w:cs="Times New Roman"/>
      <w:sz w:val="16"/>
      <w:szCs w:val="16"/>
    </w:rPr>
  </w:style>
  <w:style w:type="paragraph" w:customStyle="1" w:styleId="af6">
    <w:name w:val="Заголовок"/>
    <w:basedOn w:val="a"/>
    <w:next w:val="a4"/>
    <w:qFormat/>
    <w:rsid w:val="00862CE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link w:val="a3"/>
    <w:rsid w:val="00862CEF"/>
    <w:pPr>
      <w:widowControl w:val="0"/>
      <w:spacing w:after="120" w:line="240" w:lineRule="auto"/>
    </w:pPr>
    <w:rPr>
      <w:rFonts w:ascii="Times New Roman" w:hAnsi="Times New Roman"/>
      <w:sz w:val="24"/>
    </w:rPr>
  </w:style>
  <w:style w:type="paragraph" w:styleId="af7">
    <w:name w:val="List"/>
    <w:basedOn w:val="a4"/>
    <w:rsid w:val="00862CEF"/>
    <w:rPr>
      <w:rFonts w:ascii="PT Astra Serif" w:hAnsi="PT Astra Serif" w:cs="Noto Sans Devanagari"/>
    </w:rPr>
  </w:style>
  <w:style w:type="paragraph" w:customStyle="1" w:styleId="17">
    <w:name w:val="Название объекта1"/>
    <w:basedOn w:val="a"/>
    <w:qFormat/>
    <w:rsid w:val="00862CEF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8">
    <w:name w:val="index heading"/>
    <w:basedOn w:val="a"/>
    <w:qFormat/>
    <w:rsid w:val="00862CEF"/>
    <w:pPr>
      <w:suppressLineNumbers/>
    </w:pPr>
    <w:rPr>
      <w:rFonts w:ascii="PT Astra Serif" w:hAnsi="PT Astra Serif" w:cs="Noto Sans Devanagari"/>
    </w:rPr>
  </w:style>
  <w:style w:type="paragraph" w:customStyle="1" w:styleId="210">
    <w:name w:val="Оглавление 21"/>
    <w:next w:val="a"/>
    <w:link w:val="20"/>
    <w:uiPriority w:val="39"/>
    <w:rsid w:val="00862CEF"/>
    <w:pPr>
      <w:spacing w:after="200" w:line="276" w:lineRule="auto"/>
      <w:ind w:left="200"/>
    </w:pPr>
    <w:rPr>
      <w:rFonts w:ascii="XO Thames" w:hAnsi="XO Thames"/>
      <w:sz w:val="28"/>
    </w:rPr>
  </w:style>
  <w:style w:type="paragraph" w:customStyle="1" w:styleId="410">
    <w:name w:val="Оглавление 41"/>
    <w:next w:val="a"/>
    <w:link w:val="40"/>
    <w:uiPriority w:val="39"/>
    <w:rsid w:val="00862CEF"/>
    <w:pPr>
      <w:spacing w:after="200" w:line="276" w:lineRule="auto"/>
      <w:ind w:left="600"/>
    </w:pPr>
    <w:rPr>
      <w:rFonts w:ascii="XO Thames" w:hAnsi="XO Thames"/>
      <w:sz w:val="28"/>
    </w:rPr>
  </w:style>
  <w:style w:type="paragraph" w:customStyle="1" w:styleId="61">
    <w:name w:val="Оглавление 61"/>
    <w:next w:val="a"/>
    <w:link w:val="6"/>
    <w:uiPriority w:val="39"/>
    <w:rsid w:val="00862CEF"/>
    <w:pPr>
      <w:spacing w:after="200" w:line="276" w:lineRule="auto"/>
      <w:ind w:left="1000"/>
    </w:pPr>
    <w:rPr>
      <w:rFonts w:ascii="XO Thames" w:hAnsi="XO Thames"/>
      <w:sz w:val="28"/>
    </w:rPr>
  </w:style>
  <w:style w:type="paragraph" w:customStyle="1" w:styleId="71">
    <w:name w:val="Оглавление 71"/>
    <w:next w:val="a"/>
    <w:link w:val="7"/>
    <w:uiPriority w:val="39"/>
    <w:rsid w:val="00862CEF"/>
    <w:pPr>
      <w:spacing w:after="200" w:line="276" w:lineRule="auto"/>
      <w:ind w:left="1200"/>
    </w:pPr>
    <w:rPr>
      <w:rFonts w:ascii="XO Thames" w:hAnsi="XO Thames"/>
      <w:sz w:val="28"/>
    </w:rPr>
  </w:style>
  <w:style w:type="paragraph" w:customStyle="1" w:styleId="FR20">
    <w:name w:val="FR2"/>
    <w:link w:val="FR2"/>
    <w:qFormat/>
    <w:rsid w:val="00862CEF"/>
    <w:pPr>
      <w:widowControl w:val="0"/>
      <w:spacing w:before="280"/>
      <w:ind w:left="240"/>
    </w:pPr>
    <w:rPr>
      <w:rFonts w:ascii="Arial" w:hAnsi="Arial"/>
      <w:b/>
      <w:sz w:val="18"/>
    </w:rPr>
  </w:style>
  <w:style w:type="paragraph" w:customStyle="1" w:styleId="programbody0">
    <w:name w:val="program body"/>
    <w:link w:val="programbody"/>
    <w:qFormat/>
    <w:rsid w:val="00862CEF"/>
    <w:pPr>
      <w:spacing w:line="260" w:lineRule="atLeast"/>
      <w:ind w:firstLine="567"/>
      <w:jc w:val="both"/>
    </w:pPr>
    <w:rPr>
      <w:rFonts w:ascii="NewBaskervilleExpOdC" w:hAnsi="NewBaskervilleExpOdC"/>
      <w:sz w:val="21"/>
    </w:rPr>
  </w:style>
  <w:style w:type="paragraph" w:styleId="a6">
    <w:name w:val="No Spacing"/>
    <w:link w:val="a5"/>
    <w:qFormat/>
    <w:rsid w:val="00862CEF"/>
  </w:style>
  <w:style w:type="paragraph" w:customStyle="1" w:styleId="18">
    <w:name w:val="Основной шрифт абзаца1"/>
    <w:qFormat/>
    <w:rsid w:val="00862CEF"/>
    <w:pPr>
      <w:spacing w:after="200" w:line="276" w:lineRule="auto"/>
    </w:pPr>
  </w:style>
  <w:style w:type="paragraph" w:customStyle="1" w:styleId="c60">
    <w:name w:val="c6"/>
    <w:basedOn w:val="18"/>
    <w:link w:val="c6"/>
    <w:qFormat/>
    <w:rsid w:val="00862CEF"/>
  </w:style>
  <w:style w:type="paragraph" w:customStyle="1" w:styleId="310">
    <w:name w:val="Оглавление 31"/>
    <w:next w:val="a"/>
    <w:link w:val="30"/>
    <w:uiPriority w:val="39"/>
    <w:rsid w:val="00862CEF"/>
    <w:pPr>
      <w:spacing w:after="200" w:line="276" w:lineRule="auto"/>
      <w:ind w:left="400"/>
    </w:pPr>
    <w:rPr>
      <w:rFonts w:ascii="XO Thames" w:hAnsi="XO Thames"/>
      <w:sz w:val="28"/>
    </w:rPr>
  </w:style>
  <w:style w:type="paragraph" w:customStyle="1" w:styleId="c170">
    <w:name w:val="c17"/>
    <w:basedOn w:val="a"/>
    <w:link w:val="c17"/>
    <w:qFormat/>
    <w:rsid w:val="00862CEF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12">
    <w:name w:val="Гиперссылка1"/>
    <w:link w:val="-"/>
    <w:qFormat/>
    <w:rsid w:val="00862CEF"/>
    <w:pPr>
      <w:spacing w:after="200" w:line="276" w:lineRule="auto"/>
    </w:pPr>
    <w:rPr>
      <w:rFonts w:ascii="Calibri" w:hAnsi="Calibri"/>
      <w:color w:val="0000FF"/>
      <w:u w:val="single"/>
    </w:rPr>
  </w:style>
  <w:style w:type="paragraph" w:customStyle="1" w:styleId="Footnote0">
    <w:name w:val="Footnote"/>
    <w:link w:val="Footnote"/>
    <w:qFormat/>
    <w:rsid w:val="00862CEF"/>
    <w:pPr>
      <w:spacing w:after="200" w:line="276" w:lineRule="auto"/>
      <w:ind w:firstLine="851"/>
      <w:jc w:val="both"/>
    </w:pPr>
    <w:rPr>
      <w:rFonts w:ascii="XO Thames" w:hAnsi="XO Thames"/>
    </w:rPr>
  </w:style>
  <w:style w:type="paragraph" w:customStyle="1" w:styleId="110">
    <w:name w:val="Оглавление 11"/>
    <w:next w:val="a"/>
    <w:link w:val="13"/>
    <w:uiPriority w:val="39"/>
    <w:rsid w:val="00862CEF"/>
    <w:pPr>
      <w:spacing w:after="200" w:line="276" w:lineRule="auto"/>
    </w:pPr>
    <w:rPr>
      <w:rFonts w:ascii="XO Thames" w:hAnsi="XO Thames"/>
      <w:b/>
      <w:sz w:val="28"/>
    </w:rPr>
  </w:style>
  <w:style w:type="paragraph" w:customStyle="1" w:styleId="af9">
    <w:name w:val="Колонтитул"/>
    <w:qFormat/>
    <w:rsid w:val="00862CEF"/>
    <w:pPr>
      <w:spacing w:after="200"/>
      <w:jc w:val="both"/>
    </w:pPr>
    <w:rPr>
      <w:rFonts w:ascii="XO Thames" w:hAnsi="XO Thames"/>
      <w:sz w:val="20"/>
    </w:rPr>
  </w:style>
  <w:style w:type="paragraph" w:customStyle="1" w:styleId="c180">
    <w:name w:val="c18"/>
    <w:basedOn w:val="a"/>
    <w:link w:val="c18"/>
    <w:qFormat/>
    <w:rsid w:val="00862CEF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91">
    <w:name w:val="Оглавление 91"/>
    <w:next w:val="a"/>
    <w:link w:val="9"/>
    <w:uiPriority w:val="39"/>
    <w:rsid w:val="00862CEF"/>
    <w:pPr>
      <w:spacing w:after="200" w:line="276" w:lineRule="auto"/>
      <w:ind w:left="1600"/>
    </w:pPr>
    <w:rPr>
      <w:rFonts w:ascii="XO Thames" w:hAnsi="XO Thames"/>
      <w:sz w:val="28"/>
    </w:rPr>
  </w:style>
  <w:style w:type="paragraph" w:customStyle="1" w:styleId="81">
    <w:name w:val="Оглавление 81"/>
    <w:next w:val="a"/>
    <w:link w:val="8"/>
    <w:uiPriority w:val="39"/>
    <w:rsid w:val="00862CEF"/>
    <w:pPr>
      <w:spacing w:after="200" w:line="276" w:lineRule="auto"/>
      <w:ind w:left="1400"/>
    </w:pPr>
    <w:rPr>
      <w:rFonts w:ascii="XO Thames" w:hAnsi="XO Thames"/>
      <w:sz w:val="28"/>
    </w:rPr>
  </w:style>
  <w:style w:type="paragraph" w:customStyle="1" w:styleId="510">
    <w:name w:val="Оглавление 51"/>
    <w:next w:val="a"/>
    <w:link w:val="50"/>
    <w:uiPriority w:val="39"/>
    <w:rsid w:val="00862CEF"/>
    <w:pPr>
      <w:spacing w:after="200" w:line="276" w:lineRule="auto"/>
      <w:ind w:left="800"/>
    </w:pPr>
    <w:rPr>
      <w:rFonts w:ascii="XO Thames" w:hAnsi="XO Thames"/>
      <w:sz w:val="28"/>
    </w:rPr>
  </w:style>
  <w:style w:type="paragraph" w:customStyle="1" w:styleId="c70">
    <w:name w:val="c7"/>
    <w:basedOn w:val="18"/>
    <w:link w:val="c7"/>
    <w:qFormat/>
    <w:rsid w:val="00862CEF"/>
  </w:style>
  <w:style w:type="paragraph" w:styleId="a8">
    <w:name w:val="List Paragraph"/>
    <w:basedOn w:val="a"/>
    <w:link w:val="a7"/>
    <w:qFormat/>
    <w:rsid w:val="00862CEF"/>
    <w:pPr>
      <w:ind w:left="720"/>
      <w:contextualSpacing/>
    </w:pPr>
    <w:rPr>
      <w:rFonts w:ascii="Calibri" w:hAnsi="Calibri"/>
    </w:rPr>
  </w:style>
  <w:style w:type="paragraph" w:styleId="aa">
    <w:name w:val="Subtitle"/>
    <w:next w:val="a"/>
    <w:link w:val="a9"/>
    <w:uiPriority w:val="11"/>
    <w:qFormat/>
    <w:rsid w:val="00862CEF"/>
    <w:pPr>
      <w:spacing w:after="200" w:line="276" w:lineRule="auto"/>
      <w:jc w:val="both"/>
    </w:pPr>
    <w:rPr>
      <w:rFonts w:ascii="XO Thames" w:hAnsi="XO Thames"/>
      <w:i/>
      <w:sz w:val="24"/>
    </w:rPr>
  </w:style>
  <w:style w:type="paragraph" w:customStyle="1" w:styleId="toc100">
    <w:name w:val="toc 10"/>
    <w:next w:val="a"/>
    <w:link w:val="toc10"/>
    <w:uiPriority w:val="39"/>
    <w:qFormat/>
    <w:rsid w:val="00862CEF"/>
    <w:pPr>
      <w:spacing w:after="200" w:line="276" w:lineRule="auto"/>
      <w:ind w:left="1800"/>
    </w:pPr>
    <w:rPr>
      <w:rFonts w:ascii="XO Thames" w:hAnsi="XO Thames"/>
      <w:sz w:val="28"/>
    </w:rPr>
  </w:style>
  <w:style w:type="paragraph" w:styleId="ac">
    <w:name w:val="Title"/>
    <w:next w:val="a"/>
    <w:link w:val="ab"/>
    <w:uiPriority w:val="10"/>
    <w:qFormat/>
    <w:rsid w:val="00862CEF"/>
    <w:pPr>
      <w:spacing w:before="567" w:after="567" w:line="276" w:lineRule="auto"/>
      <w:jc w:val="center"/>
    </w:pPr>
    <w:rPr>
      <w:rFonts w:ascii="XO Thames" w:hAnsi="XO Thames"/>
      <w:b/>
      <w:caps/>
      <w:sz w:val="40"/>
    </w:rPr>
  </w:style>
  <w:style w:type="paragraph" w:styleId="ae">
    <w:name w:val="Normal (Web)"/>
    <w:basedOn w:val="a"/>
    <w:link w:val="ad"/>
    <w:qFormat/>
    <w:rsid w:val="00862CEF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afa">
    <w:name w:val="Balloon Text"/>
    <w:basedOn w:val="a"/>
    <w:qFormat/>
    <w:rsid w:val="00862CEF"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a"/>
    <w:qFormat/>
    <w:rsid w:val="00862CEF"/>
    <w:pPr>
      <w:spacing w:beforeAutospacing="1" w:afterAutospacing="1" w:line="240" w:lineRule="exact"/>
    </w:pPr>
    <w:rPr>
      <w:rFonts w:ascii="Times New Roman" w:hAnsi="Times New Roman"/>
    </w:rPr>
  </w:style>
  <w:style w:type="paragraph" w:customStyle="1" w:styleId="25">
    <w:name w:val="Текст выноски2"/>
    <w:basedOn w:val="a"/>
    <w:next w:val="afa"/>
    <w:qFormat/>
    <w:rsid w:val="00862CEF"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26">
    <w:name w:val="Нижний колонтитул2"/>
    <w:basedOn w:val="a"/>
    <w:next w:val="32"/>
    <w:qFormat/>
    <w:rsid w:val="00862CEF"/>
    <w:pPr>
      <w:tabs>
        <w:tab w:val="center" w:pos="4677"/>
        <w:tab w:val="right" w:pos="9355"/>
      </w:tabs>
      <w:spacing w:after="0" w:line="240" w:lineRule="exact"/>
    </w:pPr>
  </w:style>
  <w:style w:type="paragraph" w:customStyle="1" w:styleId="27">
    <w:name w:val="Верхний колонтитул2"/>
    <w:basedOn w:val="a"/>
    <w:next w:val="33"/>
    <w:qFormat/>
    <w:rsid w:val="00862CEF"/>
    <w:pPr>
      <w:tabs>
        <w:tab w:val="center" w:pos="4677"/>
        <w:tab w:val="right" w:pos="9355"/>
      </w:tabs>
      <w:spacing w:after="0" w:line="240" w:lineRule="exact"/>
    </w:pPr>
  </w:style>
  <w:style w:type="paragraph" w:customStyle="1" w:styleId="28">
    <w:name w:val="Абзац списка2"/>
    <w:basedOn w:val="a"/>
    <w:next w:val="a8"/>
    <w:qFormat/>
    <w:rsid w:val="00862CEF"/>
    <w:pPr>
      <w:spacing w:line="276" w:lineRule="exact"/>
      <w:ind w:left="720"/>
      <w:contextualSpacing/>
    </w:pPr>
  </w:style>
  <w:style w:type="paragraph" w:customStyle="1" w:styleId="19">
    <w:name w:val="Текст выноски1"/>
    <w:basedOn w:val="a"/>
    <w:next w:val="afa"/>
    <w:qFormat/>
    <w:rsid w:val="00862CEF"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c5c41">
    <w:name w:val="c5 c41"/>
    <w:basedOn w:val="a"/>
    <w:qFormat/>
    <w:rsid w:val="00862CEF"/>
    <w:pPr>
      <w:spacing w:beforeAutospacing="1" w:afterAutospacing="1" w:line="240" w:lineRule="exact"/>
    </w:pPr>
    <w:rPr>
      <w:rFonts w:ascii="Times New Roman" w:hAnsi="Times New Roman"/>
    </w:rPr>
  </w:style>
  <w:style w:type="paragraph" w:customStyle="1" w:styleId="c23c45">
    <w:name w:val="c23 c45"/>
    <w:basedOn w:val="a"/>
    <w:qFormat/>
    <w:rsid w:val="00862CEF"/>
    <w:pPr>
      <w:spacing w:beforeAutospacing="1" w:afterAutospacing="1" w:line="240" w:lineRule="exact"/>
    </w:pPr>
    <w:rPr>
      <w:rFonts w:ascii="Times New Roman" w:hAnsi="Times New Roman"/>
    </w:rPr>
  </w:style>
  <w:style w:type="paragraph" w:customStyle="1" w:styleId="acxspmiddle">
    <w:name w:val="acxspmiddle"/>
    <w:basedOn w:val="a"/>
    <w:qFormat/>
    <w:rsid w:val="00862CEF"/>
    <w:pPr>
      <w:spacing w:beforeAutospacing="1" w:afterAutospacing="1" w:line="240" w:lineRule="exact"/>
    </w:pPr>
    <w:rPr>
      <w:rFonts w:ascii="Times New Roman" w:hAnsi="Times New Roman"/>
    </w:rPr>
  </w:style>
  <w:style w:type="paragraph" w:customStyle="1" w:styleId="acxsplast">
    <w:name w:val="acxsplast"/>
    <w:basedOn w:val="a"/>
    <w:qFormat/>
    <w:rsid w:val="00862CEF"/>
    <w:pPr>
      <w:spacing w:beforeAutospacing="1" w:afterAutospacing="1" w:line="240" w:lineRule="exact"/>
    </w:pPr>
    <w:rPr>
      <w:rFonts w:ascii="Times New Roman" w:hAnsi="Times New Roman"/>
    </w:rPr>
  </w:style>
  <w:style w:type="paragraph" w:customStyle="1" w:styleId="1a">
    <w:name w:val="Нижний колонтитул1"/>
    <w:basedOn w:val="a"/>
    <w:next w:val="32"/>
    <w:qFormat/>
    <w:rsid w:val="00862CEF"/>
    <w:pPr>
      <w:tabs>
        <w:tab w:val="center" w:pos="4677"/>
        <w:tab w:val="right" w:pos="9355"/>
      </w:tabs>
      <w:spacing w:after="0" w:line="240" w:lineRule="exact"/>
    </w:pPr>
  </w:style>
  <w:style w:type="paragraph" w:customStyle="1" w:styleId="1b">
    <w:name w:val="Верхний колонтитул1"/>
    <w:basedOn w:val="a"/>
    <w:next w:val="33"/>
    <w:qFormat/>
    <w:rsid w:val="00862CEF"/>
    <w:pPr>
      <w:tabs>
        <w:tab w:val="center" w:pos="4677"/>
        <w:tab w:val="right" w:pos="9355"/>
      </w:tabs>
      <w:spacing w:after="0" w:line="240" w:lineRule="exact"/>
    </w:pPr>
  </w:style>
  <w:style w:type="paragraph" w:customStyle="1" w:styleId="1c">
    <w:name w:val="Знак1"/>
    <w:basedOn w:val="a"/>
    <w:qFormat/>
    <w:rsid w:val="00862CEF"/>
    <w:pPr>
      <w:spacing w:line="240" w:lineRule="exact"/>
    </w:pPr>
    <w:rPr>
      <w:rFonts w:ascii="Verdana" w:hAnsi="Verdana"/>
      <w:sz w:val="20"/>
      <w:lang w:val="en-US"/>
    </w:rPr>
  </w:style>
  <w:style w:type="paragraph" w:customStyle="1" w:styleId="Style3">
    <w:name w:val="Style3"/>
    <w:basedOn w:val="a"/>
    <w:qFormat/>
    <w:rsid w:val="00862CEF"/>
    <w:pPr>
      <w:widowControl w:val="0"/>
      <w:spacing w:after="0" w:line="232" w:lineRule="exact"/>
      <w:ind w:firstLine="283"/>
      <w:jc w:val="both"/>
    </w:pPr>
    <w:rPr>
      <w:rFonts w:ascii="Bookman Old Style" w:hAnsi="Bookman Old Style"/>
    </w:rPr>
  </w:style>
  <w:style w:type="paragraph" w:customStyle="1" w:styleId="c10">
    <w:name w:val="c10"/>
    <w:basedOn w:val="a"/>
    <w:qFormat/>
    <w:rsid w:val="00862CEF"/>
    <w:pPr>
      <w:spacing w:beforeAutospacing="1" w:afterAutospacing="1" w:line="240" w:lineRule="exact"/>
    </w:pPr>
    <w:rPr>
      <w:rFonts w:ascii="Times New Roman" w:hAnsi="Times New Roman"/>
    </w:rPr>
  </w:style>
  <w:style w:type="paragraph" w:customStyle="1" w:styleId="c12">
    <w:name w:val="c12"/>
    <w:basedOn w:val="a"/>
    <w:qFormat/>
    <w:rsid w:val="00862CEF"/>
    <w:pPr>
      <w:spacing w:beforeAutospacing="1" w:afterAutospacing="1" w:line="240" w:lineRule="exact"/>
    </w:pPr>
    <w:rPr>
      <w:rFonts w:ascii="Times New Roman" w:hAnsi="Times New Roman"/>
    </w:rPr>
  </w:style>
  <w:style w:type="paragraph" w:customStyle="1" w:styleId="c34">
    <w:name w:val="c34"/>
    <w:basedOn w:val="a"/>
    <w:qFormat/>
    <w:rsid w:val="00862CEF"/>
    <w:pPr>
      <w:spacing w:beforeAutospacing="1" w:afterAutospacing="1" w:line="240" w:lineRule="exact"/>
    </w:pPr>
    <w:rPr>
      <w:rFonts w:ascii="Times New Roman" w:hAnsi="Times New Roman"/>
    </w:rPr>
  </w:style>
  <w:style w:type="paragraph" w:customStyle="1" w:styleId="1d">
    <w:name w:val="Абзац списка1"/>
    <w:basedOn w:val="a"/>
    <w:next w:val="a8"/>
    <w:qFormat/>
    <w:rsid w:val="00862CEF"/>
    <w:pPr>
      <w:spacing w:line="276" w:lineRule="exact"/>
      <w:ind w:left="720"/>
      <w:contextualSpacing/>
    </w:pPr>
  </w:style>
  <w:style w:type="paragraph" w:customStyle="1" w:styleId="32">
    <w:name w:val="Нижний колонтитул3"/>
    <w:basedOn w:val="af9"/>
    <w:rsid w:val="00862CEF"/>
  </w:style>
  <w:style w:type="paragraph" w:customStyle="1" w:styleId="33">
    <w:name w:val="Верхний колонтитул3"/>
    <w:basedOn w:val="af9"/>
    <w:rsid w:val="00862CEF"/>
  </w:style>
  <w:style w:type="paragraph" w:customStyle="1" w:styleId="TableParagraph">
    <w:name w:val="Table Paragraph"/>
    <w:basedOn w:val="a"/>
    <w:qFormat/>
    <w:rsid w:val="00862CEF"/>
    <w:pPr>
      <w:widowControl w:val="0"/>
      <w:ind w:left="29"/>
    </w:pPr>
    <w:rPr>
      <w:rFonts w:ascii="Times New Roman" w:hAnsi="Times New Roman"/>
      <w:lang w:eastAsia="en-US"/>
    </w:rPr>
  </w:style>
  <w:style w:type="paragraph" w:styleId="afb">
    <w:name w:val="annotation subject"/>
    <w:qFormat/>
    <w:rsid w:val="00862CEF"/>
    <w:pPr>
      <w:spacing w:after="200"/>
    </w:pPr>
    <w:rPr>
      <w:rFonts w:ascii="Calibri" w:eastAsia="Calibri" w:hAnsi="Calibri" w:cs="Noto Sans Devanagari"/>
      <w:b/>
      <w:bCs/>
      <w:color w:val="auto"/>
      <w:kern w:val="2"/>
      <w:sz w:val="20"/>
      <w:lang w:eastAsia="en-US" w:bidi="hi-IN"/>
    </w:rPr>
  </w:style>
  <w:style w:type="paragraph" w:styleId="afc">
    <w:name w:val="annotation text"/>
    <w:basedOn w:val="a"/>
    <w:qFormat/>
    <w:rsid w:val="00862CEF"/>
    <w:rPr>
      <w:rFonts w:ascii="Calibri" w:eastAsia="Calibri" w:hAnsi="Calibri"/>
      <w:sz w:val="20"/>
      <w:lang w:eastAsia="en-US"/>
    </w:rPr>
  </w:style>
  <w:style w:type="paragraph" w:customStyle="1" w:styleId="c20">
    <w:name w:val="c2"/>
    <w:basedOn w:val="a"/>
    <w:qFormat/>
    <w:rsid w:val="00862CEF"/>
    <w:pPr>
      <w:spacing w:before="90" w:after="90"/>
    </w:pPr>
  </w:style>
  <w:style w:type="paragraph" w:customStyle="1" w:styleId="msonormal0">
    <w:name w:val="msonormal"/>
    <w:basedOn w:val="a"/>
    <w:qFormat/>
    <w:rsid w:val="00862CEF"/>
    <w:pPr>
      <w:spacing w:beforeAutospacing="1" w:afterAutospacing="1" w:line="240" w:lineRule="exact"/>
    </w:pPr>
    <w:rPr>
      <w:rFonts w:ascii="Times New Roman" w:hAnsi="Times New Roman"/>
    </w:rPr>
  </w:style>
  <w:style w:type="paragraph" w:customStyle="1" w:styleId="afd">
    <w:name w:val="Содержимое таблицы"/>
    <w:basedOn w:val="a"/>
    <w:qFormat/>
    <w:pPr>
      <w:widowControl w:val="0"/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table" w:customStyle="1" w:styleId="29">
    <w:name w:val="Сетка таблицы2"/>
    <w:basedOn w:val="a1"/>
    <w:rsid w:val="00862C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етка таблицы1"/>
    <w:basedOn w:val="a1"/>
    <w:rsid w:val="00862CEF"/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">
    <w:name w:val="Table Grid"/>
    <w:basedOn w:val="a1"/>
    <w:rsid w:val="00862CEF"/>
    <w:pPr>
      <w:jc w:val="both"/>
    </w:pPr>
    <w:rPr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35</Pages>
  <Words>10117</Words>
  <Characters>57667</Characters>
  <Application>Microsoft Office Word</Application>
  <DocSecurity>0</DocSecurity>
  <Lines>480</Lines>
  <Paragraphs>135</Paragraphs>
  <ScaleCrop>false</ScaleCrop>
  <Company>Microsoft</Company>
  <LinksUpToDate>false</LinksUpToDate>
  <CharactersWithSpaces>67649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Lenovo</cp:lastModifiedBy>
  <cp:revision>10</cp:revision>
  <dcterms:created xsi:type="dcterms:W3CDTF">2024-04-23T15:17:00Z</dcterms:created>
  <dcterms:modified xsi:type="dcterms:W3CDTF">2024-09-24T11:09:00Z</dcterms:modified>
  <dc:language>ru-RU</dc:language>
</cp:coreProperties>
</file>