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BD" w:rsidRDefault="00EB78BD">
      <w:pPr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78BD" w:rsidRDefault="00EB78BD">
      <w:pPr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78BD" w:rsidRDefault="00DE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2702"/>
      <w:r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EB78BD" w:rsidRDefault="00DE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EB78BD" w:rsidRDefault="00DE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:rsidR="00EB78BD" w:rsidRDefault="00EB7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78BD" w:rsidRDefault="00EB7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78BD" w:rsidRDefault="00EB7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110"/>
        <w:tblW w:w="14786" w:type="dxa"/>
        <w:tblLayout w:type="fixed"/>
        <w:tblLook w:val="04A0" w:firstRow="1" w:lastRow="0" w:firstColumn="1" w:lastColumn="0" w:noHBand="0" w:noVBand="1"/>
      </w:tblPr>
      <w:tblGrid>
        <w:gridCol w:w="6743"/>
        <w:gridCol w:w="8043"/>
      </w:tblGrid>
      <w:tr w:rsidR="00EB78BD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DE5F0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EB78BD" w:rsidRDefault="00DE5F0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EB78BD" w:rsidRDefault="00DE5F0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EB78BD" w:rsidRDefault="00DE5F0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«____»_______________202</w:t>
            </w:r>
            <w:r w:rsidR="007E0AA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042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DE5F08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УТВЕРЖДАЮ: </w:t>
            </w:r>
          </w:p>
          <w:p w:rsidR="00EB78BD" w:rsidRDefault="00DE5F08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EB78BD" w:rsidRDefault="00DE5F08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EB78BD" w:rsidRDefault="00DE5F08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</w:t>
            </w:r>
            <w:r w:rsidR="007E0A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EB78BD" w:rsidRDefault="00EB78B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B78BD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042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eastAsia="Calibri"/>
                <w:b/>
                <w:sz w:val="28"/>
                <w:szCs w:val="28"/>
              </w:rPr>
            </w:pPr>
          </w:p>
          <w:p w:rsidR="00EB78BD" w:rsidRDefault="00EB78BD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EB78BD" w:rsidRPr="00C54F4D" w:rsidRDefault="00C54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4F4D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:rsidR="00EB78BD" w:rsidRPr="00C54F4D" w:rsidRDefault="00DE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4F4D">
        <w:rPr>
          <w:rFonts w:ascii="Times New Roman" w:eastAsia="Times New Roman" w:hAnsi="Times New Roman" w:cs="Times New Roman"/>
          <w:sz w:val="28"/>
          <w:szCs w:val="28"/>
        </w:rPr>
        <w:t>по коррек</w:t>
      </w:r>
      <w:r w:rsidR="007E0AAF" w:rsidRPr="00C54F4D">
        <w:rPr>
          <w:rFonts w:ascii="Times New Roman" w:eastAsia="Times New Roman" w:hAnsi="Times New Roman" w:cs="Times New Roman"/>
          <w:sz w:val="28"/>
          <w:szCs w:val="28"/>
        </w:rPr>
        <w:t xml:space="preserve">ционному </w:t>
      </w:r>
      <w:r w:rsidR="00194F2D" w:rsidRPr="00C54F4D">
        <w:rPr>
          <w:rFonts w:ascii="Times New Roman" w:eastAsia="Times New Roman" w:hAnsi="Times New Roman" w:cs="Times New Roman"/>
          <w:sz w:val="28"/>
          <w:szCs w:val="28"/>
        </w:rPr>
        <w:t>курсу «Альтернативная коммуникация</w:t>
      </w:r>
      <w:r w:rsidRPr="00C54F4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B78BD" w:rsidRPr="00C54F4D" w:rsidRDefault="00DE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4F4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194F2D" w:rsidRPr="00C54F4D">
        <w:rPr>
          <w:rFonts w:ascii="Times New Roman" w:eastAsia="Times New Roman" w:hAnsi="Times New Roman" w:cs="Times New Roman"/>
          <w:sz w:val="28"/>
          <w:szCs w:val="28"/>
        </w:rPr>
        <w:t>обучающихся 12</w:t>
      </w:r>
      <w:r w:rsidRPr="00C54F4D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  <w:r w:rsidR="00194F2D" w:rsidRPr="00C54F4D">
        <w:rPr>
          <w:rFonts w:ascii="Times New Roman" w:eastAsia="Times New Roman" w:hAnsi="Times New Roman" w:cs="Times New Roman"/>
          <w:sz w:val="28"/>
          <w:szCs w:val="28"/>
        </w:rPr>
        <w:t xml:space="preserve"> с нарушением интеллекта (вариант 2)</w:t>
      </w:r>
    </w:p>
    <w:p w:rsidR="00EB78BD" w:rsidRPr="00C54F4D" w:rsidRDefault="00194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4F4D">
        <w:rPr>
          <w:rFonts w:ascii="Times New Roman" w:eastAsia="Times New Roman" w:hAnsi="Times New Roman" w:cs="Times New Roman"/>
          <w:sz w:val="28"/>
          <w:szCs w:val="28"/>
        </w:rPr>
        <w:t>на 2024-2025 учебный год</w:t>
      </w:r>
    </w:p>
    <w:tbl>
      <w:tblPr>
        <w:tblStyle w:val="110"/>
        <w:tblW w:w="14786" w:type="dxa"/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B78B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 w:rsidP="00194F2D">
            <w:pPr>
              <w:widowControl w:val="0"/>
              <w:suppressAutoHyphens w:val="0"/>
              <w:autoSpaceDE w:val="0"/>
              <w:autoSpaceDN w:val="0"/>
              <w:spacing w:after="0"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EB78BD" w:rsidRDefault="00EB7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8BD" w:rsidRDefault="00EB7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EB78BD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B78BD" w:rsidRDefault="00EB78B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EB78BD" w:rsidRDefault="00EB7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0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EB78BD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194F2D" w:rsidRDefault="00DE5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194F2D" w:rsidRDefault="00DE5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194F2D" w:rsidRDefault="00194F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28.08.2024 года</w:t>
            </w:r>
            <w:r w:rsidR="00DE5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B78BD" w:rsidRDefault="00194F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7</w:t>
            </w:r>
          </w:p>
          <w:p w:rsidR="00EB78BD" w:rsidRDefault="00EB78B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194F2D" w:rsidRDefault="00DE5F08" w:rsidP="00194F2D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 Ответственный </w:t>
            </w:r>
          </w:p>
          <w:p w:rsidR="00EB78BD" w:rsidRDefault="00194F2D" w:rsidP="00194F2D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  <w:r w:rsidR="00DE5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реализацию    программы:         </w:t>
            </w:r>
          </w:p>
          <w:p w:rsidR="00EB78BD" w:rsidRDefault="00DE5F08" w:rsidP="00194F2D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194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Лунина Н.В., учитель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bookmarkEnd w:id="0"/>
          </w:p>
        </w:tc>
      </w:tr>
    </w:tbl>
    <w:p w:rsidR="00EB78BD" w:rsidRDefault="00EB78BD">
      <w:pPr>
        <w:spacing w:after="0" w:line="36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EB78BD" w:rsidRDefault="00EB78B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78BD" w:rsidRDefault="00DE5F0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Пояснительная записка</w:t>
      </w:r>
    </w:p>
    <w:p w:rsidR="00194F2D" w:rsidRDefault="00194F2D" w:rsidP="00194F2D">
      <w:pPr>
        <w:spacing w:after="0" w:line="240" w:lineRule="auto"/>
        <w:jc w:val="both"/>
        <w:rPr>
          <w:rFonts w:ascii="Times New Roman" w:hAnsi="Times New Roman" w:cs="Times New Roman"/>
          <w:color w:val="000000"/>
          <w:highlight w:val="white"/>
        </w:rPr>
      </w:pPr>
    </w:p>
    <w:p w:rsidR="00194F2D" w:rsidRPr="00C87FAC" w:rsidRDefault="00194F2D" w:rsidP="00194F2D">
      <w:pPr>
        <w:suppressAutoHyphens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абочая программа по коррекционному курсу «Альтернативная коммуникация» для обучающихся 12</w:t>
      </w:r>
      <w:r w:rsidRPr="00C87FAC">
        <w:rPr>
          <w:rFonts w:ascii="Times New Roman" w:eastAsia="Times New Roman" w:hAnsi="Times New Roman" w:cs="Times New Roman"/>
          <w:sz w:val="24"/>
          <w:szCs w:val="24"/>
        </w:rPr>
        <w:t xml:space="preserve"> классов (вариант 2) разработана в соответствии со следующими документами: </w:t>
      </w:r>
    </w:p>
    <w:p w:rsidR="00194F2D" w:rsidRPr="00C87FAC" w:rsidRDefault="00194F2D" w:rsidP="00194F2D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194F2D" w:rsidRPr="00C87FAC" w:rsidRDefault="00194F2D" w:rsidP="00194F2D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C87FAC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C87FAC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194F2D" w:rsidRPr="00C87FAC" w:rsidRDefault="00194F2D" w:rsidP="00194F2D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194F2D" w:rsidRPr="00194F2D" w:rsidRDefault="00194F2D" w:rsidP="00194F2D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</w:t>
      </w:r>
      <w:r>
        <w:rPr>
          <w:rFonts w:ascii="Times New Roman" w:eastAsia="Calibri" w:hAnsi="Times New Roman" w:cs="Times New Roman"/>
          <w:kern w:val="2"/>
        </w:rPr>
        <w:t>анных образовательных программ»</w:t>
      </w:r>
    </w:p>
    <w:p w:rsidR="00EB78BD" w:rsidRDefault="00194F2D" w:rsidP="00DE5F08">
      <w:pPr>
        <w:tabs>
          <w:tab w:val="left" w:pos="567"/>
        </w:tabs>
        <w:spacing w:after="0" w:line="240" w:lineRule="auto"/>
        <w:ind w:right="-340" w:firstLine="567"/>
        <w:jc w:val="both"/>
        <w:rPr>
          <w:rFonts w:ascii="Times New Roman" w:hAnsi="Times New Roman" w:cs="Times New Roman"/>
        </w:rPr>
      </w:pPr>
      <w:r w:rsidRPr="00DE5F08">
        <w:rPr>
          <w:rFonts w:ascii="Times New Roman" w:hAnsi="Times New Roman" w:cs="Times New Roman"/>
          <w:b/>
          <w:bCs/>
        </w:rPr>
        <w:t>Цель</w:t>
      </w:r>
      <w:r w:rsidRPr="00DE5F08">
        <w:rPr>
          <w:rFonts w:ascii="Times New Roman" w:hAnsi="Times New Roman" w:cs="Times New Roman"/>
          <w:bCs/>
        </w:rPr>
        <w:t xml:space="preserve">: </w:t>
      </w:r>
      <w:r w:rsidRPr="00DE5F08">
        <w:rPr>
          <w:rFonts w:ascii="Times New Roman" w:hAnsi="Times New Roman" w:cs="Times New Roman"/>
        </w:rPr>
        <w:t>формирование</w:t>
      </w:r>
      <w:r w:rsidR="00DE5F08" w:rsidRPr="00DE5F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умения</w:t>
      </w:r>
      <w:r w:rsidR="00DE5F08" w:rsidRPr="00DE5F08">
        <w:rPr>
          <w:rFonts w:ascii="Times New Roman" w:hAnsi="Times New Roman" w:cs="Times New Roman"/>
        </w:rPr>
        <w:t xml:space="preserve"> обучающегося</w:t>
      </w:r>
      <w:r w:rsidR="00DE5F08">
        <w:rPr>
          <w:rFonts w:ascii="Times New Roman" w:hAnsi="Times New Roman" w:cs="Times New Roman"/>
        </w:rPr>
        <w:t xml:space="preserve"> использовать доступные средства поддерживающей коммуникации в различных жизненных ситуациях, для объяснения своих потребностей, желаний и выражения себя.</w:t>
      </w:r>
    </w:p>
    <w:p w:rsidR="00EB78BD" w:rsidRDefault="00DE5F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Задачи</w:t>
      </w:r>
      <w:r>
        <w:rPr>
          <w:rFonts w:ascii="Times New Roman" w:hAnsi="Times New Roman" w:cs="Times New Roman"/>
        </w:rPr>
        <w:t>:</w:t>
      </w:r>
    </w:p>
    <w:p w:rsidR="00EB78BD" w:rsidRDefault="00DE5F0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Формирование умения сообщать о своих потребностях, желаниях, а также выражать себя </w:t>
      </w:r>
      <w:r>
        <w:rPr>
          <w:rFonts w:ascii="Times New Roman" w:hAnsi="Times New Roman" w:cs="Times New Roman"/>
        </w:rPr>
        <w:t>с помощью вербальных и невербальных средств коммуникации;</w:t>
      </w:r>
    </w:p>
    <w:p w:rsidR="00EB78BD" w:rsidRDefault="00DE5F0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умений пользоваться мимикой, жестами, функциональными словами, изображениями, фотографиями, пиктограммами, для объяснения своих потребностей и желаний</w:t>
      </w:r>
    </w:p>
    <w:p w:rsidR="00EB78BD" w:rsidRDefault="00DE5F0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пассивного словаря понятий, объясняющих основные действия</w:t>
      </w:r>
    </w:p>
    <w:p w:rsidR="00EB78BD" w:rsidRDefault="00DE5F0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ориентироваться в схеме собственного тела;</w:t>
      </w:r>
    </w:p>
    <w:p w:rsidR="00EB78BD" w:rsidRDefault="00DE5F0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Формирование и поддержание у учащихся интереса к общению; </w:t>
      </w:r>
    </w:p>
    <w:p w:rsidR="00EB78BD" w:rsidRDefault="00DE5F0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  <w:spacing w:val="-7"/>
        </w:rPr>
        <w:t>Формирование умений использовать разные средства коммуникации, доступные индивидуальным возможностям учащихся;</w:t>
      </w:r>
    </w:p>
    <w:p w:rsidR="00EB78BD" w:rsidRDefault="00DE5F0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Обучение отражению эмоций с помощью различных средств коммуникации;</w:t>
      </w:r>
    </w:p>
    <w:p w:rsidR="00EB78BD" w:rsidRDefault="00DE5F0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Формирование потребности в сопереживании;</w:t>
      </w:r>
    </w:p>
    <w:p w:rsidR="00EB78BD" w:rsidRDefault="00DE5F0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 xml:space="preserve">Формирование </w:t>
      </w:r>
      <w:r>
        <w:rPr>
          <w:rFonts w:ascii="Times New Roman" w:hAnsi="Times New Roman" w:cs="Times New Roman"/>
          <w:spacing w:val="-5"/>
        </w:rPr>
        <w:t>адекватного ситуации поведения ребенка в окружающей среде, необходимых умений и навыков социального взаимодействия</w:t>
      </w:r>
      <w:r>
        <w:rPr>
          <w:rFonts w:ascii="Times New Roman" w:hAnsi="Times New Roman" w:cs="Times New Roman"/>
          <w:spacing w:val="-7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194F2D" w:rsidRDefault="00194F2D" w:rsidP="000F24EF">
      <w:pPr>
        <w:spacing w:after="0" w:line="240" w:lineRule="auto"/>
        <w:rPr>
          <w:rFonts w:ascii="Times New Roman" w:hAnsi="Times New Roman" w:cs="Times New Roman"/>
        </w:rPr>
      </w:pPr>
    </w:p>
    <w:p w:rsidR="00EB78BD" w:rsidRDefault="00EB78BD" w:rsidP="00194F2D">
      <w:pPr>
        <w:spacing w:after="0" w:line="240" w:lineRule="auto"/>
        <w:rPr>
          <w:rFonts w:ascii="Times New Roman" w:hAnsi="Times New Roman" w:cs="Times New Roman"/>
        </w:rPr>
      </w:pPr>
    </w:p>
    <w:p w:rsidR="00EB78BD" w:rsidRDefault="00DE5F08">
      <w:pPr>
        <w:numPr>
          <w:ilvl w:val="1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Общая характеристика коррекционного курса.</w:t>
      </w:r>
    </w:p>
    <w:p w:rsidR="00EB78BD" w:rsidRDefault="00DE5F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Являясь основой социального взаимодействия, способности к коммуникации являются важнейшими предпосылками</w:t>
      </w:r>
      <w:r w:rsidR="00194F2D">
        <w:rPr>
          <w:rFonts w:ascii="Times New Roman" w:hAnsi="Times New Roman" w:cs="Times New Roman"/>
        </w:rPr>
        <w:t xml:space="preserve"> к развитию ребенка. У детей с нарушением интеллекта</w:t>
      </w:r>
      <w:r>
        <w:rPr>
          <w:rFonts w:ascii="Times New Roman" w:hAnsi="Times New Roman" w:cs="Times New Roman"/>
        </w:rPr>
        <w:t xml:space="preserve"> в комплексе нарушений ярко выступают речевые и коммуникативные проблемы.</w:t>
      </w:r>
    </w:p>
    <w:p w:rsidR="00EB78BD" w:rsidRDefault="00194F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ребенка с нарушением интеллекта</w:t>
      </w:r>
      <w:r w:rsidR="00DE5F08">
        <w:rPr>
          <w:rFonts w:ascii="Times New Roman" w:hAnsi="Times New Roman" w:cs="Times New Roman"/>
        </w:rPr>
        <w:t xml:space="preserve">, </w:t>
      </w:r>
      <w:r w:rsidR="003526E3">
        <w:rPr>
          <w:rFonts w:ascii="Times New Roman" w:hAnsi="Times New Roman" w:cs="Times New Roman"/>
        </w:rPr>
        <w:t>не владеющего</w:t>
      </w:r>
      <w:r w:rsidR="00DE5F08">
        <w:rPr>
          <w:rFonts w:ascii="Times New Roman" w:hAnsi="Times New Roman" w:cs="Times New Roman"/>
        </w:rPr>
        <w:t xml:space="preserve">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:rsidR="00EB78BD" w:rsidRDefault="00DE5F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Техническое оснащение включает: предметы, графические изображения, знаковые системы,  таблицы букв, карточки с напечатанными словами, наборы букв, коммуникативные таблицы и коммуникативные тетради, записывающие и воспроизводящие устройства, а также компьютерные программы.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Содержание курса строится с учетом возможности выбора доступных средств коммуникации. Обучение исходит от реального предмета/объекта к абстрактному символу или жесту. Применяется метод постоянной стимуляции и поддержки мотивации к общению. Обучение альтернативной коммуникации происходит в рамках функционального использования (для решения задач различного назначения).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коммуникативных навыков строится с того уровня, на котором в данный момент находится учащийся. В процессе обучения происходит постоянное пополнение и расширение способностей к общению.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5"/>
        </w:rPr>
        <w:t xml:space="preserve">      Коррекционный курс «Альтернативная коммуникация» направлен на  овладение способами </w:t>
      </w:r>
      <w:r>
        <w:rPr>
          <w:rFonts w:ascii="Times New Roman" w:hAnsi="Times New Roman" w:cs="Times New Roman"/>
        </w:rPr>
        <w:t>взаимодействия, обмена социальным опытом и включает следующие разделы: «Коммуникация с использованием невербальных средств», «Развитие речи средствами невербальной коммуникации»</w:t>
      </w:r>
    </w:p>
    <w:p w:rsidR="00EB78BD" w:rsidRDefault="00DE5F08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         </w:t>
      </w:r>
      <w:r w:rsidR="003526E3">
        <w:rPr>
          <w:rFonts w:ascii="Times New Roman" w:hAnsi="Times New Roman" w:cs="Times New Roman"/>
          <w:bCs/>
          <w:i/>
          <w:iCs/>
        </w:rPr>
        <w:t xml:space="preserve">                           </w:t>
      </w:r>
    </w:p>
    <w:p w:rsidR="00EB78BD" w:rsidRDefault="00DE5F08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</w:rPr>
        <w:t>Основные задачи реализации сод</w:t>
      </w:r>
      <w:r w:rsidR="00194F2D">
        <w:rPr>
          <w:rFonts w:ascii="Times New Roman" w:hAnsi="Times New Roman" w:cs="Times New Roman"/>
        </w:rPr>
        <w:t xml:space="preserve">ержания курса </w:t>
      </w:r>
      <w:r w:rsidR="00377146">
        <w:rPr>
          <w:rFonts w:ascii="Times New Roman" w:hAnsi="Times New Roman" w:cs="Times New Roman"/>
        </w:rPr>
        <w:t>«Альтернативная</w:t>
      </w:r>
      <w:r w:rsidR="00194F2D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>оммуникация»:</w:t>
      </w:r>
    </w:p>
    <w:p w:rsidR="00EB78BD" w:rsidRDefault="00DE5F0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речи как средства общения в контексте познания окружающего мира и личного опыта ребёнка. </w:t>
      </w:r>
    </w:p>
    <w:p w:rsidR="00EB78BD" w:rsidRDefault="00DE5F0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EB78BD" w:rsidRDefault="00DE5F0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:rsidR="00EB78BD" w:rsidRDefault="00DE5F0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EB78BD" w:rsidRDefault="00DE5F0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EB78BD" w:rsidRDefault="00EB78BD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2.Актуальность, новизна и дополнительность </w:t>
      </w:r>
      <w:r w:rsidR="00377146">
        <w:rPr>
          <w:rFonts w:ascii="Times New Roman" w:hAnsi="Times New Roman" w:cs="Times New Roman"/>
          <w:b/>
        </w:rPr>
        <w:t>программы</w:t>
      </w:r>
      <w:r w:rsidR="00377146">
        <w:rPr>
          <w:rFonts w:ascii="Times New Roman" w:hAnsi="Times New Roman" w:cs="Times New Roman"/>
        </w:rPr>
        <w:t>. Проблема</w:t>
      </w:r>
      <w:r>
        <w:rPr>
          <w:rFonts w:ascii="Times New Roman" w:hAnsi="Times New Roman" w:cs="Times New Roman"/>
        </w:rPr>
        <w:t xml:space="preserve"> коммуникации обучающихся- одна из самых актуальных для школьного обучения, поскольку занятия способствуют </w:t>
      </w:r>
      <w:r w:rsidR="00377146">
        <w:rPr>
          <w:rFonts w:ascii="Times New Roman" w:hAnsi="Times New Roman" w:cs="Times New Roman"/>
        </w:rPr>
        <w:t>обучению детей</w:t>
      </w:r>
      <w:r>
        <w:rPr>
          <w:rFonts w:ascii="Times New Roman" w:hAnsi="Times New Roman" w:cs="Times New Roman"/>
        </w:rPr>
        <w:t xml:space="preserve"> устанавливать контакт со взрослыми и сверстниками, слышать и понимать окружающих, сообщать о своих потребностях и желаниях.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3.Формы и методы организации учебного процесса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 программе основным принципом является принцип коррекционной направленности. Особое внимание обращено на </w:t>
      </w:r>
      <w:r w:rsidR="00377146">
        <w:rPr>
          <w:rFonts w:ascii="Times New Roman" w:hAnsi="Times New Roman" w:cs="Times New Roman"/>
        </w:rPr>
        <w:t>коррекцию имеющихся</w:t>
      </w:r>
      <w:r>
        <w:rPr>
          <w:rFonts w:ascii="Times New Roman" w:hAnsi="Times New Roman" w:cs="Times New Roman"/>
        </w:rPr>
        <w:t xml:space="preserve">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Методы работы: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-словесные – рассказ, объяснение, беседа, работа с букварём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-наглядные – наблюдение, демонстрация, просмотр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-практические – упражнения, карточки, касса букв и слогов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Типы уроков: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-урок объяснения нового материала (урок первоначального изучения материала);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-урок закрепления знаний, умений, навыков (практический урок);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-урок обобщения и систематизации знаний (повторительно-обобщающий урок);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-комбинированный урок;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-нестандартные уроки (урок-викторина, урок-игра и др.)</w:t>
      </w:r>
    </w:p>
    <w:p w:rsidR="00EB78BD" w:rsidRDefault="00DE5F08" w:rsidP="0037714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>Описание места коррекционного курса в учебном плане.</w:t>
      </w:r>
    </w:p>
    <w:tbl>
      <w:tblPr>
        <w:tblStyle w:val="af5"/>
        <w:tblW w:w="11502" w:type="dxa"/>
        <w:tblInd w:w="1080" w:type="dxa"/>
        <w:tblLayout w:type="fixed"/>
        <w:tblLook w:val="04A0" w:firstRow="1" w:lastRow="0" w:firstColumn="1" w:lastColumn="0" w:noHBand="0" w:noVBand="1"/>
      </w:tblPr>
      <w:tblGrid>
        <w:gridCol w:w="3848"/>
        <w:gridCol w:w="3968"/>
        <w:gridCol w:w="3686"/>
      </w:tblGrid>
      <w:tr w:rsidR="00EB78BD">
        <w:trPr>
          <w:trHeight w:val="328"/>
        </w:trPr>
        <w:tc>
          <w:tcPr>
            <w:tcW w:w="3848" w:type="dxa"/>
            <w:vMerge w:val="restart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7654" w:type="dxa"/>
            <w:gridSpan w:val="2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EB78BD">
        <w:trPr>
          <w:trHeight w:val="310"/>
        </w:trPr>
        <w:tc>
          <w:tcPr>
            <w:tcW w:w="3848" w:type="dxa"/>
            <w:vMerge/>
          </w:tcPr>
          <w:p w:rsidR="00EB78BD" w:rsidRDefault="00EB78BD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неделю</w:t>
            </w:r>
          </w:p>
        </w:tc>
        <w:tc>
          <w:tcPr>
            <w:tcW w:w="3686" w:type="dxa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год</w:t>
            </w:r>
          </w:p>
        </w:tc>
      </w:tr>
      <w:tr w:rsidR="00EB78BD">
        <w:tc>
          <w:tcPr>
            <w:tcW w:w="3848" w:type="dxa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8" w:type="dxa"/>
          </w:tcPr>
          <w:p w:rsidR="00EB78BD" w:rsidRDefault="00DE5F0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</w:tbl>
    <w:p w:rsidR="00EB78BD" w:rsidRDefault="00EB78B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Описание ценностных ориентиров содержания коррекционного курса « Альтернативная коммуникация».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Коммуникативные ценности-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Ценность человека как разумного существа, стремящегося к познанию мира и самосовершенствованию. 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Ценность добра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Ценность семьи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EB78BD" w:rsidRDefault="00DE5F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Личностные и предметные результаты освоения учебного предмета.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соответствии с требованиями ФГОС к АООП для о</w:t>
      </w:r>
      <w:r w:rsidR="00377146">
        <w:rPr>
          <w:rFonts w:ascii="Times New Roman" w:hAnsi="Times New Roman" w:cs="Times New Roman"/>
        </w:rPr>
        <w:t>бучающихся с нарушением интеллекта</w:t>
      </w:r>
      <w:r>
        <w:rPr>
          <w:rFonts w:ascii="Times New Roman" w:hAnsi="Times New Roman" w:cs="Times New Roman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Личностные результаты освоения программы могут включать: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  <w:t>социально-эмоциональное участие в процессе общения и совместной деятельности;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формирование уважительного отношения к окружающим;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  <w:t>овладение начальными навыками адаптации в динамично изменяющемся и развивающемся мире;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>
        <w:rPr>
          <w:rFonts w:ascii="Times New Roman" w:hAnsi="Times New Roman" w:cs="Times New Roman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>
        <w:rPr>
          <w:rFonts w:ascii="Times New Roman" w:hAnsi="Times New Roman" w:cs="Times New Roman"/>
        </w:rPr>
        <w:tab/>
        <w:t>формирование эстетических потребностей, ценностей и чувств;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>
        <w:rPr>
          <w:rFonts w:ascii="Times New Roman" w:hAnsi="Times New Roman" w:cs="Times New Roman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Возможные предметные результаты  должны отражать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Овладение доступными средствами коммуникации и общения – вербальными и невербальными.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Качество сформированности устной речи в соответствии с возрастными показаниями.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пользоваться средствами альтернативной </w:t>
      </w:r>
      <w:r w:rsidR="00377146">
        <w:rPr>
          <w:rFonts w:ascii="Times New Roman" w:hAnsi="Times New Roman" w:cs="Times New Roman"/>
        </w:rPr>
        <w:t>коммуникации:</w:t>
      </w:r>
      <w:r>
        <w:rPr>
          <w:rFonts w:ascii="Times New Roman" w:hAnsi="Times New Roman" w:cs="Times New Roman"/>
        </w:rPr>
        <w:t xml:space="preserve">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использовать средства альтернативной коммуникации в процессе общения: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</w:t>
      </w:r>
      <w:r>
        <w:rPr>
          <w:rFonts w:ascii="Times New Roman" w:hAnsi="Times New Roman" w:cs="Times New Roman"/>
        </w:rPr>
        <w:tab/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</w:t>
      </w:r>
      <w:r>
        <w:rPr>
          <w:rFonts w:ascii="Times New Roman" w:hAnsi="Times New Roman" w:cs="Times New Roman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</w:t>
      </w:r>
      <w:r>
        <w:rPr>
          <w:rFonts w:ascii="Times New Roman" w:hAnsi="Times New Roman" w:cs="Times New Roman"/>
        </w:rPr>
        <w:tab/>
        <w:t>общение с помощью электронных средств коммуникации (коммуникатор, компьютерное устройство).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Глобальное чтение в доступных ребенку пределах, понимание смысла узнаваемого слова.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Использование карточек с напечатанными словами как средства коммуникации.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ab/>
        <w:t>Развитие предпосылок к осмысленному чтению и письму, обучение чтению и письму.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Узнавание и различение образов графем (букв).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Копирование с образца отдельных букв, слогов, слов.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Начальные навыки чтения и письма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  <w:t>Чтение и письмо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.начальные навыки чтения и письма.</w:t>
      </w:r>
    </w:p>
    <w:p w:rsidR="00EB78BD" w:rsidRDefault="00DE5F0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Программа «</w:t>
      </w:r>
      <w:r w:rsidR="00377146">
        <w:rPr>
          <w:rFonts w:ascii="Times New Roman" w:hAnsi="Times New Roman" w:cs="Times New Roman"/>
        </w:rPr>
        <w:t>Альтернативная коммуникация</w:t>
      </w:r>
      <w:r>
        <w:rPr>
          <w:rFonts w:ascii="Times New Roman" w:hAnsi="Times New Roman" w:cs="Times New Roman"/>
        </w:rPr>
        <w:t>» направлена на формирование базовых учебных действий и готовности к овладению содержанием АООП образования для у об</w:t>
      </w:r>
      <w:r w:rsidR="00377146">
        <w:rPr>
          <w:rFonts w:ascii="Times New Roman" w:hAnsi="Times New Roman" w:cs="Times New Roman"/>
        </w:rPr>
        <w:t xml:space="preserve">учающихся с нарушением интеллекта </w:t>
      </w:r>
      <w:r>
        <w:rPr>
          <w:rFonts w:ascii="Times New Roman" w:hAnsi="Times New Roman" w:cs="Times New Roman"/>
        </w:rPr>
        <w:t xml:space="preserve">(вариант 2) и включает следующие задачи: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2.Формирование учебного поведения: 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направленность взгляда (на говорящего взрослого, на задание);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выполнять инструкции педагога;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использование по назначению учебных материалов;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умение выполнять действия по образцу и по подражанию.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Формирование умения выполнять задание: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в течение определенного периода времени, 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от начала до конца,</w:t>
      </w:r>
    </w:p>
    <w:p w:rsidR="00EB78BD" w:rsidRDefault="00DE5F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 xml:space="preserve">с заданными качественными параметрами. </w:t>
      </w:r>
    </w:p>
    <w:p w:rsidR="00EB78BD" w:rsidRDefault="00BA32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bookmarkStart w:id="1" w:name="_GoBack"/>
      <w:bookmarkEnd w:id="1"/>
      <w:r w:rsidR="00DE5F08">
        <w:rPr>
          <w:rFonts w:ascii="Times New Roman" w:hAnsi="Times New Roman" w:cs="Times New Roman"/>
        </w:rPr>
        <w:t>.</w:t>
      </w:r>
      <w:r w:rsidR="00DE5F08">
        <w:rPr>
          <w:rFonts w:ascii="Times New Roman" w:hAnsi="Times New Roman" w:cs="Times New Roman"/>
        </w:rPr>
        <w:tab/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EB78BD" w:rsidRDefault="00DE5F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Характер</w:t>
      </w:r>
      <w:r w:rsidR="00377146">
        <w:rPr>
          <w:rFonts w:ascii="Times New Roman" w:hAnsi="Times New Roman" w:cs="Times New Roman"/>
          <w:b/>
        </w:rPr>
        <w:t>истика базовых учебных действий</w:t>
      </w:r>
    </w:p>
    <w:tbl>
      <w:tblPr>
        <w:tblStyle w:val="af5"/>
        <w:tblpPr w:leftFromText="180" w:rightFromText="180" w:vertAnchor="text" w:horzAnchor="margin" w:tblpY="40"/>
        <w:tblW w:w="14786" w:type="dxa"/>
        <w:tblLayout w:type="fixed"/>
        <w:tblLook w:val="04A0" w:firstRow="1" w:lastRow="0" w:firstColumn="1" w:lastColumn="0" w:noHBand="0" w:noVBand="1"/>
      </w:tblPr>
      <w:tblGrid>
        <w:gridCol w:w="3583"/>
        <w:gridCol w:w="3935"/>
        <w:gridCol w:w="3560"/>
        <w:gridCol w:w="3708"/>
      </w:tblGrid>
      <w:tr w:rsidR="00EB78BD">
        <w:tc>
          <w:tcPr>
            <w:tcW w:w="3582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учебные действия</w:t>
            </w:r>
          </w:p>
        </w:tc>
        <w:tc>
          <w:tcPr>
            <w:tcW w:w="3935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 учебные действия</w:t>
            </w:r>
          </w:p>
        </w:tc>
        <w:tc>
          <w:tcPr>
            <w:tcW w:w="3560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 учебные действия</w:t>
            </w:r>
          </w:p>
        </w:tc>
        <w:tc>
          <w:tcPr>
            <w:tcW w:w="3708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 учебные действия</w:t>
            </w:r>
          </w:p>
        </w:tc>
      </w:tr>
      <w:tr w:rsidR="00EB78BD">
        <w:tc>
          <w:tcPr>
            <w:tcW w:w="3582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-испытывать чувство гордости за свою страну;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-гордиться школьными успехами и достижениями, как собственными, так и своих товарищей;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-эмоционально откликаться на произведения литературы, музыки, живописи, и др.;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-уважительно и бережно относиться к людям и близким;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-включаться в социальную деятельность;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бережно относиться к школьному имуществу и  к предметам быта и окружающей действительности;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-уважать и бережно относиться к труду окружающих его людей;</w:t>
            </w:r>
          </w:p>
        </w:tc>
        <w:tc>
          <w:tcPr>
            <w:tcW w:w="3935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вступать и поддерживать коммуникацию в ситуациях социального взаимодействия;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слушать собеседника;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-вступать в диалог и поддерживать </w:t>
            </w:r>
            <w:r>
              <w:rPr>
                <w:rFonts w:ascii="Times New Roman" w:hAnsi="Times New Roman" w:cs="Times New Roman"/>
              </w:rPr>
              <w:lastRenderedPageBreak/>
              <w:t>его;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560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осуществлять коллективный поиск решения простых задач;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-уметь действовать на основе разных видов инструкций для решения практических и учебных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задач; 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-обладать готовностью к осуществлению самоконтроля в процессе деятельности;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реагировать на внешний контроль и оценку;</w:t>
            </w:r>
          </w:p>
          <w:p w:rsidR="00EB78BD" w:rsidRDefault="00EB78B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8" w:type="dxa"/>
          </w:tcPr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воспринимать окружающий мир, его временно- пространственную организацию;</w:t>
            </w:r>
          </w:p>
          <w:p w:rsidR="00EB78BD" w:rsidRDefault="00DE5F0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использовать в жизни и деятельности некоторые несложные, </w:t>
            </w:r>
            <w:r>
              <w:rPr>
                <w:rFonts w:ascii="Times New Roman" w:hAnsi="Times New Roman" w:cs="Times New Roman"/>
              </w:rPr>
              <w:lastRenderedPageBreak/>
              <w:t>доступные для обучающихся межпредметные знания;</w:t>
            </w:r>
          </w:p>
        </w:tc>
      </w:tr>
    </w:tbl>
    <w:p w:rsidR="00EB78BD" w:rsidRDefault="00EB78BD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EB78BD" w:rsidRDefault="00DE5F08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5.Содержание коррекционного курса «Альтернативная коммуникация» 12 класс.</w:t>
      </w:r>
    </w:p>
    <w:p w:rsidR="00EB78BD" w:rsidRDefault="00EB78BD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«Чтение» изображений на картинках, картинах и пикто</w:t>
      </w:r>
      <w:r>
        <w:rPr>
          <w:rFonts w:ascii="Times New Roman" w:hAnsi="Times New Roman" w:cs="Times New Roman"/>
          <w:b/>
          <w:sz w:val="24"/>
          <w:szCs w:val="24"/>
        </w:rPr>
        <w:softHyphen/>
        <w:t>граммах: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учителем тематических пиктографических стендов по знакомой учащимся тематике и «чтение» на уроках информации учащимся (с помощью учителя). «Чтение» учащимся литературных произведений, рассматривание иллюстраций, картин, отражающих состояние цветов в разные части суток. 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цветных пятен: определение цветка по цвету, набор вместе с учителем картинок к реальным цветам. Выполнение заданий учащимся с использованием пиктограмм: роза, ландыш, цветы, подрезать и т.д.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пиктограммами по рабочим тетрадям.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представлений учащимся о журналах и их «чтении».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умения учащегося по словесной просьбе учителя показывать информационные, предупреждающие и запрещающие знаки, изученные ранее.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Разыгрывание вместе с учащимся, используя персонажи различных театром, спектаклей по рассказам и стихотворениям.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«Аудиальное чтение»: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Прослушивание учащимся музыкальных компьютерных программ на </w:t>
      </w:r>
      <w:r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>-дисках музыкальные голоса природы, сочетающих цветомузыкальные аранжировки звуков живой природы и классической музыки. Беседы по их содержанию, рисование под музыку (с элементами арт</w:t>
      </w:r>
      <w:r w:rsidR="003771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терапии).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круга чтения, углубление содержания бесед об огне, воде, земле, воздухе, их значении в жизни природы и человека на основе систематических наблюдений за природой и погодой. Совместное «чтение» изображений на календаре погоды и природы.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различных аудиокниг в различном формате.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учащегося к изображению действий по прочитанному учителем тексту, в рисовании.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 букв и слов («глобальное чтение»):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«Чтение» обозначений артикуляции гласных звуков соответствующими знаками, «чтение» согласных звуков, произнесенных шепотом.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упражнения, в которых учащийся выбирает карточки с буквами, словами, среди картинок и цифр.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«Чтение» слов по карточкам, прикрепленным к соответствующим предметам и картинкам.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карточек со словами к пиктограммам, под которыми подписаны названия.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слов подписанных под пиктограммами и накладывание (подкладывание) знакомых букв к этим же буквам в словах.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для развития фонематического восприятия: различие контрастных гласных и близких по артикуляции согласных звуков в открытых и закрытых слогах.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с помощью учителя своего имени, фамилии и других доступных сведения о себе.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Последовательное соединение знакомых согласных букв, с гласными в слог-слияние (открытый и закрытый).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слогов из знакомых слов. Подкладывание учащимся карточки-слога под соответствующий слог в слове.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по карточкам-словам местоимений </w:t>
      </w:r>
      <w:r>
        <w:rPr>
          <w:rFonts w:ascii="Times New Roman" w:hAnsi="Times New Roman" w:cs="Times New Roman"/>
          <w:i/>
          <w:sz w:val="24"/>
          <w:szCs w:val="24"/>
        </w:rPr>
        <w:t xml:space="preserve">я, мы, он </w:t>
      </w:r>
      <w:r>
        <w:rPr>
          <w:rFonts w:ascii="Times New Roman" w:hAnsi="Times New Roman" w:cs="Times New Roman"/>
          <w:sz w:val="24"/>
          <w:szCs w:val="24"/>
        </w:rPr>
        <w:t xml:space="preserve">и соответствие их с указательным жестом; предлогов </w:t>
      </w:r>
      <w:r>
        <w:rPr>
          <w:rFonts w:ascii="Times New Roman" w:hAnsi="Times New Roman" w:cs="Times New Roman"/>
          <w:i/>
          <w:sz w:val="24"/>
          <w:szCs w:val="24"/>
        </w:rPr>
        <w:t xml:space="preserve">в, на, под, у </w:t>
      </w:r>
      <w:r>
        <w:rPr>
          <w:rFonts w:ascii="Times New Roman" w:hAnsi="Times New Roman" w:cs="Times New Roman"/>
          <w:sz w:val="24"/>
          <w:szCs w:val="24"/>
        </w:rPr>
        <w:t>и соотнесение их с пиктограммами и указательным жестом.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предложений по комбинации из карточек со знакомыми словами и картинок по схеме: картинка и слово.</w:t>
      </w:r>
    </w:p>
    <w:p w:rsidR="00EB78BD" w:rsidRDefault="00DE5F08">
      <w:pPr>
        <w:spacing w:after="0" w:line="240" w:lineRule="auto"/>
        <w:jc w:val="both"/>
        <w:rPr>
          <w:bCs/>
        </w:rPr>
      </w:pPr>
      <w:r>
        <w:rPr>
          <w:rFonts w:ascii="Times New Roman" w:hAnsi="Times New Roman" w:cs="Times New Roman"/>
          <w:sz w:val="24"/>
          <w:szCs w:val="24"/>
        </w:rPr>
        <w:t>Составление слов их букв разрезной азбуки и чтение предложений.</w:t>
      </w:r>
      <w:r>
        <w:rPr>
          <w:bCs/>
        </w:rPr>
        <w:t xml:space="preserve"> </w:t>
      </w:r>
    </w:p>
    <w:p w:rsidR="00EB78BD" w:rsidRDefault="00EB78BD">
      <w:pPr>
        <w:spacing w:after="0" w:line="240" w:lineRule="auto"/>
        <w:rPr>
          <w:b/>
        </w:rPr>
      </w:pPr>
    </w:p>
    <w:p w:rsidR="00EB78BD" w:rsidRDefault="00EB78BD"/>
    <w:p w:rsidR="00EB78BD" w:rsidRDefault="00EB78BD"/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EB78BD">
      <w:pPr>
        <w:rPr>
          <w:rFonts w:ascii="Times New Roman" w:hAnsi="Times New Roman" w:cs="Times New Roman"/>
          <w:sz w:val="24"/>
          <w:szCs w:val="24"/>
        </w:rPr>
      </w:pPr>
    </w:p>
    <w:p w:rsidR="00EB78BD" w:rsidRDefault="00DE5F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планирование. «Альтернативная коммуникация» 12 класс</w:t>
      </w:r>
    </w:p>
    <w:tbl>
      <w:tblPr>
        <w:tblStyle w:val="af5"/>
        <w:tblW w:w="5000" w:type="pct"/>
        <w:tblInd w:w="-744" w:type="dxa"/>
        <w:tblLayout w:type="fixed"/>
        <w:tblLook w:val="01E0" w:firstRow="1" w:lastRow="1" w:firstColumn="1" w:lastColumn="1" w:noHBand="0" w:noVBand="0"/>
      </w:tblPr>
      <w:tblGrid>
        <w:gridCol w:w="1401"/>
        <w:gridCol w:w="2038"/>
        <w:gridCol w:w="647"/>
        <w:gridCol w:w="641"/>
        <w:gridCol w:w="1896"/>
        <w:gridCol w:w="6"/>
        <w:gridCol w:w="2032"/>
        <w:gridCol w:w="7"/>
        <w:gridCol w:w="2032"/>
        <w:gridCol w:w="6"/>
        <w:gridCol w:w="1783"/>
        <w:gridCol w:w="6"/>
        <w:gridCol w:w="1101"/>
        <w:gridCol w:w="39"/>
        <w:gridCol w:w="14"/>
        <w:gridCol w:w="27"/>
        <w:gridCol w:w="11"/>
        <w:gridCol w:w="1099"/>
      </w:tblGrid>
      <w:tr w:rsidR="00EB78BD" w:rsidTr="00377146">
        <w:trPr>
          <w:trHeight w:val="532"/>
        </w:trPr>
        <w:tc>
          <w:tcPr>
            <w:tcW w:w="1401" w:type="dxa"/>
            <w:vMerge w:val="restart"/>
            <w:vAlign w:val="center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№  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 w:val="restart"/>
            <w:vAlign w:val="center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урока </w:t>
            </w:r>
          </w:p>
        </w:tc>
        <w:tc>
          <w:tcPr>
            <w:tcW w:w="647" w:type="dxa"/>
            <w:vMerge w:val="restart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</w:rPr>
              <w:t>ча</w:t>
            </w:r>
            <w:proofErr w:type="spellEnd"/>
            <w:r>
              <w:rPr>
                <w:rFonts w:ascii="Times New Roman" w:hAnsi="Times New Roman" w:cs="Times New Roman"/>
              </w:rPr>
              <w:t>-сов</w:t>
            </w:r>
          </w:p>
        </w:tc>
        <w:tc>
          <w:tcPr>
            <w:tcW w:w="641" w:type="dxa"/>
            <w:vMerge w:val="restart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  <w:vMerge w:val="restart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Академический компонент</w:t>
            </w:r>
          </w:p>
        </w:tc>
        <w:tc>
          <w:tcPr>
            <w:tcW w:w="7058" w:type="dxa"/>
            <w:gridSpan w:val="11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учебные действия. Планируемые результаты</w:t>
            </w:r>
          </w:p>
        </w:tc>
        <w:tc>
          <w:tcPr>
            <w:tcW w:w="1099" w:type="dxa"/>
            <w:vMerge w:val="restart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работа</w:t>
            </w:r>
          </w:p>
        </w:tc>
      </w:tr>
      <w:tr w:rsidR="00EB78BD" w:rsidTr="00377146">
        <w:tc>
          <w:tcPr>
            <w:tcW w:w="1401" w:type="dxa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099" w:type="dxa"/>
            <w:vMerge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78BD" w:rsidTr="00377146">
        <w:tc>
          <w:tcPr>
            <w:tcW w:w="1401" w:type="dxa"/>
            <w:vMerge/>
            <w:vAlign w:val="center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86" w:type="dxa"/>
            <w:gridSpan w:val="16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78BD" w:rsidTr="00377146">
        <w:trPr>
          <w:trHeight w:val="1402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иллюстраций о лете и фото «Как я провел лето». Рассказ по картине П. Кузнецова «Цветы».</w:t>
            </w:r>
          </w:p>
        </w:tc>
        <w:tc>
          <w:tcPr>
            <w:tcW w:w="647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rPr>
          <w:trHeight w:val="1402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иллюстраций о лете и фото «Как я провел лето». Рассказ по картине П. Кузнецова «Цветы».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изображению действий по прочитанному учителем тексту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rPr>
          <w:trHeight w:val="546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цветка по цвету, рассматривание цветов из природного материала. Видео фильма о цветах. Чтение учителем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рассказа о лете. 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определять цветок по цвету, набор вместе с учителем картинок к реальным цветам.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воспитание положительного интереса к изучаемому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предмету</w:t>
            </w:r>
          </w:p>
        </w:tc>
      </w:tr>
      <w:tr w:rsidR="00EB78BD" w:rsidTr="00377146">
        <w:trPr>
          <w:trHeight w:val="1975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цветка по цвету, рассматривание цветов из природного материала. Видео фильма о цветах. Чтение учителем рассказа о лете.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определять цветок по цвету, набор вместе с учителем картинок к реальным цветам.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учителя о земле и воде. Понимание слов, обозначающих предмет по теме «Земля и вода»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круга чтения, углубление содержания бесед о воде, земле, их значении в жизни природы и человека на основе систематических наблюдений за 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учителя о земле и воде. Понимание слов, обозначающих предмет по теме «Земля и вода»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круга чтения, углубление содержания бесед о воде, земле, их значении в жизни природы и человека на основе систематических наблюдений за 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адекватного понимания причин успешности/</w:t>
            </w:r>
            <w:proofErr w:type="spellStart"/>
            <w:r>
              <w:rPr>
                <w:rFonts w:ascii="Times New Roman" w:hAnsi="Times New Roman" w:cs="Times New Roman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учителя об огне и воздухе. Понимание слов, обозначающих предмет по теме «Огонь и воздух».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круга чтения, углубление содержания бесед об огне, воздухе, их значении в жизни природы и человека на основе </w:t>
            </w:r>
            <w:r>
              <w:rPr>
                <w:rFonts w:ascii="Times New Roman" w:hAnsi="Times New Roman" w:cs="Times New Roman"/>
              </w:rPr>
              <w:lastRenderedPageBreak/>
              <w:t>систематических наблюдений за 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</w:rPr>
              <w:t>внренней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позиции школьника на уровне понимания необходимости учения и принятия образца «хорошего </w:t>
            </w:r>
            <w:r>
              <w:rPr>
                <w:rFonts w:ascii="Times New Roman" w:hAnsi="Times New Roman" w:cs="Times New Roman"/>
              </w:rPr>
              <w:lastRenderedPageBreak/>
              <w:t>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самостоятельно переходить от одного задания  к </w:t>
            </w:r>
            <w:r>
              <w:rPr>
                <w:rFonts w:ascii="Times New Roman" w:hAnsi="Times New Roman" w:cs="Times New Roman"/>
              </w:rPr>
              <w:lastRenderedPageBreak/>
              <w:t>другому в соответствии  алгоритму деятельности.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формирование личностных позитивных качеств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учителя об огне и воздухе. Понимание слов, обозначающих предмет по теме «Огонь и воздух».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круга чтения, углубление содержания бесед об огне, воде, земле, воздухе, их значении в жизни природы и человека на основе систематических наблюдений за 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совместно с учащимся календаря погоды. Составление из картинок сюжета о погоде.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круга чтения, углубление содержания бесед о природных явлениях, их значении в жизни природы и человека на основе систематических наблюдений за 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192" w:type="dxa"/>
            <w:gridSpan w:val="5"/>
          </w:tcPr>
          <w:p w:rsidR="00EB78BD" w:rsidRDefault="00DE5F08" w:rsidP="003526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действия 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совместно с учащимся календаря погоды. Составление из картинок сюжета о погоде.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круга чтения, углубление содержания бесед о природных явлениях, их значении в жизни природы и человека на основе систематических наблюдений за </w:t>
            </w:r>
            <w:r>
              <w:rPr>
                <w:rFonts w:ascii="Times New Roman" w:hAnsi="Times New Roman" w:cs="Times New Roman"/>
              </w:rPr>
              <w:lastRenderedPageBreak/>
              <w:t>природой и погодой.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совместно с обучающимися календаря природы.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работать с пиктограммами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 Формирование умения работать с деформированным словом.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совместно с обучающимися календаря природы.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работать с пиктограммами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в своей системе знаний.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Глобальное чтение по теме «Осень». Чтение учителем стихов об осени.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«читать» слов по карточкам по теме «Осень»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Глобальное чтение по теме «Осень». Чтение учителем стихов об осени.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«читать» слов по карточкам по теме «Осень»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понимать причины успешности   и   не успешности учебной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 искать нужную информацию, воспроизводить </w:t>
            </w:r>
            <w:r>
              <w:rPr>
                <w:rFonts w:ascii="Times New Roman" w:hAnsi="Times New Roman" w:cs="Times New Roman"/>
              </w:rPr>
              <w:lastRenderedPageBreak/>
              <w:t>заданный учителем образец интонационного выделения звука в слове.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принимать и сохранять </w:t>
            </w:r>
            <w:r>
              <w:rPr>
                <w:rFonts w:ascii="Times New Roman" w:hAnsi="Times New Roman" w:cs="Times New Roman"/>
              </w:rPr>
              <w:lastRenderedPageBreak/>
              <w:t>направленность взгляд на говорящего взрослого, на задание.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формирование личностных позитивн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слов по карточкам.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«читать» слов по карточкам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слов по карточкам.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«читать» слов по карточкам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-буквенный состав слов.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Глобальное чтение по теме «Посуда». Составление слов из букв разрезной азбуки по теме: «Посуда». Просмотр видео сказки по выбору.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Глобальное чтение по теме «Посуда». Составление слов из букв разрезной азбуки по теме: «Посуда». Просмотр </w:t>
            </w:r>
            <w:r>
              <w:rPr>
                <w:rFonts w:ascii="Times New Roman" w:hAnsi="Times New Roman" w:cs="Times New Roman"/>
              </w:rPr>
              <w:lastRenderedPageBreak/>
              <w:t>видео сказки по выбору.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Умение видеть проблему, определять в звучащей речи слова с заданным звуком, подбирать свои </w:t>
            </w:r>
            <w:r>
              <w:rPr>
                <w:rFonts w:ascii="Times New Roman" w:hAnsi="Times New Roman" w:cs="Times New Roman"/>
              </w:rPr>
              <w:lastRenderedPageBreak/>
              <w:t>примеры.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воспитание продуманности своих действий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сюжетных картинок о природе. Игра: «В гостях у Лизы». 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вместе с обучающимися, используя персонажи различных театром, спектаклей по рассказам и стихотворениям.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фонематического восприятия. Формирование умения различать звуки на слух 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сюжетных картинок о природе. Игра: «В гостях у Лизы». 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вместе с обучающимися, используя персонажи различных театром, спектаклей по рассказам и стихотворениям.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фонематического восприятия.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различать звуки на слух 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Слушание аудиокниги «Цветик-</w:t>
            </w:r>
            <w:proofErr w:type="spellStart"/>
            <w:r>
              <w:rPr>
                <w:rFonts w:ascii="Times New Roman" w:hAnsi="Times New Roman" w:cs="Times New Roman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прослушивать аудиокниги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фонематического восприятия.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Слушание аудиокниги «Цветик-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семицветик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прослушивать аудиокниги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школьника на уровне понимания необходимости учения и принятия </w:t>
            </w:r>
            <w:r>
              <w:rPr>
                <w:rFonts w:ascii="Times New Roman" w:hAnsi="Times New Roman" w:cs="Times New Roman"/>
              </w:rPr>
              <w:lastRenderedPageBreak/>
              <w:t>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Развитие фонематического восприятия.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Практическое усвоение элементарных </w:t>
            </w:r>
            <w:r>
              <w:rPr>
                <w:rFonts w:ascii="Times New Roman" w:hAnsi="Times New Roman" w:cs="Times New Roman"/>
              </w:rPr>
              <w:lastRenderedPageBreak/>
              <w:t>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задание с заданными качественн</w:t>
            </w:r>
            <w:r>
              <w:rPr>
                <w:rFonts w:ascii="Times New Roman" w:hAnsi="Times New Roman" w:cs="Times New Roman"/>
              </w:rPr>
              <w:lastRenderedPageBreak/>
              <w:t>ыми параметрами.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культуры общения и коммуник</w:t>
            </w:r>
            <w:r>
              <w:rPr>
                <w:rFonts w:ascii="Times New Roman" w:hAnsi="Times New Roman" w:cs="Times New Roman"/>
              </w:rPr>
              <w:lastRenderedPageBreak/>
              <w:t>ативных 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учителем рассказа о животных. Глобальное чтение по теме: «Дикие животные». Составление слов по образцу.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учителем рассказа о животных. Глобальное чтение по теме: «Дикие животные». Составление слов по образцу.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Соотнесение слово-картинка. Просмотр видео зарисовки о погоде.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  <w:vAlign w:val="center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прослушивать аудиокниги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>
              <w:rPr>
                <w:rFonts w:ascii="Times New Roman" w:hAnsi="Times New Roman" w:cs="Times New Roman"/>
              </w:rPr>
              <w:tab/>
              <w:t>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журналов мод. Накладывание букв на буквы в словах.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простые слова.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школьника на уровне понимания необходимости </w:t>
            </w:r>
            <w:r>
              <w:rPr>
                <w:rFonts w:ascii="Times New Roman" w:hAnsi="Times New Roman" w:cs="Times New Roman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слушать собеседника, вступать в диалог и поддерживать </w:t>
            </w:r>
            <w:r>
              <w:rPr>
                <w:rFonts w:ascii="Times New Roman" w:hAnsi="Times New Roman" w:cs="Times New Roman"/>
              </w:rPr>
              <w:lastRenderedPageBreak/>
              <w:t>его.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самостоятельно переходить </w:t>
            </w:r>
            <w:r>
              <w:rPr>
                <w:rFonts w:ascii="Times New Roman" w:hAnsi="Times New Roman" w:cs="Times New Roman"/>
              </w:rPr>
              <w:lastRenderedPageBreak/>
              <w:t>от одного задания  к другому в соответствии  алгоритму деятельности.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воспитание аккуратности усидчиво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журналов мод. Накладывание букв на буквы в словах.</w:t>
            </w:r>
          </w:p>
        </w:tc>
        <w:tc>
          <w:tcPr>
            <w:tcW w:w="647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журналах и их «чтении».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192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1099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«выбери карточку с буквой».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«чтения» обозначений артикуляции гласных звуков соответствующими знаками, «чтение» согласных звуков, произнесенных шепотом.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Активизировать процессы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припоминания.Умение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187" w:type="dxa"/>
            <w:gridSpan w:val="5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10" w:type="dxa"/>
            <w:gridSpan w:val="2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«выбери карточку с буквой».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«чтения» обозначений артикуляции гласных звуков соответствующими знаками, «чтение» согласных звуков, произнесенных шепотом.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телесных изображений. Разыгрывание настольного театра «Три поросенка».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телесных изображений. Разыгрывание настольного театра «Три поросенка».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предупредительных, запрещающих и информационных знаков.</w:t>
            </w:r>
            <w:r>
              <w:rPr>
                <w:rFonts w:ascii="Times New Roman" w:hAnsi="Times New Roman" w:cs="Times New Roman"/>
                <w:bCs/>
              </w:rPr>
              <w:t xml:space="preserve"> Понимание слов, обозначающих предмет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информационные, предупреждающие и запрещающие знаки, изученные ранее.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предупредительных, запрещающих и информационных </w:t>
            </w:r>
            <w:r>
              <w:rPr>
                <w:rFonts w:ascii="Times New Roman" w:hAnsi="Times New Roman" w:cs="Times New Roman"/>
              </w:rPr>
              <w:lastRenderedPageBreak/>
              <w:t>знаков.</w:t>
            </w:r>
            <w:r>
              <w:rPr>
                <w:rFonts w:ascii="Times New Roman" w:hAnsi="Times New Roman" w:cs="Times New Roman"/>
                <w:bCs/>
              </w:rPr>
              <w:t xml:space="preserve"> Понимание слов, обозначающих предмет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умения по словесной просьбе учителя </w:t>
            </w:r>
            <w:r>
              <w:rPr>
                <w:rFonts w:ascii="Times New Roman" w:hAnsi="Times New Roman" w:cs="Times New Roman"/>
              </w:rPr>
              <w:lastRenderedPageBreak/>
              <w:t>показывать информационные, предупреждающие и запрещающие знаки, изученные ранее.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отличать новое от уже известного с </w:t>
            </w:r>
            <w:r>
              <w:rPr>
                <w:rFonts w:ascii="Times New Roman" w:hAnsi="Times New Roman" w:cs="Times New Roman"/>
              </w:rPr>
              <w:lastRenderedPageBreak/>
              <w:t xml:space="preserve">помощью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Практическое усвоение элементарных грамматических </w:t>
            </w:r>
            <w:r>
              <w:rPr>
                <w:rFonts w:ascii="Times New Roman" w:hAnsi="Times New Roman" w:cs="Times New Roman"/>
              </w:rPr>
              <w:lastRenderedPageBreak/>
              <w:t>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proofErr w:type="gramStart"/>
            <w:r>
              <w:rPr>
                <w:rFonts w:ascii="Times New Roman" w:hAnsi="Times New Roman" w:cs="Times New Roman"/>
              </w:rPr>
              <w:t>строить  высказывания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необходимые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сотрудничества с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партнёром.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hAnsi="Times New Roman" w:cs="Times New Roman"/>
              </w:rPr>
              <w:lastRenderedPageBreak/>
              <w:t>действия по подражанию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воспитание аккуратности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Соотнесение слово-картинка. «Чтение» предложений из 2 – 3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«чтения» обозначений артикуляции гласных звуков соответствующими знаками, «чтение» согласных звуков, произнесенных шепотом.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Соотнесение слово-картинка. «Чтение» предложений из 2 – 3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«чтения» обозначений артикуляции гласных звуков соответствующими знаками, «чтение» согласных звуков, произнесенных шепотом.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Дидактическое упражнение выбери карточку с буквой. Соотнесение слово-картинка. «Чтение» </w:t>
            </w:r>
            <w:r>
              <w:rPr>
                <w:rFonts w:ascii="Times New Roman" w:hAnsi="Times New Roman" w:cs="Times New Roman"/>
              </w:rPr>
              <w:lastRenderedPageBreak/>
              <w:t>предложений из 2 – 3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умений «чтения» обозначений артикуляции гласных звуков </w:t>
            </w:r>
            <w:r>
              <w:rPr>
                <w:rFonts w:ascii="Times New Roman" w:hAnsi="Times New Roman" w:cs="Times New Roman"/>
              </w:rPr>
              <w:lastRenderedPageBreak/>
              <w:t>соответствующими знаками, «чтение» согласных звуков, произнесенных шепотом.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слова, обозначающие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проявлять познавательную инициативу в учебном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действия в 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культуры общения и коммуник</w:t>
            </w:r>
            <w:r>
              <w:rPr>
                <w:rFonts w:ascii="Times New Roman" w:hAnsi="Times New Roman" w:cs="Times New Roman"/>
              </w:rPr>
              <w:lastRenderedPageBreak/>
              <w:t>ативных 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на развитие фонематического восприятия. Глобальное чтение по теме: «Обувь». Слушание аудиокниги по выбору.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Активизировать процессы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припоминания.Умение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на развитие фонематического восприятия. Глобальное чтение по теме: «Обувь». Слушание аудиокниги по выбору.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сказки совместно с учащимся. Рассматривание журналов «модели мебели».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слова, указывающие на предмет.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принимать и сохранять направленность </w:t>
            </w:r>
            <w:r>
              <w:rPr>
                <w:rFonts w:ascii="Times New Roman" w:hAnsi="Times New Roman" w:cs="Times New Roman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сказки совместно с учащимся. Рассматривание журналов «модели мебели».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изображению действий по прочитанному учителем тексту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из букв своего имени и фамилии. Дидактическое упражнение выбери карточку с буквой.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из букв своего имени и фамилии. Дидактическое упражнение выбери карточку с буквой.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отличать новое от уже известного с помощью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gramStart"/>
            <w:r>
              <w:rPr>
                <w:rFonts w:ascii="Times New Roman" w:hAnsi="Times New Roman" w:cs="Times New Roman"/>
              </w:rPr>
              <w:t>строить  высказывания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необходимые для сотрудничества с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партнёром.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rPr>
          <w:trHeight w:val="845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небольших текстов. Разыгрывание настольного театра «Курочка Ряба».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слова, обозначающие взаимосвязь слов в предложении.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60" w:type="dxa"/>
            <w:gridSpan w:val="4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137" w:type="dxa"/>
            <w:gridSpan w:val="3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rPr>
          <w:trHeight w:val="845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небольших текстов. Разыгрывание настольного театра «Курочка Ряба».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Разыгрывание, используя персонажи различных театром, спектаклей по рассказам и стихотворениям.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слогов из знакомых слогов. Работа с карточками по теме «Слог-слово».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Разыгрывание, используя персонажи различных театром, спектаклей по рассказам и стихотворениям.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слогов из знакомых слогов. Работа с карточками по теме «Слог-слово».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Активизировать процессы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припоминания.Умение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местоимений </w:t>
            </w:r>
            <w:r>
              <w:rPr>
                <w:rFonts w:ascii="Times New Roman" w:hAnsi="Times New Roman" w:cs="Times New Roman"/>
              </w:rPr>
              <w:lastRenderedPageBreak/>
              <w:t>«я, мы, он». Чтение стихов учителем.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умений чтения по карточкам-словам местоимений </w:t>
            </w:r>
            <w:r>
              <w:rPr>
                <w:rFonts w:ascii="Times New Roman" w:hAnsi="Times New Roman" w:cs="Times New Roman"/>
                <w:i/>
              </w:rPr>
              <w:t xml:space="preserve">я, мы, он </w:t>
            </w:r>
            <w:r>
              <w:rPr>
                <w:rFonts w:ascii="Times New Roman" w:hAnsi="Times New Roman" w:cs="Times New Roman"/>
              </w:rPr>
              <w:t xml:space="preserve">и соответствие их с указательным жестом;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</w:rPr>
              <w:lastRenderedPageBreak/>
              <w:t>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слухового </w:t>
            </w:r>
            <w:r>
              <w:rPr>
                <w:rFonts w:ascii="Times New Roman" w:hAnsi="Times New Roman" w:cs="Times New Roman"/>
              </w:rPr>
              <w:lastRenderedPageBreak/>
              <w:t>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</w:rPr>
              <w:lastRenderedPageBreak/>
              <w:t>умения задавать вопросы  необходимые для организации собственной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</w:t>
            </w:r>
            <w:r>
              <w:rPr>
                <w:rFonts w:ascii="Times New Roman" w:hAnsi="Times New Roman" w:cs="Times New Roman"/>
              </w:rPr>
              <w:lastRenderedPageBreak/>
              <w:t>ание умения выполнять инструкции учителя.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местоимений «я, мы, он». Чтение стихов учителем.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умений чтения по карточкам-словам местоимений </w:t>
            </w:r>
            <w:r>
              <w:rPr>
                <w:rFonts w:ascii="Times New Roman" w:hAnsi="Times New Roman" w:cs="Times New Roman"/>
                <w:i/>
              </w:rPr>
              <w:t xml:space="preserve">я, мы, он </w:t>
            </w:r>
            <w:r>
              <w:rPr>
                <w:rFonts w:ascii="Times New Roman" w:hAnsi="Times New Roman" w:cs="Times New Roman"/>
              </w:rPr>
              <w:t xml:space="preserve">и соответствие их с указательным жестом;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иллюстраций о весне. Разыгрывание настольного театра «Лиса и журавль». Упражнения на развитие слухового восприятия.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понимать содержание текста.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иллюстраций о весне. Разыгрывание настольного театра «Лиса и журавль». Упражнения на развитие слухового восприятия.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 к изображению действий по прочитанному учителем тексту, в рисовании.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B78BD" w:rsidTr="00377146">
        <w:trPr>
          <w:trHeight w:val="76"/>
        </w:trPr>
        <w:tc>
          <w:tcPr>
            <w:tcW w:w="1401" w:type="dxa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информационных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знаков. 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Закрепление умения по </w:t>
            </w:r>
            <w:r>
              <w:rPr>
                <w:rFonts w:ascii="Times New Roman" w:hAnsi="Times New Roman" w:cs="Times New Roman"/>
              </w:rPr>
              <w:lastRenderedPageBreak/>
              <w:t>словесной просьбе учителя показывать информационные, предупреждающие и запрещающие знаки, изученные ранее.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отличать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новое от уже известного с помощью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Практическое усвоение </w:t>
            </w:r>
            <w:r>
              <w:rPr>
                <w:rFonts w:ascii="Times New Roman" w:hAnsi="Times New Roman" w:cs="Times New Roman"/>
              </w:rPr>
              <w:lastRenderedPageBreak/>
              <w:t>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строить  </w:t>
            </w:r>
            <w:r>
              <w:rPr>
                <w:rFonts w:ascii="Times New Roman" w:hAnsi="Times New Roman" w:cs="Times New Roman"/>
              </w:rPr>
              <w:lastRenderedPageBreak/>
              <w:t>высказывания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необходимые для сотрудничества с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партнёром.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</w:rPr>
              <w:lastRenderedPageBreak/>
              <w:t>умения выполнять действия по подражанию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уважительного отношения к окружающим</w:t>
            </w:r>
          </w:p>
        </w:tc>
      </w:tr>
      <w:tr w:rsidR="00EB78BD" w:rsidTr="00377146">
        <w:trPr>
          <w:trHeight w:val="76"/>
        </w:trPr>
        <w:tc>
          <w:tcPr>
            <w:tcW w:w="1401" w:type="dxa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информационных знаков.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информационные, предупреждающие и запрещающие знаки, изученные ранее.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3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rPr>
          <w:trHeight w:val="1881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из букв своего имени и фамилии. Выделение слогов из знакомых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rPr>
          <w:trHeight w:val="1881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из букв своего имени и фамилии. Выделение слогов из знакомых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</w:t>
            </w:r>
            <w:r>
              <w:rPr>
                <w:rFonts w:ascii="Times New Roman" w:hAnsi="Times New Roman" w:cs="Times New Roman"/>
              </w:rPr>
              <w:lastRenderedPageBreak/>
              <w:t>алгоритму деятельности.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воспитание аккуратности усидчивости, прилежности</w:t>
            </w:r>
          </w:p>
        </w:tc>
      </w:tr>
      <w:tr w:rsidR="00EB78BD" w:rsidTr="00377146">
        <w:trPr>
          <w:trHeight w:val="1881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имён членов семьи (учащихся класса, педагогов класса) посредством напечатанного слова (электронного устройства).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rPr>
          <w:trHeight w:val="1881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имён членов семьи (учащихся класса, педагогов класса) посредством напечатанного слова (электронного устройства).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Активизировать процессы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припоминания.Умение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учителем выпуск стенгазеты «Семья».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учебно-познавательного  интереса  к новому учебному материалу и  способам решения </w:t>
            </w:r>
            <w:r>
              <w:rPr>
                <w:rFonts w:ascii="Times New Roman" w:hAnsi="Times New Roman" w:cs="Times New Roman"/>
              </w:rPr>
              <w:lastRenderedPageBreak/>
              <w:t>новой задачи.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слухового восприятия. Практическое усвоение элементарных грамматических </w:t>
            </w:r>
            <w:r>
              <w:rPr>
                <w:rFonts w:ascii="Times New Roman" w:hAnsi="Times New Roman" w:cs="Times New Roman"/>
              </w:rPr>
              <w:lastRenderedPageBreak/>
              <w:t>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умения выполнять инструкц</w:t>
            </w:r>
            <w:r>
              <w:rPr>
                <w:rFonts w:ascii="Times New Roman" w:hAnsi="Times New Roman" w:cs="Times New Roman"/>
              </w:rPr>
              <w:lastRenderedPageBreak/>
              <w:t>ии учителя.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культуры общения и коммуникативных </w:t>
            </w:r>
            <w:r>
              <w:rPr>
                <w:rFonts w:ascii="Times New Roman" w:hAnsi="Times New Roman" w:cs="Times New Roman"/>
              </w:rPr>
              <w:lastRenderedPageBreak/>
              <w:t>навыков учащегося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учителем выпуск стенгазеты «Семья».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изображению действий по прочитанному учителем тексту в рисовании.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учителем выпуск стенгазеты «Семья».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изображению действий по прочитанному учителем тексту в рисовании.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107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190" w:type="dxa"/>
            <w:gridSpan w:val="5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EB78BD" w:rsidTr="00377146">
        <w:trPr>
          <w:trHeight w:val="2052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Глобальное чтение по теме «Транспорт». Работа с карточками по теме «Слог-слово».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rPr>
          <w:trHeight w:val="2052"/>
        </w:trPr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Глобальное чтение по теме «Транспорт». Работа с карточками по теме «Слог-слово».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умения по словесной просьбе учителя показывать карточки по заданной теме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отличать новое от уже известного с помощью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gramStart"/>
            <w:r>
              <w:rPr>
                <w:rFonts w:ascii="Times New Roman" w:hAnsi="Times New Roman" w:cs="Times New Roman"/>
              </w:rPr>
              <w:t>строить  высказывания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необходимые для сотрудничества с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партнёром.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«Чтение» коротких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упражнение выбери карточку с буквой. «Чтение» коротких слов.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отличать новое от уже известного с помощью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gramStart"/>
            <w:r>
              <w:rPr>
                <w:rFonts w:ascii="Times New Roman" w:hAnsi="Times New Roman" w:cs="Times New Roman"/>
              </w:rPr>
              <w:t>строить  высказывания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необходимые для сотрудничества с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партнёром.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по картинке о лете. Чтение учителем сказок.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умений использовать полученные знания.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по картинке о лете. Чтение учителем сказок.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 к изображению действий по прочитанному учителем тексту, в рисовании.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EB78BD" w:rsidTr="00377146">
        <w:tc>
          <w:tcPr>
            <w:tcW w:w="1401" w:type="dxa"/>
            <w:vAlign w:val="center"/>
          </w:tcPr>
          <w:p w:rsidR="00EB78BD" w:rsidRDefault="00EB78BD">
            <w:pPr>
              <w:pStyle w:val="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урок.</w:t>
            </w:r>
          </w:p>
        </w:tc>
        <w:tc>
          <w:tcPr>
            <w:tcW w:w="647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умений и знаний по пройденному материалу.</w:t>
            </w:r>
          </w:p>
        </w:tc>
        <w:tc>
          <w:tcPr>
            <w:tcW w:w="2038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EB78BD" w:rsidRDefault="00EB78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9" w:type="dxa"/>
            <w:gridSpan w:val="2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146" w:type="dxa"/>
            <w:gridSpan w:val="3"/>
          </w:tcPr>
          <w:p w:rsidR="00EB78BD" w:rsidRDefault="00DE5F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151" w:type="dxa"/>
            <w:gridSpan w:val="4"/>
          </w:tcPr>
          <w:p w:rsidR="00EB78BD" w:rsidRDefault="00DE5F08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</w:tbl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Материально-техническое обеспечение образовательного </w:t>
      </w:r>
      <w:proofErr w:type="gramStart"/>
      <w:r>
        <w:rPr>
          <w:rFonts w:ascii="Times New Roman" w:hAnsi="Times New Roman" w:cs="Times New Roman"/>
          <w:b/>
        </w:rPr>
        <w:t>процесса  по</w:t>
      </w:r>
      <w:proofErr w:type="gramEnd"/>
      <w:r>
        <w:rPr>
          <w:rFonts w:ascii="Times New Roman" w:hAnsi="Times New Roman" w:cs="Times New Roman"/>
          <w:b/>
        </w:rPr>
        <w:t xml:space="preserve"> коррекционному курсу «Альтернативная коммуникация»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техническим средствам обучения, которые эффективно используются на занятиях,   относится – ноутбук.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Среди форм подачи материала   на уроке с использованием компьютерных технологий я применяю следующие:</w:t>
      </w:r>
    </w:p>
    <w:p w:rsidR="00EB78BD" w:rsidRDefault="00DE5F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компьютерные презентации;  </w:t>
      </w:r>
    </w:p>
    <w:p w:rsidR="00EB78BD" w:rsidRDefault="00DE5F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тестирование на компьютере;  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Учебно-методический комплекс.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Епифанцева</w:t>
      </w:r>
      <w:proofErr w:type="spellEnd"/>
      <w:r>
        <w:rPr>
          <w:rFonts w:ascii="Times New Roman" w:hAnsi="Times New Roman" w:cs="Times New Roman"/>
        </w:rPr>
        <w:t xml:space="preserve">, Т. Б. Настольная книга педагога-дефектолога / Т. Б. </w:t>
      </w:r>
      <w:proofErr w:type="spellStart"/>
      <w:r>
        <w:rPr>
          <w:rFonts w:ascii="Times New Roman" w:hAnsi="Times New Roman" w:cs="Times New Roman"/>
        </w:rPr>
        <w:t>Епифанцева</w:t>
      </w:r>
      <w:proofErr w:type="spellEnd"/>
      <w:r>
        <w:rPr>
          <w:rFonts w:ascii="Times New Roman" w:hAnsi="Times New Roman" w:cs="Times New Roman"/>
        </w:rPr>
        <w:t>. - Ростов на Дону: Феникс, 2007. – 458с.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Пузанов, Б. П., Коняева, Н.П., </w:t>
      </w:r>
      <w:proofErr w:type="spellStart"/>
      <w:r>
        <w:rPr>
          <w:rFonts w:ascii="Times New Roman" w:hAnsi="Times New Roman" w:cs="Times New Roman"/>
        </w:rPr>
        <w:t>Горскин</w:t>
      </w:r>
      <w:proofErr w:type="spellEnd"/>
      <w:r>
        <w:rPr>
          <w:rFonts w:ascii="Times New Roman" w:hAnsi="Times New Roman" w:cs="Times New Roman"/>
        </w:rPr>
        <w:t>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</w:t>
      </w:r>
      <w:proofErr w:type="spellStart"/>
      <w:r>
        <w:rPr>
          <w:rFonts w:ascii="Times New Roman" w:hAnsi="Times New Roman" w:cs="Times New Roman"/>
        </w:rPr>
        <w:t>Горскин</w:t>
      </w:r>
      <w:proofErr w:type="spellEnd"/>
      <w:r>
        <w:rPr>
          <w:rFonts w:ascii="Times New Roman" w:hAnsi="Times New Roman" w:cs="Times New Roman"/>
        </w:rPr>
        <w:t xml:space="preserve"> и др.; под ред. Б. П. </w:t>
      </w:r>
      <w:proofErr w:type="spellStart"/>
      <w:r>
        <w:rPr>
          <w:rFonts w:ascii="Times New Roman" w:hAnsi="Times New Roman" w:cs="Times New Roman"/>
        </w:rPr>
        <w:t>Пузанова</w:t>
      </w:r>
      <w:proofErr w:type="spellEnd"/>
      <w:r>
        <w:rPr>
          <w:rFonts w:ascii="Times New Roman" w:hAnsi="Times New Roman" w:cs="Times New Roman"/>
        </w:rPr>
        <w:t>. - М.: Издательский центр «Академия», 2001. - 272 с.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реализации цели и задач </w:t>
      </w:r>
      <w:r w:rsidR="00377146">
        <w:rPr>
          <w:rFonts w:ascii="Times New Roman" w:hAnsi="Times New Roman" w:cs="Times New Roman"/>
        </w:rPr>
        <w:t>обучения курса</w:t>
      </w:r>
      <w:r>
        <w:rPr>
          <w:rFonts w:ascii="Times New Roman" w:hAnsi="Times New Roman" w:cs="Times New Roman"/>
        </w:rPr>
        <w:t xml:space="preserve"> «Альтернативная коммуникация» по данной программе используется </w:t>
      </w:r>
      <w:r w:rsidR="00377146">
        <w:rPr>
          <w:rFonts w:ascii="Times New Roman" w:hAnsi="Times New Roman" w:cs="Times New Roman"/>
        </w:rPr>
        <w:t>УМК:</w:t>
      </w:r>
    </w:p>
    <w:p w:rsidR="00EB78BD" w:rsidRDefault="00DE5F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Букварь / под редакцией  В. В. Воронковой, </w:t>
      </w:r>
      <w:proofErr w:type="spellStart"/>
      <w:r>
        <w:rPr>
          <w:rFonts w:ascii="Times New Roman" w:hAnsi="Times New Roman" w:cs="Times New Roman"/>
        </w:rPr>
        <w:t>И.В.Коломыткиной</w:t>
      </w:r>
      <w:proofErr w:type="spellEnd"/>
      <w:r>
        <w:rPr>
          <w:rFonts w:ascii="Times New Roman" w:hAnsi="Times New Roman" w:cs="Times New Roman"/>
        </w:rPr>
        <w:t>. СПб.: «Просвещение», 2012.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Обучение чтению обязательно предполагает использование таких видов наглядности, как:</w:t>
      </w:r>
      <w:r>
        <w:rPr>
          <w:rFonts w:ascii="Times New Roman" w:hAnsi="Times New Roman" w:cs="Times New Roman"/>
          <w:i/>
        </w:rPr>
        <w:tab/>
      </w:r>
    </w:p>
    <w:p w:rsidR="00EB78BD" w:rsidRDefault="00DE5F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Наборы предметных, ситуативных, сюжетных картинок.</w:t>
      </w:r>
    </w:p>
    <w:p w:rsidR="00EB78BD" w:rsidRDefault="00EB7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 xml:space="preserve"> Содержание мониторинга </w:t>
      </w:r>
      <w:r>
        <w:rPr>
          <w:rFonts w:ascii="Times New Roman" w:eastAsia="Calibri" w:hAnsi="Times New Roman" w:cs="Times New Roman"/>
          <w:b/>
          <w:lang w:eastAsia="en-US"/>
        </w:rPr>
        <w:t xml:space="preserve">сформированности базовых учебных действий  по учебным  предметам 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Система оценки сформированности базовых учебных действий: 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0 баллов ― действие отсутствует, обучающаяся не понимает его смысла, не включается в процесс выполнения вместе с учителем;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 балла ― преимущественно выполняет действие по указанию учителя, в отдельных ситуациях способна выполнить его самостоятельно;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 xml:space="preserve">3 балла ― способна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 балла ― способна самостоятельно применять действие, но иногда допускает ошибки, которые исправляет по замечанию учителя;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5 баллов ― самостоятельно применяет действие в любой ситуации. </w:t>
      </w:r>
    </w:p>
    <w:p w:rsidR="00EB78BD" w:rsidRDefault="00DE5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за 1полугодие и за 2 полугодие.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</w:p>
    <w:p w:rsidR="00EB78BD" w:rsidRDefault="00DE5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:rsidR="00EB78BD" w:rsidRDefault="00DE5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>В соответствующие графы вписываются цифры от 0 до 5.</w:t>
      </w:r>
    </w:p>
    <w:p w:rsidR="00EB78BD" w:rsidRDefault="00DE5F0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>
        <w:rPr>
          <w:rFonts w:ascii="Times New Roman" w:eastAsia="Calibri" w:hAnsi="Times New Roman" w:cs="Times New Roman"/>
          <w:b/>
          <w:i/>
          <w:lang w:eastAsia="en-US"/>
        </w:rPr>
        <w:t xml:space="preserve">Карта оценки сформированности базовых учебных действий  по учебным  предметам 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43"/>
        <w:gridCol w:w="688"/>
        <w:gridCol w:w="2225"/>
        <w:gridCol w:w="2929"/>
        <w:gridCol w:w="5941"/>
        <w:gridCol w:w="1280"/>
        <w:gridCol w:w="1280"/>
      </w:tblGrid>
      <w:tr w:rsidR="00EB78BD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полугодие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полугодие</w:t>
            </w:r>
          </w:p>
        </w:tc>
      </w:tr>
      <w:tr w:rsidR="00EB78BD">
        <w:trPr>
          <w:trHeight w:val="429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Коммуникативные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Сформированность навыков коммуникации со сверстниками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ками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408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ватные способы поведения в разных ситуациях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77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способность обращаться за помощью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550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Владение средствами коммуникации</w:t>
            </w:r>
          </w:p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адекватность применения ритуалов социального взаимодействия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ации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60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го взаимодействия согласно ситуации</w:t>
            </w: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71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учебного поведения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Направленность взгляда (на говорящего взрослого, на задание)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переключает взгляд с одного предмета на другой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лице педагога с использованием голоса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1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изображении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экране монитора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Умение выполнять инструкции педагога 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стереотипную инструкцию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одноступенчатую инструкцию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двухступенчатую инструкцию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Использование по назначению учебных материалов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бумагу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цветную бумагу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тетради, альбомы для рисования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краски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линейку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калькулятор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Умение выполнять действия по образцу и по подражанию. 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подражает действиям, выполняемых педагогом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9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668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Регулятивные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умения выполнять задание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78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Умение выполнять задание от начала до конца.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78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задания, но требуется незначительная стимуляция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278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задания самостоятельно от начала до конца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847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425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Познавательные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BF08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умения самостоя</w:t>
            </w:r>
            <w:r w:rsidR="00DE5F0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тельно переходить от одного задания (операции, действия) к другому.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ориентируется в режиме дня, расписании уроков самостоятельно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425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749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417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Итоговая оценка выявленных образовательных результатов обучения</w:t>
            </w:r>
          </w:p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78BD">
        <w:trPr>
          <w:trHeight w:val="417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DE5F0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Динамика продвижения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8BD" w:rsidRDefault="00EB78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B78BD" w:rsidRDefault="00EB7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77146" w:rsidRDefault="0037714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и нормы оценки знаний обучающихся. </w:t>
      </w:r>
    </w:p>
    <w:p w:rsidR="00EB78BD" w:rsidRDefault="00DE5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Оценивание устного </w:t>
      </w:r>
      <w:r w:rsidR="00377146">
        <w:rPr>
          <w:rFonts w:ascii="Times New Roman" w:eastAsia="Times New Roman" w:hAnsi="Times New Roman" w:cs="Times New Roman"/>
          <w:b/>
        </w:rPr>
        <w:t>ответа обучающихся</w:t>
      </w:r>
    </w:p>
    <w:p w:rsidR="00EB78BD" w:rsidRDefault="00DE5F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377146">
        <w:rPr>
          <w:rFonts w:ascii="Times New Roman" w:hAnsi="Times New Roman" w:cs="Times New Roman"/>
        </w:rPr>
        <w:t>В классах</w:t>
      </w:r>
      <w:r>
        <w:rPr>
          <w:rFonts w:ascii="Times New Roman" w:hAnsi="Times New Roman" w:cs="Times New Roman"/>
        </w:rPr>
        <w:t xml:space="preserve"> для обучающихся с </w:t>
      </w:r>
      <w:r w:rsidR="00377146">
        <w:rPr>
          <w:rFonts w:ascii="Times New Roman" w:hAnsi="Times New Roman" w:cs="Times New Roman"/>
        </w:rPr>
        <w:t>нарушением интеллекта</w:t>
      </w:r>
      <w:r>
        <w:rPr>
          <w:rFonts w:ascii="Times New Roman" w:hAnsi="Times New Roman" w:cs="Times New Roman"/>
        </w:rPr>
        <w:t xml:space="preserve"> отметки не выставляются. Учитель повышает роль  положительной словесной оценки. Оценка отражает степень </w:t>
      </w:r>
      <w:r w:rsidR="00377146">
        <w:rPr>
          <w:rFonts w:ascii="Times New Roman" w:hAnsi="Times New Roman" w:cs="Times New Roman"/>
        </w:rPr>
        <w:t>самостоятельнос</w:t>
      </w:r>
      <w:r w:rsidR="00BF085C">
        <w:rPr>
          <w:rFonts w:ascii="Times New Roman" w:hAnsi="Times New Roman" w:cs="Times New Roman"/>
        </w:rPr>
        <w:t>ти обучающегося: выполняет ли он</w:t>
      </w:r>
      <w:r>
        <w:rPr>
          <w:rFonts w:ascii="Times New Roman" w:hAnsi="Times New Roman" w:cs="Times New Roman"/>
        </w:rPr>
        <w:t xml:space="preserve">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</w:t>
      </w:r>
      <w:r w:rsidR="00BF085C">
        <w:rPr>
          <w:rFonts w:ascii="Times New Roman" w:hAnsi="Times New Roman" w:cs="Times New Roman"/>
        </w:rPr>
        <w:t xml:space="preserve"> Результат продвижения обучающего</w:t>
      </w:r>
      <w:r>
        <w:rPr>
          <w:rFonts w:ascii="Times New Roman" w:hAnsi="Times New Roman" w:cs="Times New Roman"/>
        </w:rPr>
        <w:t>ся в развитии оп</w:t>
      </w:r>
      <w:r w:rsidR="00377146">
        <w:rPr>
          <w:rFonts w:ascii="Times New Roman" w:hAnsi="Times New Roman" w:cs="Times New Roman"/>
        </w:rPr>
        <w:t>ределяется на основе анализа</w:t>
      </w:r>
      <w:r w:rsidR="00BF085C">
        <w:rPr>
          <w:rFonts w:ascii="Times New Roman" w:hAnsi="Times New Roman" w:cs="Times New Roman"/>
        </w:rPr>
        <w:t xml:space="preserve"> его</w:t>
      </w:r>
      <w:r>
        <w:rPr>
          <w:rFonts w:ascii="Times New Roman" w:hAnsi="Times New Roman" w:cs="Times New Roman"/>
        </w:rPr>
        <w:t xml:space="preserve"> продуктивной деятельности (поделок, рисунков, уровня развития речи). Формой выражения уровня выполнения отдель</w:t>
      </w:r>
      <w:r w:rsidR="00BF085C">
        <w:rPr>
          <w:rFonts w:ascii="Times New Roman" w:hAnsi="Times New Roman" w:cs="Times New Roman"/>
        </w:rPr>
        <w:t>ных заданий, так и работы учащего</w:t>
      </w:r>
      <w:r>
        <w:rPr>
          <w:rFonts w:ascii="Times New Roman" w:hAnsi="Times New Roman" w:cs="Times New Roman"/>
        </w:rPr>
        <w:t xml:space="preserve">ся в течение всего урока </w:t>
      </w:r>
      <w:r w:rsidR="00377146">
        <w:rPr>
          <w:rFonts w:ascii="Times New Roman" w:hAnsi="Times New Roman" w:cs="Times New Roman"/>
        </w:rPr>
        <w:t>является раздача</w:t>
      </w:r>
      <w:r>
        <w:rPr>
          <w:rFonts w:ascii="Times New Roman" w:hAnsi="Times New Roman" w:cs="Times New Roman"/>
        </w:rPr>
        <w:t xml:space="preserve"> символики в виде солнышка.</w:t>
      </w:r>
    </w:p>
    <w:p w:rsidR="00EB78BD" w:rsidRDefault="00DE5F0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Символика </w:t>
      </w:r>
      <w:r>
        <w:rPr>
          <w:rFonts w:ascii="Times New Roman" w:eastAsiaTheme="minorHAnsi" w:hAnsi="Times New Roman" w:cs="Times New Roman"/>
          <w:i/>
          <w:lang w:eastAsia="en-US"/>
        </w:rPr>
        <w:t>«Солнышко улыбается»</w:t>
      </w:r>
      <w:r w:rsidR="00BF085C">
        <w:rPr>
          <w:rFonts w:ascii="Times New Roman" w:eastAsiaTheme="minorHAnsi" w:hAnsi="Times New Roman" w:cs="Times New Roman"/>
          <w:lang w:eastAsia="en-US"/>
        </w:rPr>
        <w:t xml:space="preserve"> раздается, если обучающийся обнаруживае</w:t>
      </w:r>
      <w:r>
        <w:rPr>
          <w:rFonts w:ascii="Times New Roman" w:eastAsiaTheme="minorHAnsi" w:hAnsi="Times New Roman" w:cs="Times New Roman"/>
          <w:lang w:eastAsia="en-US"/>
        </w:rPr>
        <w:t>т знание и понимание основных</w:t>
      </w:r>
      <w:r w:rsidR="00BF085C">
        <w:rPr>
          <w:rFonts w:ascii="Times New Roman" w:eastAsiaTheme="minorHAnsi" w:hAnsi="Times New Roman" w:cs="Times New Roman"/>
          <w:lang w:eastAsia="en-US"/>
        </w:rPr>
        <w:t xml:space="preserve"> положений данной темы, допускае</w:t>
      </w:r>
      <w:r w:rsidR="00377146">
        <w:rPr>
          <w:rFonts w:ascii="Times New Roman" w:eastAsiaTheme="minorHAnsi" w:hAnsi="Times New Roman" w:cs="Times New Roman"/>
          <w:lang w:eastAsia="en-US"/>
        </w:rPr>
        <w:t>т неточности, которые испр</w:t>
      </w:r>
      <w:r w:rsidR="00BF085C">
        <w:rPr>
          <w:rFonts w:ascii="Times New Roman" w:eastAsiaTheme="minorHAnsi" w:hAnsi="Times New Roman" w:cs="Times New Roman"/>
          <w:lang w:eastAsia="en-US"/>
        </w:rPr>
        <w:t>авляет сам</w:t>
      </w:r>
      <w:r>
        <w:rPr>
          <w:rFonts w:ascii="Times New Roman" w:eastAsiaTheme="minorHAnsi" w:hAnsi="Times New Roman" w:cs="Times New Roman"/>
          <w:lang w:eastAsia="en-US"/>
        </w:rPr>
        <w:t>.</w:t>
      </w:r>
    </w:p>
    <w:p w:rsidR="00EB78BD" w:rsidRDefault="00DE5F0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Символика </w:t>
      </w:r>
      <w:r>
        <w:rPr>
          <w:rFonts w:ascii="Times New Roman" w:eastAsiaTheme="minorHAnsi" w:hAnsi="Times New Roman" w:cs="Times New Roman"/>
          <w:i/>
          <w:lang w:eastAsia="en-US"/>
        </w:rPr>
        <w:t>«Солнышко задумалось»</w:t>
      </w:r>
      <w:r w:rsidR="00BF085C">
        <w:rPr>
          <w:rFonts w:ascii="Times New Roman" w:eastAsiaTheme="minorHAnsi" w:hAnsi="Times New Roman" w:cs="Times New Roman"/>
          <w:lang w:eastAsia="en-US"/>
        </w:rPr>
        <w:t xml:space="preserve"> раздается, если обучающийся обнаруживае</w:t>
      </w:r>
      <w:r>
        <w:rPr>
          <w:rFonts w:ascii="Times New Roman" w:eastAsiaTheme="minorHAnsi" w:hAnsi="Times New Roman" w:cs="Times New Roman"/>
          <w:lang w:eastAsia="en-US"/>
        </w:rPr>
        <w:t xml:space="preserve">т </w:t>
      </w:r>
      <w:r w:rsidR="00BF085C">
        <w:rPr>
          <w:rFonts w:ascii="Times New Roman" w:eastAsiaTheme="minorHAnsi" w:hAnsi="Times New Roman" w:cs="Times New Roman"/>
          <w:lang w:eastAsia="en-US"/>
        </w:rPr>
        <w:t>знание и</w:t>
      </w:r>
      <w:r>
        <w:rPr>
          <w:rFonts w:ascii="Times New Roman" w:eastAsiaTheme="minorHAnsi" w:hAnsi="Times New Roman" w:cs="Times New Roman"/>
          <w:lang w:eastAsia="en-US"/>
        </w:rPr>
        <w:t xml:space="preserve"> понимание основных по</w:t>
      </w:r>
      <w:r w:rsidR="00BF085C">
        <w:rPr>
          <w:rFonts w:ascii="Times New Roman" w:eastAsiaTheme="minorHAnsi" w:hAnsi="Times New Roman" w:cs="Times New Roman"/>
          <w:lang w:eastAsia="en-US"/>
        </w:rPr>
        <w:t>ложений данной темы, но допускае</w:t>
      </w:r>
      <w:r>
        <w:rPr>
          <w:rFonts w:ascii="Times New Roman" w:eastAsiaTheme="minorHAnsi" w:hAnsi="Times New Roman" w:cs="Times New Roman"/>
          <w:lang w:eastAsia="en-US"/>
        </w:rPr>
        <w:t xml:space="preserve">т неточности и единичные ошибки, </w:t>
      </w:r>
      <w:r w:rsidR="00BF085C">
        <w:rPr>
          <w:rFonts w:ascii="Times New Roman" w:eastAsiaTheme="minorHAnsi" w:hAnsi="Times New Roman" w:cs="Times New Roman"/>
          <w:lang w:eastAsia="en-US"/>
        </w:rPr>
        <w:t>которые исправляе</w:t>
      </w:r>
      <w:r>
        <w:rPr>
          <w:rFonts w:ascii="Times New Roman" w:eastAsiaTheme="minorHAnsi" w:hAnsi="Times New Roman" w:cs="Times New Roman"/>
          <w:lang w:eastAsia="en-US"/>
        </w:rPr>
        <w:t>т с частичной помощью учителя;</w:t>
      </w:r>
    </w:p>
    <w:p w:rsidR="00EB78BD" w:rsidRDefault="00DE5F0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Символика </w:t>
      </w:r>
      <w:r>
        <w:rPr>
          <w:rFonts w:ascii="Times New Roman" w:eastAsiaTheme="minorHAnsi" w:hAnsi="Times New Roman" w:cs="Times New Roman"/>
          <w:i/>
          <w:lang w:eastAsia="en-US"/>
        </w:rPr>
        <w:t>«Солнышко грустит»</w:t>
      </w:r>
      <w:r w:rsidR="00BF085C">
        <w:rPr>
          <w:rFonts w:ascii="Times New Roman" w:eastAsiaTheme="minorHAnsi" w:hAnsi="Times New Roman" w:cs="Times New Roman"/>
          <w:lang w:eastAsia="en-US"/>
        </w:rPr>
        <w:t xml:space="preserve"> раздается, если обучающий</w:t>
      </w:r>
      <w:r>
        <w:rPr>
          <w:rFonts w:ascii="Times New Roman" w:eastAsiaTheme="minorHAnsi" w:hAnsi="Times New Roman" w:cs="Times New Roman"/>
          <w:lang w:eastAsia="en-US"/>
        </w:rPr>
        <w:t>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EB78BD" w:rsidRDefault="00DE5F0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Оценка самостоятельных письменных и контрольных работ. </w:t>
      </w:r>
    </w:p>
    <w:p w:rsidR="00EB78BD" w:rsidRDefault="00DE5F0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70C0"/>
        </w:rPr>
        <w:tab/>
      </w:r>
      <w:r>
        <w:rPr>
          <w:rFonts w:ascii="Times New Roman" w:hAnsi="Times New Roman" w:cs="Times New Roman"/>
        </w:rPr>
        <w:t>Формой выражения ур</w:t>
      </w:r>
      <w:r w:rsidR="00BF085C">
        <w:rPr>
          <w:rFonts w:ascii="Times New Roman" w:hAnsi="Times New Roman" w:cs="Times New Roman"/>
        </w:rPr>
        <w:t>овня выполнения работы обучающего</w:t>
      </w:r>
      <w:r>
        <w:rPr>
          <w:rFonts w:ascii="Times New Roman" w:hAnsi="Times New Roman" w:cs="Times New Roman"/>
        </w:rPr>
        <w:t xml:space="preserve">ся является </w:t>
      </w:r>
      <w:r w:rsidR="00BF085C">
        <w:rPr>
          <w:rFonts w:ascii="Times New Roman" w:hAnsi="Times New Roman" w:cs="Times New Roman"/>
        </w:rPr>
        <w:t>выставление символики</w:t>
      </w:r>
      <w:r>
        <w:rPr>
          <w:rFonts w:ascii="Times New Roman" w:hAnsi="Times New Roman" w:cs="Times New Roman"/>
        </w:rPr>
        <w:t xml:space="preserve"> в виде солнышка.</w:t>
      </w:r>
    </w:p>
    <w:p w:rsidR="00EB78BD" w:rsidRDefault="00DE5F0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улыбается»</w:t>
      </w:r>
      <w:r w:rsidR="00BF085C">
        <w:rPr>
          <w:rFonts w:ascii="Times New Roman" w:hAnsi="Times New Roman" w:cs="Times New Roman"/>
        </w:rPr>
        <w:t xml:space="preserve"> выставляется, если обучающий</w:t>
      </w:r>
      <w:r>
        <w:rPr>
          <w:rFonts w:ascii="Times New Roman" w:hAnsi="Times New Roman" w:cs="Times New Roman"/>
        </w:rPr>
        <w:t>ся обнаруживает знание и понимание основных положений данной темы, допускает нет</w:t>
      </w:r>
      <w:r w:rsidR="00BF085C">
        <w:rPr>
          <w:rFonts w:ascii="Times New Roman" w:hAnsi="Times New Roman" w:cs="Times New Roman"/>
        </w:rPr>
        <w:t>очности, которые исправляет сам</w:t>
      </w:r>
      <w:r>
        <w:rPr>
          <w:rFonts w:ascii="Times New Roman" w:hAnsi="Times New Roman" w:cs="Times New Roman"/>
        </w:rPr>
        <w:t>.</w:t>
      </w:r>
    </w:p>
    <w:p w:rsidR="00EB78BD" w:rsidRDefault="00DE5F0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задумалось»</w:t>
      </w:r>
      <w:r w:rsidR="00BF085C">
        <w:rPr>
          <w:rFonts w:ascii="Times New Roman" w:hAnsi="Times New Roman" w:cs="Times New Roman"/>
        </w:rPr>
        <w:t xml:space="preserve"> выставляется, если обучающий</w:t>
      </w:r>
      <w:r>
        <w:rPr>
          <w:rFonts w:ascii="Times New Roman" w:hAnsi="Times New Roman" w:cs="Times New Roman"/>
        </w:rPr>
        <w:t xml:space="preserve">ся обнаруживает </w:t>
      </w:r>
      <w:r w:rsidR="00BF085C">
        <w:rPr>
          <w:rFonts w:ascii="Times New Roman" w:hAnsi="Times New Roman" w:cs="Times New Roman"/>
        </w:rPr>
        <w:t>знание и</w:t>
      </w:r>
      <w:r>
        <w:rPr>
          <w:rFonts w:ascii="Times New Roman" w:hAnsi="Times New Roman" w:cs="Times New Roman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EB78BD" w:rsidRDefault="00DE5F0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грустит»</w:t>
      </w:r>
      <w:r w:rsidR="00BF085C">
        <w:rPr>
          <w:rFonts w:ascii="Times New Roman" w:hAnsi="Times New Roman" w:cs="Times New Roman"/>
        </w:rPr>
        <w:t xml:space="preserve"> выставляется, если обучающий</w:t>
      </w:r>
      <w:r>
        <w:rPr>
          <w:rFonts w:ascii="Times New Roman" w:hAnsi="Times New Roman" w:cs="Times New Roman"/>
        </w:rPr>
        <w:t>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EB78BD" w:rsidRDefault="00EB7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8BD" w:rsidRDefault="00EB7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8BD" w:rsidRDefault="00EB78BD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EB78BD" w:rsidRDefault="00EB78BD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EB78BD" w:rsidRDefault="00EB78BD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EB78BD" w:rsidRDefault="00EB78BD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EB78BD" w:rsidRDefault="00EB78BD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EB78BD" w:rsidRDefault="00EB78BD">
      <w:pPr>
        <w:spacing w:line="240" w:lineRule="auto"/>
        <w:rPr>
          <w:rFonts w:ascii="Times New Roman" w:hAnsi="Times New Roman" w:cs="Times New Roman"/>
          <w:color w:val="0070C0"/>
        </w:rPr>
      </w:pPr>
    </w:p>
    <w:p w:rsidR="00EB78BD" w:rsidRDefault="00EB78BD">
      <w:pPr>
        <w:spacing w:line="240" w:lineRule="auto"/>
        <w:rPr>
          <w:rFonts w:ascii="Times New Roman" w:hAnsi="Times New Roman" w:cs="Times New Roman"/>
          <w:color w:val="0070C0"/>
        </w:rPr>
      </w:pPr>
    </w:p>
    <w:p w:rsidR="00EB78BD" w:rsidRDefault="00EB78BD">
      <w:pPr>
        <w:spacing w:line="240" w:lineRule="auto"/>
        <w:rPr>
          <w:rFonts w:ascii="Times New Roman" w:hAnsi="Times New Roman" w:cs="Times New Roman"/>
          <w:color w:val="0070C0"/>
        </w:rPr>
      </w:pPr>
    </w:p>
    <w:p w:rsidR="00EB78BD" w:rsidRDefault="00EB78BD">
      <w:pPr>
        <w:spacing w:line="240" w:lineRule="auto"/>
        <w:rPr>
          <w:rFonts w:ascii="Times New Roman" w:hAnsi="Times New Roman" w:cs="Times New Roman"/>
          <w:color w:val="0070C0"/>
        </w:rPr>
      </w:pPr>
    </w:p>
    <w:p w:rsidR="00EB78BD" w:rsidRDefault="00EB78BD">
      <w:pPr>
        <w:spacing w:line="240" w:lineRule="auto"/>
        <w:rPr>
          <w:rFonts w:ascii="Times New Roman" w:hAnsi="Times New Roman" w:cs="Times New Roman"/>
          <w:color w:val="0070C0"/>
        </w:rPr>
      </w:pPr>
    </w:p>
    <w:p w:rsidR="00EB78BD" w:rsidRDefault="00EB78BD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</w:rPr>
      </w:pPr>
    </w:p>
    <w:p w:rsidR="00EB78BD" w:rsidRDefault="00EB78BD"/>
    <w:sectPr w:rsidR="00EB78BD" w:rsidSect="00EB78BD">
      <w:pgSz w:w="16838" w:h="11906" w:orient="landscape"/>
      <w:pgMar w:top="850" w:right="1134" w:bottom="1701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D22AB8"/>
    <w:multiLevelType w:val="multilevel"/>
    <w:tmpl w:val="0484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A73F9"/>
    <w:multiLevelType w:val="multilevel"/>
    <w:tmpl w:val="B38814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1D7DB6"/>
    <w:multiLevelType w:val="multilevel"/>
    <w:tmpl w:val="01D00674"/>
    <w:lvl w:ilvl="0">
      <w:start w:val="1"/>
      <w:numFmt w:val="decimal"/>
      <w:lvlText w:val="%1)"/>
      <w:lvlJc w:val="left"/>
      <w:pPr>
        <w:tabs>
          <w:tab w:val="num" w:pos="645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3EF04E8F"/>
    <w:multiLevelType w:val="multilevel"/>
    <w:tmpl w:val="2C8EB7D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034DC9"/>
    <w:multiLevelType w:val="multilevel"/>
    <w:tmpl w:val="AA3417B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711B62"/>
    <w:multiLevelType w:val="multilevel"/>
    <w:tmpl w:val="48AC3D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BA00BFA"/>
    <w:multiLevelType w:val="multilevel"/>
    <w:tmpl w:val="2B46904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04D52ED"/>
    <w:multiLevelType w:val="multilevel"/>
    <w:tmpl w:val="3942F97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527461F6"/>
    <w:multiLevelType w:val="multilevel"/>
    <w:tmpl w:val="C3A8866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CA1679"/>
    <w:multiLevelType w:val="multilevel"/>
    <w:tmpl w:val="A6C8DD46"/>
    <w:lvl w:ilvl="0">
      <w:start w:val="1"/>
      <w:numFmt w:val="decimal"/>
      <w:lvlText w:val="%1)"/>
      <w:lvlJc w:val="left"/>
      <w:pPr>
        <w:tabs>
          <w:tab w:val="num" w:pos="645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655068DE"/>
    <w:multiLevelType w:val="multilevel"/>
    <w:tmpl w:val="AE6AAD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644378"/>
    <w:multiLevelType w:val="multilevel"/>
    <w:tmpl w:val="2C1C7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EE1475"/>
    <w:multiLevelType w:val="multilevel"/>
    <w:tmpl w:val="22BE1CD6"/>
    <w:lvl w:ilvl="0">
      <w:start w:val="1"/>
      <w:numFmt w:val="decimal"/>
      <w:lvlText w:val="%1)"/>
      <w:lvlJc w:val="left"/>
      <w:pPr>
        <w:tabs>
          <w:tab w:val="num" w:pos="645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5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13"/>
  </w:num>
  <w:num w:numId="12">
    <w:abstractNumId w:val="9"/>
  </w:num>
  <w:num w:numId="13">
    <w:abstractNumId w:val="6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  <w:lvlOverride w:ilvl="0"/>
    <w:lvlOverride w:ilvl="1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B78BD"/>
    <w:rsid w:val="000F24EF"/>
    <w:rsid w:val="00194F2D"/>
    <w:rsid w:val="002E56AE"/>
    <w:rsid w:val="003526E3"/>
    <w:rsid w:val="00377146"/>
    <w:rsid w:val="005620FF"/>
    <w:rsid w:val="007E0AAF"/>
    <w:rsid w:val="008B4FF5"/>
    <w:rsid w:val="00BA32BF"/>
    <w:rsid w:val="00BE2EFA"/>
    <w:rsid w:val="00BF085C"/>
    <w:rsid w:val="00C54F4D"/>
    <w:rsid w:val="00DE5F08"/>
    <w:rsid w:val="00EB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9E91"/>
  <w15:docId w15:val="{7D455B40-E20C-4AF1-BE5E-C1C545B4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2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1C094E"/>
  </w:style>
  <w:style w:type="character" w:customStyle="1" w:styleId="c7">
    <w:name w:val="c7"/>
    <w:qFormat/>
    <w:rsid w:val="00EB78B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6">
    <w:name w:val="c6"/>
    <w:qFormat/>
    <w:rsid w:val="00EB78B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3">
    <w:name w:val="Верхний колонтитул Знак"/>
    <w:qFormat/>
    <w:rsid w:val="00EB78BD"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a4">
    <w:name w:val="Нижний колонтитул Знак"/>
    <w:qFormat/>
    <w:rsid w:val="00EB78BD"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c1">
    <w:name w:val="c1"/>
    <w:qFormat/>
    <w:rsid w:val="00EB78B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1 Знак"/>
    <w:qFormat/>
    <w:rsid w:val="00EB78BD"/>
    <w:rPr>
      <w:rFonts w:ascii="Times New Roman" w:eastAsia="Times New Roman" w:hAnsi="Times New Roman" w:cs="Times New Roman"/>
      <w:b/>
      <w:bCs/>
      <w:color w:val="000000"/>
      <w:sz w:val="48"/>
      <w:szCs w:val="48"/>
    </w:rPr>
  </w:style>
  <w:style w:type="character" w:customStyle="1" w:styleId="3">
    <w:name w:val="Заголовок 3 Знак"/>
    <w:qFormat/>
    <w:rsid w:val="00EB78BD"/>
    <w:rPr>
      <w:rFonts w:ascii="Cambria" w:eastAsia="0" w:hAnsi="Cambria" w:cs="0"/>
      <w:b/>
      <w:bCs/>
      <w:color w:val="4F81BD"/>
      <w:sz w:val="24"/>
      <w:szCs w:val="24"/>
    </w:rPr>
  </w:style>
  <w:style w:type="character" w:customStyle="1" w:styleId="a5">
    <w:name w:val="Без интервала Знак"/>
    <w:qFormat/>
    <w:rsid w:val="00EB78BD"/>
    <w:rPr>
      <w:rFonts w:ascii="Calibri" w:eastAsia="Calibri" w:hAnsi="Calibri" w:cs="Times New Roman"/>
    </w:rPr>
  </w:style>
  <w:style w:type="character" w:customStyle="1" w:styleId="FontStyle38">
    <w:name w:val="Font Style38"/>
    <w:qFormat/>
    <w:rsid w:val="00EB78BD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6">
    <w:name w:val="Strong"/>
    <w:qFormat/>
    <w:rsid w:val="00EB78BD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">
    <w:name w:val="Заголовок 7 Знак"/>
    <w:qFormat/>
    <w:rsid w:val="00EB78BD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a7">
    <w:name w:val="Основной текст Знак"/>
    <w:qFormat/>
    <w:rsid w:val="00EB78BD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2">
    <w:name w:val="Font Style12"/>
    <w:qFormat/>
    <w:rsid w:val="00EB78BD"/>
    <w:rPr>
      <w:rFonts w:ascii="Times New Roman" w:hAnsi="Times New Roman" w:cs="Times New Roman"/>
      <w:b/>
      <w:bCs/>
      <w:sz w:val="46"/>
      <w:szCs w:val="46"/>
    </w:rPr>
  </w:style>
  <w:style w:type="character" w:styleId="a8">
    <w:name w:val="annotation reference"/>
    <w:qFormat/>
    <w:rsid w:val="00EB78BD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a9">
    <w:name w:val="Тема примечания Знак"/>
    <w:qFormat/>
    <w:rsid w:val="00EB78BD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customStyle="1" w:styleId="aa">
    <w:name w:val="Текст примечания Знак"/>
    <w:qFormat/>
    <w:rsid w:val="00EB78BD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c4">
    <w:name w:val="c4"/>
    <w:qFormat/>
    <w:rsid w:val="00EB78B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qFormat/>
    <w:rsid w:val="00EB78B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qFormat/>
    <w:rsid w:val="00EB78BD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qFormat/>
    <w:rsid w:val="00EB78BD"/>
    <w:rPr>
      <w:rFonts w:ascii="Times New Roman" w:hAnsi="Times New Roman" w:cs="Times New Roman"/>
      <w:sz w:val="16"/>
      <w:szCs w:val="16"/>
    </w:rPr>
  </w:style>
  <w:style w:type="character" w:customStyle="1" w:styleId="ab">
    <w:name w:val="Текст выноски Знак"/>
    <w:qFormat/>
    <w:rsid w:val="00EB78BD"/>
    <w:rPr>
      <w:rFonts w:ascii="Segoe UI" w:eastAsia="Calibri" w:hAnsi="Segoe UI" w:cs="Segoe UI"/>
      <w:color w:val="000000"/>
      <w:sz w:val="18"/>
      <w:szCs w:val="18"/>
    </w:rPr>
  </w:style>
  <w:style w:type="paragraph" w:customStyle="1" w:styleId="10">
    <w:name w:val="Заголовок1"/>
    <w:basedOn w:val="a"/>
    <w:next w:val="ac"/>
    <w:qFormat/>
    <w:rsid w:val="00EB78B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rsid w:val="00EB78BD"/>
    <w:pPr>
      <w:spacing w:after="140"/>
    </w:pPr>
  </w:style>
  <w:style w:type="paragraph" w:styleId="ad">
    <w:name w:val="List"/>
    <w:basedOn w:val="ac"/>
    <w:rsid w:val="00EB78BD"/>
    <w:rPr>
      <w:rFonts w:ascii="PT Astra Serif" w:hAnsi="PT Astra Serif" w:cs="Noto Sans Devanagari"/>
    </w:rPr>
  </w:style>
  <w:style w:type="paragraph" w:customStyle="1" w:styleId="11">
    <w:name w:val="Название объекта1"/>
    <w:basedOn w:val="a"/>
    <w:qFormat/>
    <w:rsid w:val="00EB78B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EB78BD"/>
    <w:pPr>
      <w:suppressLineNumbers/>
    </w:pPr>
    <w:rPr>
      <w:rFonts w:ascii="PT Astra Serif" w:hAnsi="PT Astra Serif" w:cs="Noto Sans Devanagari"/>
    </w:rPr>
  </w:style>
  <w:style w:type="paragraph" w:styleId="af">
    <w:name w:val="List Paragraph"/>
    <w:basedOn w:val="a"/>
    <w:uiPriority w:val="34"/>
    <w:qFormat/>
    <w:rsid w:val="0007562C"/>
    <w:pPr>
      <w:ind w:left="720"/>
      <w:contextualSpacing/>
    </w:pPr>
  </w:style>
  <w:style w:type="paragraph" w:styleId="af0">
    <w:name w:val="No Spacing"/>
    <w:qFormat/>
    <w:rsid w:val="00EB78BD"/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c10">
    <w:name w:val="c10"/>
    <w:basedOn w:val="a"/>
    <w:qFormat/>
    <w:rsid w:val="00EB78BD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EB78BD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qFormat/>
    <w:rsid w:val="00EB78BD"/>
    <w:pPr>
      <w:widowControl w:val="0"/>
      <w:ind w:left="29"/>
    </w:pPr>
    <w:rPr>
      <w:rFonts w:ascii="Times New Roman" w:eastAsia="Times New Roman" w:hAnsi="Times New Roman" w:cs="Times New Roman"/>
      <w:lang w:eastAsia="en-US"/>
    </w:rPr>
  </w:style>
  <w:style w:type="paragraph" w:customStyle="1" w:styleId="c12">
    <w:name w:val="c12"/>
    <w:basedOn w:val="a"/>
    <w:qFormat/>
    <w:rsid w:val="00EB78B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qFormat/>
    <w:rsid w:val="00EB78BD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12">
    <w:name w:val="Знак1"/>
    <w:basedOn w:val="a"/>
    <w:qFormat/>
    <w:rsid w:val="00EB78BD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cxsplast">
    <w:name w:val="acxsplast"/>
    <w:basedOn w:val="a"/>
    <w:qFormat/>
    <w:rsid w:val="00EB78B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EB78B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8">
    <w:name w:val="c18"/>
    <w:basedOn w:val="a"/>
    <w:qFormat/>
    <w:rsid w:val="00EB78BD"/>
    <w:pPr>
      <w:spacing w:beforeAutospacing="1" w:afterAutospacing="1"/>
    </w:pPr>
  </w:style>
  <w:style w:type="paragraph" w:customStyle="1" w:styleId="c17">
    <w:name w:val="c17"/>
    <w:basedOn w:val="a"/>
    <w:qFormat/>
    <w:rsid w:val="00EB78BD"/>
    <w:pPr>
      <w:spacing w:beforeAutospacing="1" w:afterAutospacing="1"/>
    </w:pPr>
  </w:style>
  <w:style w:type="paragraph" w:styleId="af1">
    <w:name w:val="annotation subject"/>
    <w:qFormat/>
    <w:rsid w:val="00EB78BD"/>
    <w:pPr>
      <w:spacing w:after="200" w:line="276" w:lineRule="auto"/>
    </w:pPr>
    <w:rPr>
      <w:rFonts w:ascii="Calibri" w:eastAsia="Calibri" w:hAnsi="Calibri" w:cs="Noto Sans Devanagari"/>
      <w:b/>
      <w:bCs/>
      <w:kern w:val="2"/>
      <w:sz w:val="20"/>
      <w:szCs w:val="20"/>
      <w:lang w:bidi="hi-IN"/>
    </w:rPr>
  </w:style>
  <w:style w:type="paragraph" w:styleId="af2">
    <w:name w:val="annotation text"/>
    <w:basedOn w:val="a"/>
    <w:qFormat/>
    <w:rsid w:val="00EB78BD"/>
    <w:rPr>
      <w:rFonts w:eastAsia="Calibri"/>
      <w:sz w:val="20"/>
      <w:szCs w:val="20"/>
      <w:lang w:eastAsia="en-US"/>
    </w:rPr>
  </w:style>
  <w:style w:type="paragraph" w:customStyle="1" w:styleId="c20">
    <w:name w:val="c2"/>
    <w:basedOn w:val="a"/>
    <w:qFormat/>
    <w:rsid w:val="00EB78BD"/>
    <w:pPr>
      <w:spacing w:before="90" w:after="90"/>
    </w:pPr>
  </w:style>
  <w:style w:type="paragraph" w:styleId="af3">
    <w:name w:val="Balloon Text"/>
    <w:basedOn w:val="a"/>
    <w:qFormat/>
    <w:rsid w:val="00EB78BD"/>
    <w:pPr>
      <w:spacing w:after="0" w:line="240" w:lineRule="exact"/>
    </w:pPr>
    <w:rPr>
      <w:rFonts w:ascii="Segoe UI" w:eastAsia="Calibri" w:hAnsi="Segoe UI" w:cs="Segoe UI"/>
      <w:sz w:val="18"/>
      <w:szCs w:val="18"/>
    </w:rPr>
  </w:style>
  <w:style w:type="paragraph" w:styleId="af4">
    <w:name w:val="Normal (Web)"/>
    <w:basedOn w:val="a"/>
    <w:qFormat/>
    <w:rsid w:val="00EB78B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qFormat/>
    <w:rsid w:val="00EB78BD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0D19A7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3022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842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31</Pages>
  <Words>9681</Words>
  <Characters>55185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1</cp:lastModifiedBy>
  <cp:revision>24</cp:revision>
  <dcterms:created xsi:type="dcterms:W3CDTF">2024-04-23T15:18:00Z</dcterms:created>
  <dcterms:modified xsi:type="dcterms:W3CDTF">2024-09-23T13:51:00Z</dcterms:modified>
  <dc:language>ru-RU</dc:language>
</cp:coreProperties>
</file>