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uppressAutoHyphens w:val="true"/>
        <w:spacing w:lineRule="auto" w:line="240" w:before="0" w:after="200"/>
        <w:contextualSpacing/>
        <w:jc w:val="center"/>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r>
    </w:p>
    <w:p>
      <w:pPr>
        <w:pStyle w:val="Normal"/>
        <w:spacing w:lineRule="auto" w:line="240" w:before="0" w:after="0"/>
        <w:rPr>
          <w:rFonts w:ascii="Times New Roman" w:hAnsi="Times New Roman" w:eastAsia="Calibri" w:cs="Times New Roman"/>
          <w:sz w:val="24"/>
          <w:szCs w:val="24"/>
          <w:lang w:eastAsia="ru-RU"/>
        </w:rPr>
      </w:pPr>
      <w:r>
        <w:rPr>
          <w:rFonts w:cs="Times New Roman" w:ascii="Times New Roman" w:hAnsi="Times New Roman"/>
          <w:b/>
          <w:bCs/>
          <w:kern w:val="2"/>
          <w:sz w:val="24"/>
          <w:szCs w:val="24"/>
          <w:lang w:eastAsia="ar-SA"/>
        </w:rPr>
        <w:t xml:space="preserve">                                                                </w:t>
      </w:r>
      <w:r>
        <w:rPr>
          <w:rFonts w:eastAsia="Calibri" w:cs="Times New Roman" w:ascii="Times New Roman" w:hAnsi="Times New Roman"/>
          <w:sz w:val="24"/>
          <w:szCs w:val="24"/>
          <w:lang w:eastAsia="ru-RU"/>
        </w:rPr>
        <w:t>Областное государственное казённое общеобразовательное учреждение</w:t>
      </w:r>
    </w:p>
    <w:p>
      <w:pPr>
        <w:pStyle w:val="Normal"/>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«Школа для обучающихся с ограниченными возможностями  здоровья № 23»</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bl>
      <w:tblPr>
        <w:tblStyle w:val="1"/>
        <w:tblpPr w:bottomFromText="0" w:horzAnchor="margin" w:leftFromText="180" w:rightFromText="180" w:tblpX="0" w:tblpXSpec="center" w:tblpY="173" w:topFromText="0" w:vertAnchor="text"/>
        <w:tblW w:w="15030" w:type="dxa"/>
        <w:jc w:val="center"/>
        <w:tblInd w:w="0" w:type="dxa"/>
        <w:tblLayout w:type="fixed"/>
        <w:tblCellMar>
          <w:top w:w="0" w:type="dxa"/>
          <w:left w:w="108" w:type="dxa"/>
          <w:bottom w:w="0" w:type="dxa"/>
          <w:right w:w="108" w:type="dxa"/>
        </w:tblCellMar>
        <w:tblLook w:lastRow="0" w:firstRow="1" w:lastColumn="0" w:firstColumn="1" w:val="04a0" w:noHBand="0" w:noVBand="1"/>
      </w:tblPr>
      <w:tblGrid>
        <w:gridCol w:w="7230"/>
        <w:gridCol w:w="7799"/>
      </w:tblGrid>
      <w:tr>
        <w:trPr/>
        <w:tc>
          <w:tcPr>
            <w:tcW w:w="7230" w:type="dxa"/>
            <w:tcBorders>
              <w:top w:val="nil"/>
              <w:left w:val="nil"/>
              <w:bottom w:val="nil"/>
              <w:right w:val="nil"/>
            </w:tcBorders>
          </w:tcPr>
          <w:p>
            <w:pPr>
              <w:pStyle w:val="Normal"/>
              <w:widowControl w:val="false"/>
              <w:suppressAutoHyphens w:val="true"/>
              <w:spacing w:lineRule="auto" w:line="240" w:before="0" w:after="0"/>
              <w:jc w:val="left"/>
              <w:rPr>
                <w:rFonts w:ascii="Times New Roman" w:hAnsi="Times New Roman" w:eastAsia="Times New Roman" w:cs="Times New Roman"/>
                <w:sz w:val="24"/>
                <w:szCs w:val="24"/>
              </w:rPr>
            </w:pPr>
            <w:r>
              <w:rPr>
                <w:rFonts w:eastAsia="Times New Roman" w:cs="Times New Roman" w:ascii="Times New Roman" w:hAnsi="Times New Roman"/>
                <w:kern w:val="0"/>
                <w:sz w:val="24"/>
                <w:szCs w:val="24"/>
                <w:lang w:val="ru-RU" w:eastAsia="ru-RU" w:bidi="ar-SA"/>
              </w:rPr>
              <w:t>СОГЛАСОВАНО:</w:t>
            </w:r>
          </w:p>
          <w:p>
            <w:pPr>
              <w:pStyle w:val="Normal"/>
              <w:widowControl w:val="false"/>
              <w:suppressAutoHyphens w:val="true"/>
              <w:spacing w:lineRule="auto" w:line="240" w:before="0" w:after="0"/>
              <w:jc w:val="left"/>
              <w:rPr>
                <w:rFonts w:ascii="Times New Roman" w:hAnsi="Times New Roman" w:eastAsia="Droid Sans Fallback" w:cs="Times New Roman"/>
                <w:sz w:val="24"/>
                <w:szCs w:val="24"/>
              </w:rPr>
            </w:pPr>
            <w:r>
              <w:rPr>
                <w:rFonts w:eastAsia="Times New Roman" w:cs="Times New Roman" w:ascii="Times New Roman" w:hAnsi="Times New Roman"/>
                <w:kern w:val="0"/>
                <w:sz w:val="24"/>
                <w:szCs w:val="24"/>
                <w:lang w:val="ru-RU" w:eastAsia="ru-RU" w:bidi="ar-SA"/>
              </w:rPr>
              <w:t>Заместитель директора по УВР:                                                ___________ Р.З.Юсупова</w:t>
            </w:r>
          </w:p>
          <w:p>
            <w:pPr>
              <w:pStyle w:val="Normal"/>
              <w:widowControl w:val="false"/>
              <w:suppressAutoHyphens w:val="true"/>
              <w:spacing w:lineRule="auto" w:line="240" w:before="0" w:after="0"/>
              <w:jc w:val="left"/>
              <w:rPr>
                <w:rFonts w:ascii="Times New Roman" w:hAnsi="Times New Roman" w:eastAsia="Times New Roman" w:cs="Times New Roman"/>
                <w:sz w:val="24"/>
                <w:szCs w:val="24"/>
              </w:rPr>
            </w:pPr>
            <w:r>
              <w:rPr>
                <w:rFonts w:eastAsia="Times New Roman" w:cs="Times New Roman"/>
                <w:kern w:val="0"/>
                <w:sz w:val="22"/>
                <w:szCs w:val="24"/>
                <w:lang w:val="ru-RU" w:eastAsia="ru-RU" w:bidi="ar-SA"/>
              </w:rPr>
              <w:t>«____»_______________</w:t>
            </w:r>
            <w:r>
              <w:rPr>
                <w:rFonts w:eastAsia="Times New Roman" w:cs="Times New Roman" w:ascii="Times New Roman" w:hAnsi="Times New Roman"/>
                <w:kern w:val="0"/>
                <w:sz w:val="24"/>
                <w:szCs w:val="24"/>
                <w:lang w:val="ru-RU" w:eastAsia="ru-RU" w:bidi="ar-SA"/>
              </w:rPr>
              <w:t>2024г.</w:t>
            </w:r>
          </w:p>
          <w:p>
            <w:pPr>
              <w:pStyle w:val="Normal"/>
              <w:widowControl w:val="false"/>
              <w:suppressAutoHyphens w:val="true"/>
              <w:spacing w:lineRule="auto" w:line="240" w:before="0" w:after="0"/>
              <w:jc w:val="left"/>
              <w:rPr>
                <w:rFonts w:ascii="Times New Roman" w:hAnsi="Times New Roman" w:eastAsia="Times New Roman" w:cs="Times New Roman"/>
                <w:sz w:val="24"/>
                <w:szCs w:val="24"/>
              </w:rPr>
            </w:pPr>
            <w:r>
              <w:rPr>
                <w:rFonts w:eastAsia="Times New Roman" w:cs="Times New Roman" w:ascii="Times New Roman" w:hAnsi="Times New Roman"/>
                <w:sz w:val="22"/>
                <w:szCs w:val="24"/>
              </w:rPr>
            </w:r>
          </w:p>
          <w:p>
            <w:pPr>
              <w:pStyle w:val="Normal"/>
              <w:widowControl w:val="false"/>
              <w:suppressAutoHyphens w:val="true"/>
              <w:spacing w:lineRule="auto" w:line="240" w:before="0" w:after="0"/>
              <w:jc w:val="left"/>
              <w:rPr>
                <w:rFonts w:ascii="Times New Roman" w:hAnsi="Times New Roman" w:eastAsia="Times New Roman" w:cs="Times New Roman"/>
                <w:sz w:val="24"/>
                <w:szCs w:val="24"/>
              </w:rPr>
            </w:pPr>
            <w:r>
              <w:rPr>
                <w:rFonts w:eastAsia="Times New Roman" w:cs="Times New Roman" w:ascii="Times New Roman" w:hAnsi="Times New Roman"/>
                <w:sz w:val="22"/>
                <w:szCs w:val="24"/>
              </w:rPr>
            </w:r>
          </w:p>
          <w:p>
            <w:pPr>
              <w:pStyle w:val="Normal"/>
              <w:widowControl w:val="false"/>
              <w:suppressAutoHyphens w:val="true"/>
              <w:spacing w:lineRule="auto" w:line="240" w:before="0" w:after="0"/>
              <w:jc w:val="left"/>
              <w:rPr>
                <w:rFonts w:ascii="Times New Roman" w:hAnsi="Times New Roman" w:eastAsia="Times New Roman" w:cs="Times New Roman"/>
                <w:sz w:val="24"/>
                <w:szCs w:val="24"/>
              </w:rPr>
            </w:pPr>
            <w:r>
              <w:rPr>
                <w:rFonts w:eastAsia="Times New Roman" w:cs="Times New Roman" w:ascii="Times New Roman" w:hAnsi="Times New Roman"/>
                <w:sz w:val="22"/>
                <w:szCs w:val="24"/>
              </w:rPr>
            </w:r>
          </w:p>
        </w:tc>
        <w:tc>
          <w:tcPr>
            <w:tcW w:w="7799" w:type="dxa"/>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eastAsia="Times New Roman" w:cs="Times New Roman"/>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УТВЕРЖДАЮ:</w:t>
            </w:r>
          </w:p>
          <w:p>
            <w:pPr>
              <w:pStyle w:val="Normal"/>
              <w:widowControl w:val="false"/>
              <w:suppressAutoHyphens w:val="true"/>
              <w:spacing w:lineRule="auto" w:line="240" w:before="0" w:after="0"/>
              <w:jc w:val="right"/>
              <w:rPr>
                <w:rFonts w:ascii="Times New Roman" w:hAnsi="Times New Roman" w:eastAsia="Times New Roman" w:cs="Times New Roman"/>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Директор школы:</w:t>
            </w:r>
          </w:p>
          <w:p>
            <w:pPr>
              <w:pStyle w:val="Normal"/>
              <w:widowControl w:val="false"/>
              <w:suppressAutoHyphens w:val="true"/>
              <w:spacing w:lineRule="auto" w:line="240" w:before="0" w:after="0"/>
              <w:jc w:val="right"/>
              <w:rPr>
                <w:rFonts w:ascii="Times New Roman" w:hAnsi="Times New Roman" w:eastAsia="Times New Roman" w:cs="Times New Roman"/>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__________И.Н. Дейкова</w:t>
            </w:r>
          </w:p>
          <w:p>
            <w:pPr>
              <w:pStyle w:val="Normal"/>
              <w:widowControl w:val="false"/>
              <w:suppressAutoHyphens w:val="true"/>
              <w:spacing w:lineRule="auto" w:line="240" w:before="0" w:after="0"/>
              <w:jc w:val="right"/>
              <w:rPr>
                <w:rFonts w:ascii="Times New Roman" w:hAnsi="Times New Roman" w:eastAsia="Times New Roman" w:cs="Times New Roman"/>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«____»_________________2024г.</w:t>
            </w:r>
          </w:p>
          <w:p>
            <w:pPr>
              <w:pStyle w:val="Normal"/>
              <w:widowControl w:val="false"/>
              <w:suppressAutoHyphens w:val="true"/>
              <w:spacing w:lineRule="auto" w:line="240" w:before="0" w:after="0"/>
              <w:jc w:val="left"/>
              <w:rPr>
                <w:rFonts w:ascii="Times New Roman" w:hAnsi="Times New Roman" w:eastAsia="Times New Roman" w:cs="Times New Roman"/>
                <w:sz w:val="24"/>
                <w:szCs w:val="24"/>
              </w:rPr>
            </w:pPr>
            <w:r>
              <w:rPr>
                <w:rFonts w:eastAsia="Times New Roman" w:cs="Times New Roman" w:ascii="Times New Roman" w:hAnsi="Times New Roman"/>
                <w:sz w:val="22"/>
                <w:szCs w:val="24"/>
              </w:rPr>
            </w:r>
          </w:p>
        </w:tc>
      </w:tr>
    </w:tbl>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Рабочая  программа</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по учебному предмету «</w:t>
      </w:r>
      <w:r>
        <w:rPr>
          <w:rFonts w:eastAsia="Times New Roman" w:cs="Times New Roman" w:ascii="Times New Roman" w:hAnsi="Times New Roman"/>
          <w:b/>
          <w:sz w:val="28"/>
          <w:szCs w:val="28"/>
          <w:lang w:eastAsia="ru-RU"/>
        </w:rPr>
        <w:t>Речь и альтернативная коммуникация</w:t>
      </w:r>
      <w:r>
        <w:rPr>
          <w:rFonts w:eastAsia="Times New Roman" w:cs="Times New Roman" w:ascii="Times New Roman" w:hAnsi="Times New Roman"/>
          <w:b/>
          <w:sz w:val="28"/>
          <w:szCs w:val="28"/>
          <w:lang w:eastAsia="ru-RU"/>
        </w:rPr>
        <w:t>»</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(из образовательной области «</w:t>
      </w:r>
      <w:r>
        <w:rPr>
          <w:rFonts w:eastAsia="Times New Roman" w:cs="Times New Roman" w:ascii="Times New Roman" w:hAnsi="Times New Roman"/>
          <w:b/>
          <w:sz w:val="28"/>
          <w:szCs w:val="28"/>
          <w:lang w:eastAsia="ru-RU"/>
        </w:rPr>
        <w:t>Язык и речевая практика</w:t>
      </w:r>
      <w:r>
        <w:rPr>
          <w:rFonts w:eastAsia="Times New Roman" w:cs="Times New Roman" w:ascii="Times New Roman" w:hAnsi="Times New Roman"/>
          <w:b/>
          <w:sz w:val="28"/>
          <w:szCs w:val="28"/>
          <w:lang w:eastAsia="ru-RU"/>
        </w:rPr>
        <w:t>»)</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eastAsia="ru-RU"/>
        </w:rPr>
        <w:t xml:space="preserve">для обучающихся </w:t>
      </w:r>
      <w:r>
        <w:rPr>
          <w:rFonts w:eastAsia="Times New Roman" w:cs="Times New Roman" w:ascii="Times New Roman" w:hAnsi="Times New Roman"/>
          <w:b/>
          <w:sz w:val="28"/>
          <w:szCs w:val="28"/>
          <w:lang w:eastAsia="ru-RU"/>
        </w:rPr>
        <w:t>1 доп Г(1 год обучения)</w:t>
      </w:r>
      <w:r>
        <w:rPr>
          <w:rFonts w:eastAsia="Times New Roman" w:cs="Times New Roman" w:ascii="Times New Roman" w:hAnsi="Times New Roman"/>
          <w:b/>
          <w:sz w:val="28"/>
          <w:szCs w:val="28"/>
          <w:lang w:eastAsia="ru-RU"/>
        </w:rPr>
        <w:t xml:space="preserve"> класса</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на 2024 – 2025учебный год.</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Ответственный </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 реализацию программы: </w:t>
      </w:r>
    </w:p>
    <w:p>
      <w:pPr>
        <w:pStyle w:val="Normal"/>
        <w:spacing w:lineRule="auto" w:line="240" w:before="0" w:after="0"/>
        <w:jc w:val="right"/>
        <w:rPr>
          <w:rFonts w:ascii="Calibri" w:hAnsi="Calibri" w:eastAsia="Times New Roman" w:cs="Times New Roman"/>
          <w:sz w:val="24"/>
          <w:szCs w:val="24"/>
          <w:lang w:eastAsia="ru-RU"/>
        </w:rPr>
      </w:pPr>
      <w:r>
        <w:rPr>
          <w:rFonts w:eastAsia="Times New Roman" w:cs="Times New Roman" w:ascii="Times New Roman" w:hAnsi="Times New Roman"/>
          <w:sz w:val="24"/>
          <w:szCs w:val="24"/>
          <w:lang w:eastAsia="ru-RU"/>
        </w:rPr>
        <w:t>Лопатина Г</w:t>
      </w:r>
      <w:r>
        <w:rPr>
          <w:rFonts w:eastAsia="Times New Roman" w:cs="Times New Roman" w:ascii="Times New Roman" w:hAnsi="Times New Roman"/>
          <w:sz w:val="24"/>
          <w:szCs w:val="24"/>
          <w:lang w:eastAsia="ru-RU"/>
        </w:rPr>
        <w:t>.</w:t>
      </w:r>
      <w:r>
        <w:rPr>
          <w:rFonts w:eastAsia="Times New Roman" w:cs="Times New Roman" w:ascii="Times New Roman" w:hAnsi="Times New Roman"/>
          <w:sz w:val="24"/>
          <w:szCs w:val="24"/>
          <w:lang w:eastAsia="ru-RU"/>
        </w:rPr>
        <w:t>Р</w:t>
      </w:r>
      <w:r>
        <w:rPr>
          <w:rFonts w:eastAsia="Times New Roman" w:cs="Times New Roman" w:ascii="Times New Roman" w:hAnsi="Times New Roman"/>
          <w:sz w:val="24"/>
          <w:szCs w:val="24"/>
          <w:lang w:eastAsia="ru-RU"/>
        </w:rPr>
        <w:t>.,</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Учитель </w:t>
      </w:r>
      <w:r>
        <w:rPr>
          <w:rFonts w:eastAsia="Times New Roman" w:cs="Times New Roman" w:ascii="Times New Roman" w:hAnsi="Times New Roman"/>
          <w:sz w:val="24"/>
          <w:szCs w:val="24"/>
          <w:lang w:eastAsia="ru-RU"/>
        </w:rPr>
        <w:t>1к</w:t>
      </w:r>
      <w:r>
        <w:rPr>
          <w:rFonts w:eastAsia="Times New Roman" w:cs="Times New Roman" w:ascii="Times New Roman" w:hAnsi="Times New Roman"/>
          <w:sz w:val="24"/>
          <w:szCs w:val="24"/>
          <w:lang w:eastAsia="ru-RU"/>
        </w:rPr>
        <w:t>.</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Рассмотрено и одобрено</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заседании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Педагогического совета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от 28.08.2024г.  протокол  № 7</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Calibri" w:hAnsi="Calibri" w:eastAsia="Times New Roman" w:cs="Times New Roman"/>
          <w:lang w:eastAsia="ru-RU"/>
        </w:rPr>
      </w:pPr>
      <w:r>
        <w:rPr>
          <w:rFonts w:eastAsia="Times New Roman" w:cs="Times New Roman" w:ascii="Times New Roman" w:hAnsi="Times New Roman"/>
          <w:sz w:val="24"/>
          <w:szCs w:val="24"/>
          <w:lang w:eastAsia="ru-RU"/>
        </w:rPr>
        <w:t>г. Ульяновск, 2024</w:t>
      </w:r>
    </w:p>
    <w:p>
      <w:pPr>
        <w:pStyle w:val="Normal"/>
        <w:suppressAutoHyphens w:val="true"/>
        <w:spacing w:lineRule="auto" w:line="240" w:before="0" w:after="200"/>
        <w:contextualSpacing/>
        <w:jc w:val="center"/>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r>
    </w:p>
    <w:p>
      <w:pPr>
        <w:pStyle w:val="Normal"/>
        <w:suppressAutoHyphens w:val="true"/>
        <w:spacing w:lineRule="auto" w:line="240" w:before="0" w:after="200"/>
        <w:contextualSpacing/>
        <w:jc w:val="center"/>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r>
    </w:p>
    <w:p>
      <w:pPr>
        <w:pStyle w:val="Normal"/>
        <w:suppressAutoHyphens w:val="true"/>
        <w:spacing w:lineRule="auto" w:line="240" w:before="0" w:after="200"/>
        <w:contextualSpacing/>
        <w:jc w:val="center"/>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r>
    </w:p>
    <w:p>
      <w:pPr>
        <w:pStyle w:val="Normal"/>
        <w:suppressAutoHyphens w:val="true"/>
        <w:spacing w:lineRule="auto" w:line="240" w:before="0" w:after="200"/>
        <w:contextualSpacing/>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r>
    </w:p>
    <w:p>
      <w:pPr>
        <w:pStyle w:val="Normal"/>
        <w:suppressAutoHyphens w:val="true"/>
        <w:spacing w:lineRule="auto" w:line="240" w:before="0" w:after="200"/>
        <w:contextualSpacing/>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t xml:space="preserve">                                                                               </w:t>
      </w:r>
    </w:p>
    <w:p>
      <w:pPr>
        <w:pStyle w:val="Normal"/>
        <w:suppressAutoHyphens w:val="true"/>
        <w:spacing w:lineRule="auto" w:line="240" w:before="0" w:after="200"/>
        <w:contextualSpacing/>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t xml:space="preserve">                                                                                       </w:t>
      </w:r>
      <w:r>
        <w:rPr>
          <w:rFonts w:cs="Times New Roman" w:ascii="Times New Roman" w:hAnsi="Times New Roman"/>
          <w:b/>
          <w:bCs/>
          <w:kern w:val="2"/>
          <w:sz w:val="24"/>
          <w:szCs w:val="24"/>
          <w:lang w:eastAsia="ar-SA"/>
        </w:rPr>
        <w:t>ПОЯСНИТЕЛЬНАЯ ЗАПИСКА</w:t>
      </w:r>
    </w:p>
    <w:p>
      <w:pPr>
        <w:pStyle w:val="Normal"/>
        <w:suppressAutoHyphens w:val="true"/>
        <w:spacing w:lineRule="auto" w:line="240" w:before="0" w:after="200"/>
        <w:contextualSpacing/>
        <w:jc w:val="center"/>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r>
    </w:p>
    <w:p>
      <w:pPr>
        <w:pStyle w:val="Normal"/>
        <w:spacing w:lineRule="auto" w:line="240" w:before="0" w:after="200"/>
        <w:contextualSpacing/>
        <w:jc w:val="both"/>
        <w:rPr>
          <w:rFonts w:ascii="Times New Roman" w:hAnsi="Times New Roman" w:cs="Times New Roman"/>
          <w:kern w:val="2"/>
          <w:sz w:val="24"/>
          <w:szCs w:val="24"/>
          <w:lang w:eastAsia="ar-SA"/>
        </w:rPr>
      </w:pPr>
      <w:r>
        <w:rPr>
          <w:rFonts w:cs="Times New Roman" w:ascii="Times New Roman" w:hAnsi="Times New Roman"/>
          <w:kern w:val="2"/>
          <w:sz w:val="24"/>
          <w:szCs w:val="24"/>
          <w:lang w:eastAsia="ar-SA"/>
        </w:rPr>
        <w:t xml:space="preserve">                            </w:t>
      </w:r>
      <w:r>
        <w:rPr>
          <w:rFonts w:cs="Times New Roman" w:ascii="Times New Roman" w:hAnsi="Times New Roman"/>
          <w:kern w:val="2"/>
          <w:sz w:val="24"/>
          <w:szCs w:val="24"/>
          <w:lang w:eastAsia="ar-SA"/>
        </w:rPr>
        <w:t>Рабочая программа по учебному предмету «</w:t>
      </w:r>
      <w:r>
        <w:rPr>
          <w:rFonts w:cs="Times New Roman" w:ascii="Times New Roman" w:hAnsi="Times New Roman"/>
          <w:kern w:val="2"/>
          <w:sz w:val="24"/>
          <w:szCs w:val="24"/>
          <w:lang w:eastAsia="ar-SA"/>
        </w:rPr>
        <w:t>Речь и альтернативная коммуникация</w:t>
      </w:r>
      <w:r>
        <w:rPr>
          <w:rFonts w:cs="Times New Roman" w:ascii="Times New Roman" w:hAnsi="Times New Roman"/>
          <w:kern w:val="2"/>
          <w:sz w:val="24"/>
          <w:szCs w:val="24"/>
          <w:lang w:eastAsia="ar-SA"/>
        </w:rPr>
        <w:t>» из образовательной области «</w:t>
      </w:r>
      <w:r>
        <w:rPr>
          <w:rFonts w:cs="Times New Roman" w:ascii="Times New Roman" w:hAnsi="Times New Roman"/>
          <w:kern w:val="2"/>
          <w:sz w:val="24"/>
          <w:szCs w:val="24"/>
          <w:lang w:eastAsia="ar-SA"/>
        </w:rPr>
        <w:t>Язык и речевая практика</w:t>
      </w:r>
      <w:r>
        <w:rPr>
          <w:rFonts w:cs="Times New Roman" w:ascii="Times New Roman" w:hAnsi="Times New Roman"/>
          <w:kern w:val="2"/>
          <w:sz w:val="24"/>
          <w:szCs w:val="24"/>
          <w:lang w:eastAsia="ar-SA"/>
        </w:rPr>
        <w:t xml:space="preserve">» в </w:t>
      </w:r>
      <w:r>
        <w:rPr>
          <w:rFonts w:cs="Times New Roman" w:ascii="Times New Roman" w:hAnsi="Times New Roman"/>
          <w:kern w:val="2"/>
          <w:sz w:val="24"/>
          <w:szCs w:val="24"/>
          <w:lang w:eastAsia="ar-SA"/>
        </w:rPr>
        <w:t>1</w:t>
      </w:r>
      <w:r>
        <w:rPr>
          <w:rFonts w:cs="Times New Roman" w:ascii="Times New Roman" w:hAnsi="Times New Roman"/>
          <w:kern w:val="2"/>
          <w:sz w:val="24"/>
          <w:szCs w:val="24"/>
          <w:lang w:eastAsia="ar-SA"/>
        </w:rPr>
        <w:t xml:space="preserve"> классе составлена с учётом познавательной деятельности обучающихся на основании нормативно-правовых документов:</w:t>
      </w:r>
    </w:p>
    <w:p>
      <w:pPr>
        <w:pStyle w:val="Normal"/>
        <w:numPr>
          <w:ilvl w:val="0"/>
          <w:numId w:val="1"/>
        </w:numPr>
        <w:rPr>
          <w:rFonts w:ascii="Times New Roman" w:hAnsi="Times New Roman" w:cs="Times New Roman"/>
        </w:rPr>
      </w:pPr>
      <w:r>
        <w:rPr>
          <w:rFonts w:cs="Times New Roman" w:ascii="Times New Roman" w:hAnsi="Times New Roman"/>
        </w:rPr>
        <w:t>-Федеральный закон  «Об образовании в Российской  Федерации» от 29.12.2012г,№273-ФЗ</w:t>
      </w:r>
    </w:p>
    <w:p>
      <w:pPr>
        <w:pStyle w:val="Normal"/>
        <w:numPr>
          <w:ilvl w:val="0"/>
          <w:numId w:val="1"/>
        </w:numPr>
        <w:rPr>
          <w:rFonts w:ascii="Times New Roman" w:hAnsi="Times New Roman" w:cs="Times New Roman"/>
        </w:rPr>
      </w:pPr>
      <w:r>
        <w:rPr>
          <w:rFonts w:cs="Times New Roman" w:ascii="Times New Roman" w:hAnsi="Times New Roman"/>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Normal"/>
        <w:numPr>
          <w:ilvl w:val="0"/>
          <w:numId w:val="1"/>
        </w:numPr>
        <w:tabs>
          <w:tab w:val="clear" w:pos="708"/>
          <w:tab w:val="left" w:pos="5955" w:leader="none"/>
        </w:tabs>
        <w:jc w:val="both"/>
        <w:rPr>
          <w:rFonts w:ascii="Times New Roman" w:hAnsi="Times New Roman" w:cs="Times New Roman"/>
        </w:rPr>
      </w:pPr>
      <w:r>
        <w:rPr>
          <w:rFonts w:cs="Times New Roman" w:ascii="Times New Roman" w:hAnsi="Times New Roman"/>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pPr>
        <w:pStyle w:val="Normal"/>
        <w:numPr>
          <w:ilvl w:val="0"/>
          <w:numId w:val="1"/>
        </w:numPr>
        <w:tabs>
          <w:tab w:val="clear" w:pos="708"/>
          <w:tab w:val="left" w:pos="5955" w:leader="none"/>
        </w:tabs>
        <w:jc w:val="both"/>
        <w:rPr>
          <w:rFonts w:ascii="Times New Roman" w:hAnsi="Times New Roman" w:cs="Times New Roman"/>
        </w:rPr>
      </w:pPr>
      <w:r>
        <w:rPr>
          <w:rFonts w:cs="Times New Roman" w:ascii="Times New Roman" w:hAnsi="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pPr>
        <w:pStyle w:val="Normal"/>
        <w:numPr>
          <w:ilvl w:val="0"/>
          <w:numId w:val="1"/>
        </w:numPr>
        <w:rPr>
          <w:rFonts w:ascii="Times New Roman" w:hAnsi="Times New Roman" w:cs="Times New Roman"/>
        </w:rPr>
      </w:pPr>
      <w:r>
        <w:rPr>
          <w:rFonts w:cs="Times New Roman" w:ascii="Times New Roman" w:hAnsi="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pPr>
        <w:pStyle w:val="Normal"/>
        <w:rPr>
          <w:rFonts w:ascii="Times New Roman" w:hAnsi="Times New Roman" w:cs="Times New Roman"/>
        </w:rPr>
      </w:pPr>
      <w:r>
        <w:rPr/>
      </w:r>
    </w:p>
    <w:p>
      <w:pPr>
        <w:pStyle w:val="Normal"/>
        <w:numPr>
          <w:ilvl w:val="0"/>
          <w:numId w:val="14"/>
        </w:numPr>
        <w:spacing w:lineRule="auto" w:line="240" w:before="0" w:after="0"/>
        <w:ind w:left="567" w:hanging="0"/>
        <w:jc w:val="both"/>
        <w:rPr>
          <w:rFonts w:ascii="Times New Roman" w:hAnsi="Times New Roman" w:eastAsia="Calibri" w:cs="Times New Roman"/>
        </w:rPr>
      </w:pPr>
      <w:r>
        <w:rPr>
          <w:rFonts w:eastAsia="Calibri" w:cs="Times New Roman" w:ascii="Times New Roman" w:hAnsi="Times New Roman"/>
        </w:rPr>
        <w:t>Зарегистрировано в Минюсте РФ 30.12.2022 № 71930).</w:t>
      </w:r>
    </w:p>
    <w:p>
      <w:pPr>
        <w:pStyle w:val="Normal"/>
        <w:spacing w:lineRule="auto" w:line="240" w:before="0" w:after="0"/>
        <w:ind w:firstLine="567"/>
        <w:jc w:val="both"/>
        <w:rPr>
          <w:rFonts w:ascii="Times New Roman" w:hAnsi="Times New Roman" w:eastAsia="Calibri" w:cs="Times New Roman"/>
        </w:rPr>
      </w:pPr>
      <w:r>
        <w:rPr>
          <w:rFonts w:eastAsia="Calibri" w:cs="Times New Roman" w:ascii="Times New Roman" w:hAnsi="Times New Roman"/>
        </w:rPr>
        <w:t>При составлении программы учитывались возрастные и психофизиологические особенности обучающегося, содержание программы отвечает принципам психолого - педагогического процесса и коррекционной направленности обучения и воспитания.</w:t>
      </w:r>
    </w:p>
    <w:p>
      <w:pPr>
        <w:pStyle w:val="Normal"/>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Pr>
          <w:rFonts w:eastAsia="Calibri" w:cs="Times New Roman" w:ascii="Times New Roman" w:hAnsi="Times New Roman"/>
          <w:shd w:fill="FFFFFF" w:val="clear"/>
          <w:lang w:eastAsia="ru-RU"/>
        </w:rPr>
        <w:t>изические ограничения</w:t>
      </w:r>
      <w:r>
        <w:rPr>
          <w:rFonts w:eastAsia="Calibri" w:cs="Times New Roman" w:ascii="Times New Roman" w:hAnsi="Times New Roman"/>
          <w:lang w:eastAsia="ru-RU"/>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p>
    <w:p>
      <w:pPr>
        <w:pStyle w:val="Normal"/>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pPr>
        <w:pStyle w:val="Normal"/>
        <w:spacing w:lineRule="auto" w:line="240" w:before="0" w:after="0"/>
        <w:jc w:val="both"/>
        <w:rPr>
          <w:rFonts w:ascii="Times New Roman" w:hAnsi="Times New Roman" w:eastAsia="Calibri" w:cs="Times New Roman"/>
          <w:lang w:eastAsia="ru-RU"/>
        </w:rPr>
      </w:pPr>
      <w:r>
        <w:rPr>
          <w:rFonts w:eastAsia="Calibri" w:cs="Times New Roman" w:ascii="Times New Roman" w:hAnsi="Times New Roman"/>
          <w:b/>
          <w:bCs/>
          <w:lang w:eastAsia="ru-RU"/>
        </w:rPr>
        <w:t xml:space="preserve">          </w:t>
      </w:r>
      <w:r>
        <w:rPr>
          <w:rFonts w:eastAsia="Calibri" w:cs="Times New Roman" w:ascii="Times New Roman" w:hAnsi="Times New Roman"/>
          <w:b/>
          <w:bCs/>
          <w:lang w:eastAsia="ru-RU"/>
        </w:rPr>
        <w:t>Цель обучения</w:t>
      </w:r>
      <w:r>
        <w:rPr>
          <w:rFonts w:eastAsia="Calibri" w:cs="Times New Roman" w:ascii="Times New Roman" w:hAnsi="Times New Roman"/>
          <w:bCs/>
          <w:lang w:eastAsia="ru-RU"/>
        </w:rPr>
        <w:t xml:space="preserve"> – </w:t>
      </w:r>
      <w:r>
        <w:rPr>
          <w:rFonts w:eastAsia="Calibri" w:cs="Times New Roman" w:ascii="Times New Roman" w:hAnsi="Times New Roman"/>
          <w:lang w:eastAsia="ru-RU"/>
        </w:rPr>
        <w:t>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pPr>
        <w:pStyle w:val="Normal"/>
        <w:widowControl w:val="false"/>
        <w:snapToGrid w:val="false"/>
        <w:spacing w:lineRule="auto" w:line="240" w:before="0" w:after="0"/>
        <w:ind w:left="567" w:hanging="0"/>
        <w:jc w:val="both"/>
        <w:rPr>
          <w:rFonts w:ascii="Times New Roman" w:hAnsi="Times New Roman" w:eastAsia="Calibri" w:cs="Times New Roman"/>
          <w:b/>
          <w:b/>
          <w:lang w:eastAsia="ru-RU"/>
        </w:rPr>
      </w:pPr>
      <w:r>
        <w:rPr>
          <w:rFonts w:eastAsia="Calibri" w:cs="Times New Roman" w:ascii="Times New Roman" w:hAnsi="Times New Roman"/>
          <w:b/>
          <w:lang w:eastAsia="ru-RU"/>
        </w:rPr>
        <w:t>Задачи изучения:</w:t>
      </w:r>
    </w:p>
    <w:p>
      <w:pPr>
        <w:pStyle w:val="Normal"/>
        <w:widowControl w:val="false"/>
        <w:numPr>
          <w:ilvl w:val="0"/>
          <w:numId w:val="1"/>
        </w:numPr>
        <w:overflowPunct w:val="true"/>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формирование умения понимать обращенную речь;</w:t>
      </w:r>
    </w:p>
    <w:p>
      <w:pPr>
        <w:pStyle w:val="Normal"/>
        <w:widowControl w:val="false"/>
        <w:numPr>
          <w:ilvl w:val="0"/>
          <w:numId w:val="1"/>
        </w:numPr>
        <w:overflowPunct w:val="true"/>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формирование навыков установления, поддержания и завершения контакта;</w:t>
      </w:r>
    </w:p>
    <w:p>
      <w:pPr>
        <w:pStyle w:val="Normal"/>
        <w:widowControl w:val="false"/>
        <w:numPr>
          <w:ilvl w:val="0"/>
          <w:numId w:val="1"/>
        </w:numPr>
        <w:snapToGrid w:val="false"/>
        <w:spacing w:lineRule="auto" w:line="240" w:before="0" w:after="0"/>
        <w:ind w:left="567" w:hanging="0"/>
        <w:jc w:val="both"/>
        <w:rPr>
          <w:rFonts w:ascii="Times New Roman" w:hAnsi="Times New Roman" w:eastAsia="Calibri" w:cs="Times New Roman"/>
          <w:b/>
          <w:b/>
          <w:lang w:eastAsia="ru-RU"/>
        </w:rPr>
      </w:pPr>
      <w:r>
        <w:rPr>
          <w:rFonts w:eastAsia="Calibri" w:cs="Times New Roman" w:ascii="Times New Roman" w:hAnsi="Times New Roman"/>
          <w:lang w:eastAsia="ru-RU"/>
        </w:rPr>
        <w:t>развитие слухового восприятия и речевого слуха;</w:t>
      </w:r>
    </w:p>
    <w:p>
      <w:pPr>
        <w:pStyle w:val="Normal"/>
        <w:widowControl w:val="false"/>
        <w:numPr>
          <w:ilvl w:val="0"/>
          <w:numId w:val="1"/>
        </w:numPr>
        <w:snapToGrid w:val="false"/>
        <w:spacing w:lineRule="auto" w:line="240" w:before="0" w:after="0"/>
        <w:ind w:left="567" w:hanging="0"/>
        <w:jc w:val="both"/>
        <w:rPr>
          <w:rFonts w:ascii="Times New Roman" w:hAnsi="Times New Roman" w:eastAsia="Calibri" w:cs="Times New Roman"/>
          <w:b/>
          <w:b/>
          <w:lang w:eastAsia="ru-RU"/>
        </w:rPr>
      </w:pPr>
      <w:r>
        <w:rPr>
          <w:rFonts w:eastAsia="Times New Roman" w:cs="Times New Roman" w:ascii="Times New Roman" w:hAnsi="Times New Roman"/>
          <w:lang w:eastAsia="ru-RU"/>
        </w:rPr>
        <w:t>формирование элементарных навыков чтения и письма</w:t>
      </w:r>
    </w:p>
    <w:p>
      <w:pPr>
        <w:pStyle w:val="Normal"/>
        <w:spacing w:lineRule="auto" w:line="240" w:before="0" w:after="0"/>
        <w:ind w:left="567" w:hanging="0"/>
        <w:contextualSpacing/>
        <w:jc w:val="both"/>
        <w:rPr>
          <w:rFonts w:ascii="Times New Roman" w:hAnsi="Times New Roman" w:cs="Times New Roman"/>
          <w:b/>
          <w:b/>
          <w:bCs/>
        </w:rPr>
      </w:pPr>
      <w:r>
        <w:rPr>
          <w:rFonts w:cs="Times New Roman" w:ascii="Times New Roman" w:hAnsi="Times New Roman"/>
          <w:b/>
          <w:bCs/>
        </w:rPr>
        <w:t>Основные направления коррекционной работы:</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совершенствование работы артикуляционного аппарата, развитие речевого дыхания</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развитие зрительного восприятия и узнавания;</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развитие пространственных представлений и ориентации;</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развитие основных мыслительных операций;</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развитие наглядно-образного и словесно-логического мышления;</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коррекция нарушений  эмоционально-личностной сферы;</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обогащение словаря.</w:t>
      </w:r>
    </w:p>
    <w:p>
      <w:pPr>
        <w:pStyle w:val="Normal"/>
        <w:widowControl w:val="false"/>
        <w:overflowPunct w:val="true"/>
        <w:spacing w:lineRule="auto" w:line="240" w:before="0" w:after="0"/>
        <w:contextualSpacing/>
        <w:rPr>
          <w:rFonts w:ascii="Times New Roman" w:hAnsi="Times New Roman" w:cs="Times New Roman"/>
          <w:bCs/>
        </w:rPr>
      </w:pPr>
      <w:r>
        <w:rPr>
          <w:rFonts w:cs="Times New Roman" w:ascii="Times New Roman" w:hAnsi="Times New Roman"/>
          <w:bCs/>
        </w:rPr>
      </w:r>
    </w:p>
    <w:p>
      <w:pPr>
        <w:pStyle w:val="Normal"/>
        <w:widowControl w:val="false"/>
        <w:overflowPunct w:val="true"/>
        <w:spacing w:lineRule="auto" w:line="240" w:before="0" w:after="0"/>
        <w:contextualSpacing/>
        <w:jc w:val="center"/>
        <w:rPr>
          <w:rFonts w:ascii="Times New Roman" w:hAnsi="Times New Roman" w:eastAsia="Calibri" w:cs="Times New Roman"/>
          <w:b/>
          <w:b/>
          <w:lang w:eastAsia="ru-RU"/>
        </w:rPr>
      </w:pPr>
      <w:r>
        <w:rPr>
          <w:rFonts w:eastAsia="Calibri" w:cs="Times New Roman" w:ascii="Times New Roman" w:hAnsi="Times New Roman"/>
          <w:b/>
          <w:lang w:eastAsia="ru-RU"/>
        </w:rPr>
      </w:r>
    </w:p>
    <w:p>
      <w:pPr>
        <w:pStyle w:val="Normal"/>
        <w:widowControl w:val="false"/>
        <w:overflowPunct w:val="true"/>
        <w:spacing w:lineRule="auto" w:line="240" w:before="0" w:after="0"/>
        <w:contextualSpacing/>
        <w:jc w:val="center"/>
        <w:rPr>
          <w:rFonts w:ascii="Times New Roman" w:hAnsi="Times New Roman" w:eastAsia="Calibri" w:cs="Times New Roman"/>
          <w:b/>
          <w:b/>
          <w:lang w:eastAsia="ru-RU"/>
        </w:rPr>
      </w:pPr>
      <w:r>
        <w:rPr>
          <w:rFonts w:eastAsia="Calibri" w:cs="Times New Roman" w:ascii="Times New Roman" w:hAnsi="Times New Roman"/>
          <w:b/>
          <w:lang w:eastAsia="ru-RU"/>
        </w:rPr>
        <w:t>Общая характеристика учебного предмета</w:t>
      </w:r>
    </w:p>
    <w:p>
      <w:pPr>
        <w:pStyle w:val="Normal"/>
        <w:widowControl w:val="false"/>
        <w:overflowPunct w:val="true"/>
        <w:spacing w:lineRule="auto" w:line="240" w:before="0" w:after="0"/>
        <w:contextualSpacing/>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firstLine="708"/>
        <w:jc w:val="both"/>
        <w:rPr>
          <w:rFonts w:ascii="Times New Roman" w:hAnsi="Times New Roman" w:eastAsia="Calibri" w:cs="Times New Roman"/>
          <w:i/>
          <w:i/>
          <w:lang w:eastAsia="ru-RU"/>
        </w:rPr>
      </w:pPr>
      <w:r>
        <w:rPr>
          <w:rFonts w:eastAsia="Calibri" w:cs="Times New Roman" w:ascii="Times New Roman" w:hAnsi="Times New Roman"/>
          <w:b/>
          <w:lang w:eastAsia="ru-RU"/>
        </w:rPr>
        <w:t xml:space="preserve">Содержание </w:t>
      </w:r>
      <w:r>
        <w:rPr>
          <w:rFonts w:eastAsia="Calibri" w:cs="Times New Roman" w:ascii="Times New Roman" w:hAnsi="Times New Roman"/>
          <w:lang w:eastAsia="ru-RU"/>
        </w:rPr>
        <w:t>учебного предмета</w:t>
      </w:r>
      <w:r>
        <w:rPr>
          <w:rFonts w:eastAsia="Calibri" w:cs="Times New Roman" w:ascii="Times New Roman" w:hAnsi="Times New Roman"/>
          <w:b/>
          <w:lang w:eastAsia="ru-RU"/>
        </w:rPr>
        <w:t xml:space="preserve"> </w:t>
      </w:r>
      <w:r>
        <w:rPr>
          <w:rFonts w:eastAsia="Calibri" w:cs="Times New Roman" w:ascii="Times New Roman" w:hAnsi="Times New Roman"/>
          <w:lang w:eastAsia="ru-RU"/>
        </w:rPr>
        <w:t>«Речь и альтернативная коммуникация»</w:t>
      </w:r>
      <w:r>
        <w:rPr>
          <w:rFonts w:eastAsia="Calibri" w:cs="Times New Roman" w:ascii="Times New Roman" w:hAnsi="Times New Roman"/>
          <w:b/>
          <w:lang w:eastAsia="ru-RU"/>
        </w:rPr>
        <w:t xml:space="preserve"> </w:t>
      </w:r>
      <w:r>
        <w:rPr>
          <w:rFonts w:eastAsia="Calibri" w:cs="Times New Roman" w:ascii="Times New Roman" w:hAnsi="Times New Roman"/>
          <w:lang w:eastAsia="ru-RU"/>
        </w:rPr>
        <w:t xml:space="preserve">в 1 доп.  </w:t>
      </w:r>
      <w:r>
        <w:rPr>
          <w:rFonts w:eastAsia="Calibri" w:cs="Times New Roman" w:ascii="Times New Roman" w:hAnsi="Times New Roman"/>
          <w:lang w:eastAsia="ru-RU"/>
        </w:rPr>
        <w:t xml:space="preserve">Г </w:t>
      </w:r>
      <w:r>
        <w:rPr>
          <w:rFonts w:eastAsia="Calibri" w:cs="Times New Roman" w:ascii="Times New Roman" w:hAnsi="Times New Roman"/>
          <w:lang w:eastAsia="ru-RU"/>
        </w:rPr>
        <w:t>классе представлено следующими разделами: «</w:t>
      </w:r>
      <w:r>
        <w:rPr>
          <w:rFonts w:eastAsia="Calibri" w:cs="Times New Roman" w:ascii="Times New Roman" w:hAnsi="Times New Roman"/>
          <w:i/>
          <w:lang w:eastAsia="ru-RU"/>
        </w:rPr>
        <w:t>Коммуникация», «Развитие речи средствами вербальной и невербальной коммуникации», «Чтение и письмо».</w:t>
      </w:r>
    </w:p>
    <w:p>
      <w:pPr>
        <w:pStyle w:val="Normal"/>
        <w:spacing w:lineRule="auto" w:line="240" w:before="0" w:after="0"/>
        <w:jc w:val="both"/>
        <w:rPr>
          <w:rFonts w:ascii="Times New Roman" w:hAnsi="Times New Roman" w:eastAsia="Calibri" w:cs="Times New Roman"/>
          <w:lang w:eastAsia="ru-RU"/>
        </w:rPr>
      </w:pPr>
      <w:r>
        <w:rPr>
          <w:rFonts w:eastAsia="Calibri" w:cs="Times New Roman" w:ascii="Times New Roman" w:hAnsi="Times New Roman"/>
          <w:lang w:eastAsia="ru-RU"/>
        </w:rPr>
        <w:tab/>
        <w:t xml:space="preserve">Образовательные </w:t>
      </w:r>
      <w:r>
        <w:rPr>
          <w:rFonts w:eastAsia="Calibri" w:cs="Times New Roman" w:ascii="Times New Roman" w:hAnsi="Times New Roman"/>
          <w:b/>
          <w:lang w:eastAsia="ru-RU"/>
        </w:rPr>
        <w:t>задачи по коммуникации</w:t>
      </w:r>
      <w:r>
        <w:rPr>
          <w:rFonts w:eastAsia="Calibri" w:cs="Times New Roman" w:ascii="Times New Roman" w:hAnsi="Times New Roman"/>
          <w:lang w:eastAsia="ru-RU"/>
        </w:rPr>
        <w:t xml:space="preserve"> направлены на формирование навыков установления, поддержания и завершения контакта. Так как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b/>
          <w:i/>
          <w:lang w:eastAsia="ru-RU"/>
        </w:rPr>
        <w:t>Раздел «Развитие речи средствами вербальной и невербальной коммуникации</w:t>
      </w:r>
      <w:r>
        <w:rPr>
          <w:rFonts w:eastAsia="Calibri" w:cs="Times New Roman" w:ascii="Times New Roman" w:hAnsi="Times New Roman"/>
          <w:b/>
          <w:lang w:eastAsia="ru-RU"/>
        </w:rPr>
        <w:t>»</w:t>
      </w:r>
      <w:r>
        <w:rPr>
          <w:rFonts w:eastAsia="Calibri" w:cs="Times New Roman" w:ascii="Times New Roman" w:hAnsi="Times New Roman"/>
          <w:lang w:eastAsia="ru-RU"/>
        </w:rPr>
        <w:t xml:space="preserve">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проводится параллельно. </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b/>
          <w:i/>
          <w:lang w:eastAsia="ru-RU"/>
        </w:rPr>
        <w:t>Раздел «Чтение и письмо»</w:t>
      </w:r>
      <w:r>
        <w:rPr>
          <w:rFonts w:eastAsia="Calibri" w:cs="Times New Roman" w:ascii="Times New Roman" w:hAnsi="Times New Roman"/>
          <w:lang w:eastAsia="ru-RU"/>
        </w:rPr>
        <w:t xml:space="preserve"> включает глобальное чтение, предпосылки к осмысленному чтению и письму, начальные навыки чтения и письма.</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xml:space="preserve">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pPr>
        <w:pStyle w:val="Normal"/>
        <w:spacing w:lineRule="auto" w:line="240" w:before="0" w:after="0"/>
        <w:ind w:firstLine="708"/>
        <w:contextualSpacing/>
        <w:jc w:val="both"/>
        <w:rPr>
          <w:rFonts w:ascii="Times New Roman" w:hAnsi="Times New Roman" w:eastAsia="Calibri" w:cs="Times New Roman"/>
        </w:rPr>
      </w:pPr>
      <w:r>
        <w:rPr>
          <w:rFonts w:eastAsia="Calibri" w:cs="Times New Roman" w:ascii="Times New Roman" w:hAnsi="Times New Roman"/>
          <w:i/>
        </w:rPr>
        <w:t>Содержание логопедической работы</w:t>
      </w:r>
      <w:r>
        <w:rPr>
          <w:rFonts w:eastAsia="Calibri" w:cs="Times New Roman" w:ascii="Times New Roman" w:hAnsi="Times New Roman"/>
        </w:rPr>
        <w:t xml:space="preserve">  находится в соответствии с программой обучения «Речи и альтернативной коммуникации/логопедии».  При этом цели и задачи логопедической работы  носят практический характер  овладения языком. </w:t>
      </w:r>
    </w:p>
    <w:p>
      <w:pPr>
        <w:pStyle w:val="Normal"/>
        <w:spacing w:lineRule="auto" w:line="240" w:before="0" w:after="0"/>
        <w:ind w:firstLine="708"/>
        <w:jc w:val="both"/>
        <w:rPr>
          <w:rFonts w:ascii="Times New Roman" w:hAnsi="Times New Roman" w:eastAsia="Times New Roman" w:cs="Times New Roman"/>
          <w:b/>
          <w:b/>
        </w:rPr>
      </w:pPr>
      <w:r>
        <w:rPr>
          <w:rFonts w:eastAsia="Times New Roman" w:cs="Times New Roman" w:ascii="Times New Roman" w:hAnsi="Times New Roman"/>
        </w:rPr>
        <w:t>В период изучения букв у обучающихся формируется звукобуквенный анализ и синтез как основа овладения чтением. Материалом образовательной области чтение являются звуки и буквы.</w:t>
      </w:r>
    </w:p>
    <w:p>
      <w:pPr>
        <w:pStyle w:val="Normal"/>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rPr>
        <w:t xml:space="preserve"> </w:t>
      </w:r>
      <w:r>
        <w:rPr>
          <w:rFonts w:eastAsia="Times New Roman" w:cs="Times New Roman" w:ascii="Times New Roman" w:hAnsi="Times New Roman"/>
        </w:rPr>
        <w:t>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смешиванию звуков. Буква изучается в следующее  последовательности: восприятие общей ее формы, изучение состава буквы    (элементов и их расположения), сравнение с другими, ранее изученными буквами. Важным компонентом является соотнесение звука и буквы.</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При разработке программы потребовались увеличение количества этапов работы, удлинение сроков обучения, что обусловлено психологическим и физиологическими нарушениями и возможностями детей с тяжелой  умственной отсталостью.</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Дети с умеренной умственной отсталостью с большими затруднениями усваивают сложные системы понятийных связей и легче - простые. Поэтому программа  построена на основе концентрического принципа размещения материала, при котором одна и та же тема изучается в течение нескольких лет с постепенным наращиванием сведений.</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 xml:space="preserve">В моей программе полностью сохранен принцип коррекционной и практической направленности обучения. Это в первую очередь проявляется в области речевого развития детей. В процессе обучения выясняется уровень общего и речевого развития обучающихся,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 </w:t>
      </w:r>
      <w:r>
        <w:rPr>
          <w:rFonts w:eastAsia="BatangChe" w:cs="Times New Roman" w:ascii="Times New Roman" w:hAnsi="Times New Roman"/>
        </w:rPr>
        <w:t>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 графикой и орфографией, своеобразием их общего и речевого развития, имеющихся психофизических функций.</w:t>
      </w:r>
      <w:r>
        <w:rPr>
          <w:rFonts w:cs="Times New Roman" w:ascii="Times New Roman" w:hAnsi="Times New Roman"/>
        </w:rPr>
        <w:t xml:space="preserve"> При обучении происходит также  развитие эмоционально-волевой сферы обучающихся с тяжелой  умственной отсталостью.</w:t>
      </w:r>
    </w:p>
    <w:p>
      <w:pPr>
        <w:pStyle w:val="Normal"/>
        <w:spacing w:lineRule="auto" w:line="240" w:before="0" w:after="0"/>
        <w:jc w:val="both"/>
        <w:rPr>
          <w:rFonts w:ascii="Times New Roman" w:hAnsi="Times New Roman" w:eastAsia="Times New Roman" w:cs="Times New Roman"/>
          <w:color w:val="FF0000"/>
        </w:rPr>
      </w:pPr>
      <w:r>
        <w:rPr>
          <w:rFonts w:eastAsia="Times New Roman" w:cs="Times New Roman" w:ascii="Times New Roman" w:hAnsi="Times New Roman"/>
        </w:rPr>
        <w:t xml:space="preserve">          </w:t>
      </w:r>
      <w:r>
        <w:rPr>
          <w:rFonts w:eastAsia="Times New Roman" w:cs="Times New Roman" w:ascii="Times New Roman" w:hAnsi="Times New Roman"/>
        </w:rPr>
        <w:t xml:space="preserve">В программе   учтены  принципы научности и доступности, а также преемственности между различными разделами курса. Она ориентирована на обязательный учёт индивидуально-психологических особенностей обучающихся, </w:t>
      </w:r>
      <w:r>
        <w:rPr>
          <w:rFonts w:cs="Times New Roman" w:ascii="Times New Roman" w:hAnsi="Times New Roman"/>
        </w:rPr>
        <w:t xml:space="preserve">так как в коррекционной школе они представляют собой весьма разнородную группу детей по сложности дефекта. Поэтому важен не только дифференцированный подход в обучении, но и неоднократное повторение, закрепление. </w:t>
      </w:r>
      <w:r>
        <w:rPr>
          <w:rFonts w:eastAsia="Times New Roman" w:cs="Times New Roman" w:ascii="Times New Roman" w:hAnsi="Times New Roman"/>
        </w:rPr>
        <w:t>При организации процесса обучения в рамках данной программы предполагается применение педагогических здоровьесберегающих,информационно – коммуникационных и и</w:t>
      </w:r>
      <w:r>
        <w:rPr>
          <w:rFonts w:eastAsia="Arial Unicode MS" w:cs="Times New Roman" w:ascii="Times New Roman" w:hAnsi="Times New Roman"/>
        </w:rPr>
        <w:t>гровых</w:t>
      </w:r>
      <w:r>
        <w:rPr>
          <w:rFonts w:eastAsia="Times New Roman" w:cs="Times New Roman" w:ascii="Times New Roman" w:hAnsi="Times New Roman"/>
        </w:rPr>
        <w:t xml:space="preserve"> технологий.</w:t>
      </w:r>
      <w:r>
        <w:rPr>
          <w:rFonts w:cs="Times New Roman" w:ascii="Times New Roman" w:hAnsi="Times New Roman"/>
        </w:rPr>
        <w:tab/>
      </w:r>
    </w:p>
    <w:p>
      <w:pPr>
        <w:pStyle w:val="Normal"/>
        <w:spacing w:lineRule="auto" w:line="240" w:before="0" w:after="0"/>
        <w:ind w:firstLine="708"/>
        <w:jc w:val="center"/>
        <w:rPr>
          <w:rFonts w:ascii="Times New Roman" w:hAnsi="Times New Roman" w:cs="Times New Roman"/>
          <w:b/>
          <w:b/>
        </w:rPr>
      </w:pPr>
      <w:r>
        <w:rPr>
          <w:rFonts w:cs="Times New Roman" w:ascii="Times New Roman" w:hAnsi="Times New Roman"/>
          <w:b/>
        </w:rPr>
        <w:t>Описание ценностных ориентиров</w:t>
      </w:r>
    </w:p>
    <w:p>
      <w:pPr>
        <w:pStyle w:val="Normal"/>
        <w:spacing w:lineRule="auto" w:line="240" w:before="0" w:after="0"/>
        <w:ind w:firstLine="708"/>
        <w:jc w:val="center"/>
        <w:rPr>
          <w:rFonts w:ascii="Times New Roman" w:hAnsi="Times New Roman" w:cs="Times New Roman"/>
          <w:b/>
          <w:b/>
          <w:sz w:val="20"/>
          <w:szCs w:val="20"/>
        </w:rPr>
      </w:pPr>
      <w:r>
        <w:rPr>
          <w:rFonts w:cs="Times New Roman" w:ascii="Times New Roman" w:hAnsi="Times New Roman"/>
          <w:b/>
          <w:sz w:val="20"/>
          <w:szCs w:val="20"/>
        </w:rPr>
      </w:r>
    </w:p>
    <w:p>
      <w:pPr>
        <w:pStyle w:val="Normal"/>
        <w:spacing w:lineRule="auto" w:line="240" w:before="0" w:after="0"/>
        <w:contextualSpacing/>
        <w:jc w:val="both"/>
        <w:rPr>
          <w:rFonts w:ascii="Times New Roman" w:hAnsi="Times New Roman" w:eastAsia="Times New Roman" w:cs="Times New Roman"/>
          <w:bCs/>
          <w:color w:val="170E02"/>
        </w:rPr>
      </w:pPr>
      <w:r>
        <w:rPr>
          <w:rFonts w:eastAsia="Times New Roman" w:cs="Times New Roman" w:ascii="Times New Roman" w:hAnsi="Times New Roman"/>
          <w:bCs/>
          <w:color w:val="170E02"/>
        </w:rPr>
        <w:t xml:space="preserve">           </w:t>
      </w:r>
      <w:r>
        <w:rPr>
          <w:rFonts w:eastAsia="Times New Roman" w:cs="Times New Roman" w:ascii="Times New Roman" w:hAnsi="Times New Roman"/>
          <w:bCs/>
          <w:color w:val="170E02"/>
        </w:rPr>
        <w:t xml:space="preserve">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В связи с этим, обучение детей речи и коммуникации включает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pPr>
        <w:pStyle w:val="Normal"/>
        <w:spacing w:lineRule="auto" w:line="240" w:before="0" w:after="0"/>
        <w:contextualSpacing/>
        <w:jc w:val="both"/>
        <w:rPr>
          <w:rFonts w:ascii="Times New Roman" w:hAnsi="Times New Roman" w:eastAsia="Times New Roman" w:cs="Times New Roman"/>
          <w:bCs/>
          <w:color w:val="170E02"/>
          <w:sz w:val="20"/>
          <w:szCs w:val="20"/>
        </w:rPr>
      </w:pPr>
      <w:r>
        <w:rPr>
          <w:rFonts w:eastAsia="Times New Roman" w:cs="Times New Roman" w:ascii="Times New Roman" w:hAnsi="Times New Roman"/>
          <w:bCs/>
          <w:color w:val="170E02"/>
          <w:sz w:val="20"/>
          <w:szCs w:val="20"/>
        </w:rPr>
      </w:r>
    </w:p>
    <w:p>
      <w:pPr>
        <w:pStyle w:val="Normal"/>
        <w:spacing w:lineRule="auto" w:line="240" w:before="0" w:after="200"/>
        <w:ind w:firstLine="709"/>
        <w:contextualSpacing/>
        <w:jc w:val="center"/>
        <w:rPr>
          <w:rFonts w:ascii="Times New Roman" w:hAnsi="Times New Roman" w:cs="Times New Roman"/>
          <w:b/>
          <w:b/>
        </w:rPr>
      </w:pPr>
      <w:r>
        <w:rPr>
          <w:rFonts w:cs="Times New Roman" w:ascii="Times New Roman" w:hAnsi="Times New Roman"/>
          <w:b/>
        </w:rPr>
        <w:t>Описание места учебного предмета, курса в учебном плане</w:t>
      </w:r>
    </w:p>
    <w:p>
      <w:pPr>
        <w:pStyle w:val="Normal"/>
        <w:spacing w:lineRule="auto" w:line="240" w:before="0" w:after="200"/>
        <w:ind w:firstLine="709"/>
        <w:contextualSpacing/>
        <w:jc w:val="both"/>
        <w:rPr>
          <w:rFonts w:ascii="Times New Roman" w:hAnsi="Times New Roman" w:cs="Times New Roman"/>
        </w:rPr>
      </w:pPr>
      <w:r>
        <w:rPr>
          <w:rFonts w:cs="Times New Roman" w:ascii="Times New Roman" w:hAnsi="Times New Roman"/>
        </w:rPr>
        <w:t xml:space="preserve">В Федеральном компоненте государственного стандарта «Речь и альтернативная коммуникация» обозначен как самостоятельный предмет, что подчеркивает его особое значение в системе образования детей с ОВЗ. На его изучение в 1 дополнительном классе отведено 99 часов, 3 часа в неделю, 33 учебных недель. </w:t>
      </w:r>
    </w:p>
    <w:p>
      <w:pPr>
        <w:pStyle w:val="Normal"/>
        <w:spacing w:lineRule="auto" w:line="240" w:before="0" w:after="0"/>
        <w:ind w:firstLine="708"/>
        <w:jc w:val="center"/>
        <w:textAlignment w:val="baseline"/>
        <w:rPr>
          <w:rFonts w:ascii="Times New Roman" w:hAnsi="Times New Roman" w:cs="Times New Roman"/>
          <w:b/>
          <w:b/>
        </w:rPr>
      </w:pPr>
      <w:r>
        <w:rPr>
          <w:rFonts w:cs="Times New Roman" w:ascii="Times New Roman" w:hAnsi="Times New Roman"/>
          <w:b/>
        </w:rPr>
        <w:t>Планируемые результаты освоения учебной программы</w:t>
      </w:r>
    </w:p>
    <w:p>
      <w:pPr>
        <w:pStyle w:val="Normal"/>
        <w:spacing w:lineRule="auto" w:line="240" w:before="0" w:after="0"/>
        <w:ind w:firstLine="708"/>
        <w:jc w:val="center"/>
        <w:textAlignment w:val="baseline"/>
        <w:rPr>
          <w:rFonts w:ascii="Times New Roman" w:hAnsi="Times New Roman" w:cs="Times New Roman"/>
          <w:b/>
          <w:b/>
          <w:sz w:val="20"/>
          <w:szCs w:val="20"/>
        </w:rPr>
      </w:pPr>
      <w:r>
        <w:rPr>
          <w:rFonts w:cs="Times New Roman" w:ascii="Times New Roman" w:hAnsi="Times New Roman"/>
          <w:b/>
          <w:sz w:val="20"/>
          <w:szCs w:val="20"/>
        </w:rPr>
      </w:r>
    </w:p>
    <w:p>
      <w:pPr>
        <w:pStyle w:val="Normal"/>
        <w:spacing w:lineRule="auto" w:line="240" w:before="0" w:after="0"/>
        <w:ind w:firstLine="708"/>
        <w:jc w:val="both"/>
        <w:rPr>
          <w:rFonts w:ascii="Times New Roman" w:hAnsi="Times New Roman" w:eastAsia="Times New Roman" w:cs="Times New Roman"/>
        </w:rPr>
      </w:pPr>
      <w:r>
        <w:rPr>
          <w:rFonts w:eastAsia="Times New Roman" w:cs="Times New Roman" w:ascii="Times New Roman" w:hAnsi="Times New Roman"/>
        </w:rPr>
        <w:t xml:space="preserve">Приведённые ниже требования по формированию учебных умений и навыков   являются ориентиром, к которому следует стремиться. </w:t>
      </w:r>
    </w:p>
    <w:p>
      <w:pPr>
        <w:pStyle w:val="Normal"/>
        <w:spacing w:lineRule="auto" w:line="240" w:before="0" w:after="0"/>
        <w:ind w:firstLine="708"/>
        <w:jc w:val="both"/>
        <w:rPr>
          <w:rFonts w:ascii="Times New Roman" w:hAnsi="Times New Roman" w:cs="Times New Roman"/>
          <w:b/>
          <w:b/>
        </w:rPr>
      </w:pPr>
      <w:r>
        <w:rPr>
          <w:rFonts w:eastAsia="Times New Roman" w:cs="Times New Roman" w:ascii="Times New Roman" w:hAnsi="Times New Roman"/>
        </w:rPr>
        <w:t xml:space="preserve">В основе      содержания учебного предмета «Речь и альтернативная коммуникация» лежит овладение обучающимся следующими видами ключевых </w:t>
      </w:r>
      <w:r>
        <w:rPr>
          <w:rFonts w:eastAsia="Times New Roman" w:cs="Times New Roman" w:ascii="Times New Roman" w:hAnsi="Times New Roman"/>
          <w:bCs/>
        </w:rPr>
        <w:t>компетенций:</w:t>
      </w:r>
    </w:p>
    <w:p>
      <w:pPr>
        <w:pStyle w:val="Normal"/>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Учебно-познавательная</w:t>
      </w:r>
      <w:r>
        <w:rPr>
          <w:rFonts w:eastAsia="Calibri" w:cs="Times New Roman" w:ascii="Times New Roman" w:hAnsi="Times New Roman"/>
          <w:lang w:eastAsia="ru-RU"/>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pPr>
        <w:pStyle w:val="Normal"/>
        <w:shd w:val="clear" w:color="auto" w:fill="FFFFFF"/>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Социальная</w:t>
      </w:r>
      <w:r>
        <w:rPr>
          <w:rFonts w:eastAsia="Calibri" w:cs="Times New Roman" w:ascii="Times New Roman" w:hAnsi="Times New Roman"/>
          <w:lang w:eastAsia="ru-RU"/>
        </w:rPr>
        <w:t>. Социально-эмоциональное участие в процессе общения и совместной деятельности; освоение доступных социальных ролей (обучающегося, сына,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pPr>
        <w:pStyle w:val="Normal"/>
        <w:shd w:val="clear" w:color="auto" w:fill="FFFFFF"/>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Коммуникативная</w:t>
      </w:r>
      <w:r>
        <w:rPr>
          <w:rFonts w:eastAsia="Calibri" w:cs="Times New Roman" w:ascii="Times New Roman" w:hAnsi="Times New Roman"/>
          <w:lang w:eastAsia="ru-RU"/>
        </w:rPr>
        <w:t>. Включают знания и способы взаимодействия с окружающими людьми; формирование уважительного отношения к окружающим.</w:t>
      </w:r>
    </w:p>
    <w:p>
      <w:pPr>
        <w:pStyle w:val="Normal"/>
        <w:shd w:val="clear" w:color="auto" w:fill="FFFFFF"/>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Ценностно-смысловая.</w:t>
      </w:r>
      <w:r>
        <w:rPr>
          <w:rFonts w:eastAsia="Calibri" w:cs="Times New Roman" w:ascii="Times New Roman" w:hAnsi="Times New Roman"/>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pPr>
        <w:pStyle w:val="Normal"/>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Личностного самоопределения</w:t>
      </w:r>
      <w:r>
        <w:rPr>
          <w:rFonts w:eastAsia="Calibri" w:cs="Times New Roman" w:ascii="Times New Roman" w:hAnsi="Times New Roman"/>
          <w:lang w:eastAsia="ru-RU"/>
        </w:rPr>
        <w:t xml:space="preserve">. Основы персональной идентичности, осознание своей принадлежности к определенному полу, осознание себя как «Я». </w:t>
      </w:r>
    </w:p>
    <w:p>
      <w:pPr>
        <w:pStyle w:val="Normal"/>
        <w:spacing w:lineRule="auto" w:line="240" w:before="0" w:after="0"/>
        <w:contextualSpacing/>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В сфере </w:t>
      </w:r>
      <w:r>
        <w:rPr>
          <w:rFonts w:eastAsia="Calibri" w:cs="Times New Roman" w:ascii="Times New Roman" w:hAnsi="Times New Roman"/>
          <w:b/>
          <w:lang w:eastAsia="ru-RU"/>
        </w:rPr>
        <w:t>познавательных учебных</w:t>
      </w:r>
      <w:r>
        <w:rPr>
          <w:rFonts w:eastAsia="Calibri" w:cs="Times New Roman" w:ascii="Times New Roman" w:hAnsi="Times New Roman"/>
          <w:lang w:eastAsia="ru-RU"/>
        </w:rPr>
        <w:t xml:space="preserve"> действий должны быть </w:t>
      </w:r>
      <w:r>
        <w:rPr>
          <w:rFonts w:eastAsia="Calibri" w:cs="Times New Roman" w:ascii="Times New Roman" w:hAnsi="Times New Roman"/>
          <w:lang w:val="en-US" w:eastAsia="ru-RU"/>
        </w:rPr>
        <w:t>c</w:t>
      </w:r>
      <w:r>
        <w:rPr>
          <w:rFonts w:eastAsia="Calibri" w:cs="Times New Roman" w:ascii="Times New Roman" w:hAnsi="Times New Roman"/>
          <w:lang w:eastAsia="ru-RU"/>
        </w:rPr>
        <w:t xml:space="preserve">формированы: </w:t>
      </w:r>
    </w:p>
    <w:p>
      <w:pPr>
        <w:pStyle w:val="Normal"/>
        <w:numPr>
          <w:ilvl w:val="0"/>
          <w:numId w:val="2"/>
        </w:numPr>
        <w:spacing w:lineRule="auto" w:line="240" w:before="0" w:after="0"/>
        <w:ind w:left="0" w:firstLine="709"/>
        <w:contextualSpacing/>
        <w:jc w:val="both"/>
        <w:rPr>
          <w:rFonts w:ascii="Times New Roman" w:hAnsi="Times New Roman" w:eastAsia="Calibri" w:cs="Times New Roman"/>
          <w:lang w:eastAsia="ru-RU"/>
        </w:rPr>
      </w:pPr>
      <w:r>
        <w:rPr>
          <w:rFonts w:eastAsia="Times New Roman" w:cs="Times New Roman" w:ascii="Times New Roman" w:hAnsi="Times New Roman"/>
          <w:lang w:eastAsia="ru-RU"/>
        </w:rPr>
        <w:t xml:space="preserve">формирование умения  </w:t>
      </w:r>
      <w:r>
        <w:rPr>
          <w:rFonts w:eastAsia="Calibri" w:cs="Times New Roman" w:ascii="Times New Roman" w:hAnsi="Times New Roman"/>
          <w:lang w:eastAsia="ru-RU"/>
        </w:rPr>
        <w:t xml:space="preserve">понимать обращенную речь, понимать смысл рисунков, фотографий, пиктограмм, других графических знаков. </w:t>
      </w:r>
    </w:p>
    <w:p>
      <w:pPr>
        <w:pStyle w:val="Normal"/>
        <w:widowControl w:val="false"/>
        <w:numPr>
          <w:ilvl w:val="0"/>
          <w:numId w:val="2"/>
        </w:numPr>
        <w:overflowPunct w:val="true"/>
        <w:spacing w:lineRule="auto" w:line="240" w:before="0" w:after="0"/>
        <w:ind w:left="0" w:firstLine="709"/>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развитие фонематического восприятия, умения различать на слух звуки;</w:t>
      </w:r>
    </w:p>
    <w:p>
      <w:pPr>
        <w:pStyle w:val="Normal"/>
        <w:widowControl w:val="false"/>
        <w:numPr>
          <w:ilvl w:val="0"/>
          <w:numId w:val="2"/>
        </w:numPr>
        <w:overflowPunct w:val="true"/>
        <w:spacing w:lineRule="auto" w:line="240" w:before="0" w:after="0"/>
        <w:ind w:left="0" w:firstLine="709"/>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развитие графических навыков;</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выделять некоторые существенные, общие и отличительные свойства хорошо знакомых пред</w:t>
        <w:softHyphen/>
        <w:t xml:space="preserve">метов; </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 xml:space="preserve">устанавливать видо-родовые отношения предметов; </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 xml:space="preserve">делать простейшие обобщения, сравнивать, классифицировать на наглядном материале; </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 xml:space="preserve">пользоваться знаками, символами, предметами-заместителями; </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 xml:space="preserve">наблюдать под руководством взрослого за предметами и явлениями окружающей действительности; </w:t>
      </w:r>
    </w:p>
    <w:p>
      <w:pPr>
        <w:pStyle w:val="Normal"/>
        <w:numPr>
          <w:ilvl w:val="0"/>
          <w:numId w:val="2"/>
        </w:numPr>
        <w:spacing w:lineRule="auto" w:line="240" w:before="0" w:after="0"/>
        <w:ind w:left="0" w:firstLine="709"/>
        <w:contextualSpacing/>
        <w:jc w:val="both"/>
        <w:rPr>
          <w:rFonts w:ascii="Times New Roman" w:hAnsi="Times New Roman" w:eastAsia="Calibri" w:cs="Times New Roman"/>
          <w:b/>
          <w:b/>
        </w:rPr>
      </w:pPr>
      <w:r>
        <w:rPr>
          <w:rFonts w:eastAsia="Calibri" w:cs="Times New Roman" w:ascii="Times New Roman" w:hAnsi="Times New Roman"/>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предъявленных на бумажных носителях)</w:t>
      </w:r>
      <w:r>
        <w:rPr>
          <w:rFonts w:eastAsia="Calibri" w:cs="Times New Roman" w:ascii="Times New Roman" w:hAnsi="Times New Roman"/>
          <w:bCs/>
        </w:rPr>
        <w:t>.</w:t>
      </w:r>
    </w:p>
    <w:p>
      <w:pPr>
        <w:pStyle w:val="Normal"/>
        <w:widowControl w:val="false"/>
        <w:overflowPunct w:val="true"/>
        <w:spacing w:lineRule="auto" w:line="240" w:before="0" w:after="0"/>
        <w:contextualSpacing/>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ind w:left="567" w:firstLine="142"/>
        <w:jc w:val="both"/>
        <w:rPr>
          <w:rFonts w:ascii="Times New Roman" w:hAnsi="Times New Roman" w:eastAsia="Times New Roman" w:cs="Times New Roman"/>
        </w:rPr>
      </w:pPr>
      <w:r>
        <w:rPr>
          <w:rFonts w:eastAsia="Times New Roman" w:cs="Times New Roman" w:ascii="Times New Roman" w:hAnsi="Times New Roman"/>
        </w:rPr>
        <w:t xml:space="preserve">В сфере </w:t>
      </w:r>
      <w:r>
        <w:rPr>
          <w:rFonts w:eastAsia="Times New Roman" w:cs="Times New Roman" w:ascii="Times New Roman" w:hAnsi="Times New Roman"/>
          <w:b/>
        </w:rPr>
        <w:t>личностных учебных   действий</w:t>
      </w:r>
      <w:r>
        <w:rPr>
          <w:rFonts w:eastAsia="Times New Roman" w:cs="Times New Roman" w:ascii="Times New Roman" w:hAnsi="Times New Roman"/>
        </w:rPr>
        <w:t xml:space="preserve"> должны быть сформированы:</w:t>
      </w:r>
    </w:p>
    <w:p>
      <w:pPr>
        <w:pStyle w:val="Normal"/>
        <w:numPr>
          <w:ilvl w:val="0"/>
          <w:numId w:val="12"/>
        </w:numPr>
        <w:spacing w:lineRule="auto" w:line="240" w:before="0" w:after="0"/>
        <w:ind w:left="567" w:firstLine="142"/>
        <w:contextualSpacing/>
        <w:jc w:val="both"/>
        <w:rPr>
          <w:rFonts w:ascii="Times New Roman" w:hAnsi="Times New Roman" w:eastAsia="Calibri" w:cs="Times New Roman"/>
        </w:rPr>
      </w:pPr>
      <w:r>
        <w:rPr>
          <w:rFonts w:eastAsia="Calibri" w:cs="Times New Roman" w:ascii="Times New Roman" w:hAnsi="Times New Roman"/>
        </w:rPr>
        <w:t xml:space="preserve">осознание себя как ученика, заинтересованного обучением, занятиями, как члена семьи;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bCs/>
        </w:rPr>
      </w:pPr>
      <w:r>
        <w:rPr>
          <w:rFonts w:eastAsia="Calibri" w:cs="Times New Roman" w:ascii="Times New Roman" w:hAnsi="Times New Roman"/>
        </w:rPr>
        <w:t>способность к осмыслению социального окружения, своего места в нем, принятие соответствующих возрасту ценностей и социальных ролей;</w:t>
      </w:r>
    </w:p>
    <w:p>
      <w:pPr>
        <w:pStyle w:val="Normal"/>
        <w:numPr>
          <w:ilvl w:val="0"/>
          <w:numId w:val="12"/>
        </w:numPr>
        <w:spacing w:lineRule="auto" w:line="240" w:before="0" w:after="0"/>
        <w:ind w:left="567" w:firstLine="142"/>
        <w:contextualSpacing/>
        <w:jc w:val="both"/>
        <w:rPr>
          <w:rFonts w:ascii="Times New Roman" w:hAnsi="Times New Roman" w:eastAsia="Calibri" w:cs="Times New Roman"/>
        </w:rPr>
      </w:pPr>
      <w:r>
        <w:rPr>
          <w:rFonts w:eastAsia="Calibri" w:cs="Times New Roman" w:ascii="Times New Roman" w:hAnsi="Times New Roman"/>
        </w:rPr>
        <w:t>положительное отношение к окружающей действительности, готовность к ор</w:t>
        <w:softHyphen/>
        <w:t>га</w:t>
        <w:softHyphen/>
        <w:t xml:space="preserve">низации взаимодействия с ней;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rPr>
      </w:pPr>
      <w:r>
        <w:rPr>
          <w:rFonts w:eastAsia="Calibri" w:cs="Times New Roman" w:ascii="Times New Roman" w:hAnsi="Times New Roman"/>
        </w:rPr>
        <w:t xml:space="preserve">целостный, социально ориентированный взгляд на мир в единстве его природной и социальной частей;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rPr>
      </w:pPr>
      <w:r>
        <w:rPr>
          <w:rFonts w:eastAsia="Calibri" w:cs="Times New Roman" w:ascii="Times New Roman" w:hAnsi="Times New Roman"/>
        </w:rPr>
        <w:t>самостоятельность в выполнении учебных заданий, поручений, договореннос</w:t>
        <w:softHyphen/>
        <w:t xml:space="preserve">тей;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u w:val="single"/>
        </w:rPr>
      </w:pPr>
      <w:r>
        <w:rPr>
          <w:rFonts w:eastAsia="Calibri" w:cs="Times New Roman" w:ascii="Times New Roman" w:hAnsi="Times New Roman"/>
        </w:rPr>
        <w:t>готовность к безопасному и бережному поведению в природе и обществе;</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основы персональной идентичности, осознание своей принадлежности к определенному полу, осознание себя как «Я»;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выраженная устойчивая учебно-познавательная мотивация учения (учебно-познавательные компетенции);</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адекватное понимание причин успешности/неуспешности учебной деятельности (учебно-познавательные компетенции);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способность к самооценке на основе критериев успешности учебной деятельности (учебно-познавательные компетенции);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ориентация на понимание и принятие предложений и оценки учителя, родителей (социальные и коммуникативные компетенции);</w:t>
      </w:r>
    </w:p>
    <w:p>
      <w:pPr>
        <w:pStyle w:val="Normal"/>
        <w:spacing w:lineRule="auto" w:line="240" w:before="0" w:after="0"/>
        <w:ind w:left="1134"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ind w:left="567" w:firstLine="142"/>
        <w:jc w:val="both"/>
        <w:rPr>
          <w:rFonts w:ascii="Times New Roman" w:hAnsi="Times New Roman" w:cs="Times New Roman"/>
        </w:rPr>
      </w:pPr>
      <w:r>
        <w:rPr>
          <w:rFonts w:eastAsia="Times New Roman" w:cs="Times New Roman" w:ascii="Times New Roman" w:hAnsi="Times New Roman"/>
        </w:rPr>
        <w:t xml:space="preserve">В сфере </w:t>
      </w:r>
      <w:r>
        <w:rPr>
          <w:rFonts w:eastAsia="Times New Roman" w:cs="Times New Roman" w:ascii="Times New Roman" w:hAnsi="Times New Roman"/>
          <w:b/>
        </w:rPr>
        <w:t>регулятивных учебных действий</w:t>
      </w:r>
      <w:r>
        <w:rPr>
          <w:rFonts w:eastAsia="Times New Roman" w:cs="Times New Roman" w:ascii="Times New Roman" w:hAnsi="Times New Roman"/>
        </w:rPr>
        <w:t xml:space="preserve"> должны быть сформированы:</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выполнять инструкции учителя (учебно-познавательные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принимать и сохранять направленность взгляд на говорящего взрослого, на задание (учебно-познавательные  и коммуникативные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использовать по назначению учебные материалы (учебно-познавательные  и информационные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выполнять действия по образцу и по подражанию (учебно-познавательные  и социальные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выполнять задание от начала до конца (учебно-познавательные  и общекультурные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умения выполнять задание в течение определенного периода времени (учебно-познавательные  и общекультурные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выполнять задание с заданными качественными параметрами (учебно-познавательные  и общекультурные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адекватно воспринимать предложения и оценку учителя, родителей (социальные и коммуникативные компетенции);</w:t>
      </w:r>
    </w:p>
    <w:p>
      <w:pPr>
        <w:pStyle w:val="Normal"/>
        <w:spacing w:lineRule="auto" w:line="240" w:before="0" w:after="0"/>
        <w:ind w:left="720"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В сфере </w:t>
      </w:r>
      <w:r>
        <w:rPr>
          <w:rFonts w:eastAsia="Calibri" w:cs="Times New Roman" w:ascii="Times New Roman" w:hAnsi="Times New Roman"/>
          <w:b/>
          <w:lang w:eastAsia="ru-RU"/>
        </w:rPr>
        <w:t>коммуникативных  учебных действий</w:t>
      </w:r>
      <w:r>
        <w:rPr>
          <w:rFonts w:eastAsia="Calibri" w:cs="Times New Roman" w:ascii="Times New Roman" w:hAnsi="Times New Roman"/>
          <w:lang w:eastAsia="ru-RU"/>
        </w:rPr>
        <w:t xml:space="preserve"> должны быть сформированы:</w:t>
      </w:r>
    </w:p>
    <w:p>
      <w:pPr>
        <w:pStyle w:val="Normal"/>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rPr>
        <w:t>всту</w:t>
        <w:softHyphen/>
        <w:t xml:space="preserve">пать в контакт и работать в паре(учитель − ученик); </w:t>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rPr>
        <w:t>использовать принятые ритуалы со</w:t>
        <w:softHyphen/>
        <w:t>ци</w:t>
        <w:softHyphen/>
        <w:t>аль</w:t>
        <w:softHyphen/>
        <w:t>ного взаимодействия с учителем</w:t>
      </w:r>
      <w:r>
        <w:rPr>
          <w:rFonts w:eastAsia="Calibri" w:cs="Times New Roman" w:ascii="Times New Roman" w:hAnsi="Times New Roman"/>
          <w:iCs/>
        </w:rPr>
        <w:t xml:space="preserve">; </w:t>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rPr>
        <w:t>обращаться за по</w:t>
        <w:softHyphen/>
        <w:t>мо</w:t>
        <w:softHyphen/>
        <w:t>щью и при</w:t>
        <w:softHyphen/>
        <w:t xml:space="preserve">нимать помощь; </w:t>
      </w:r>
    </w:p>
    <w:p>
      <w:pPr>
        <w:pStyle w:val="Normal"/>
        <w:numPr>
          <w:ilvl w:val="0"/>
          <w:numId w:val="13"/>
        </w:numPr>
        <w:spacing w:lineRule="auto" w:line="240" w:before="0" w:after="0"/>
        <w:ind w:left="567" w:hanging="0"/>
        <w:contextualSpacing/>
        <w:jc w:val="both"/>
        <w:rPr>
          <w:rFonts w:ascii="Times New Roman" w:hAnsi="Times New Roman" w:eastAsia="Calibri" w:cs="Times New Roman"/>
          <w:bCs/>
        </w:rPr>
      </w:pPr>
      <w:r>
        <w:rPr>
          <w:rFonts w:eastAsia="Calibri" w:cs="Times New Roman" w:ascii="Times New Roman" w:hAnsi="Times New Roman"/>
        </w:rPr>
        <w:t>слушать и понимать инструкцию к учебному за</w:t>
        <w:softHyphen/>
        <w:t>да</w:t>
        <w:softHyphen/>
        <w:t xml:space="preserve">нию в разных видах деятельности и быту; </w:t>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bCs/>
        </w:rPr>
        <w:t>сотрудничать с взрослыми и све</w:t>
        <w:softHyphen/>
        <w:t>рстниками в разных социальных ситуациях;</w:t>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rPr>
        <w:t>доброжелательно относиться, со</w:t>
        <w:softHyphen/>
        <w:t>переживать, кон</w:t>
        <w:softHyphen/>
        <w:t>с</w:t>
        <w:softHyphen/>
        <w:t>т</w:t>
        <w:softHyphen/>
        <w:t>ру</w:t>
        <w:softHyphen/>
        <w:t>к</w:t>
        <w:softHyphen/>
        <w:t>ти</w:t>
        <w:softHyphen/>
        <w:t>в</w:t>
        <w:softHyphen/>
        <w:t>но взаимодействовать с людьми;</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установить контакт с собеседником: установление зрительного контакта с собеседником, учет эмоционального состояния собеседника (коммуникация с использованием вербальных средств);</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w:t>
      </w:r>
      <w:r>
        <w:rPr>
          <w:rFonts w:eastAsia="Calibri" w:cs="Times New Roman" w:ascii="Times New Roman" w:hAnsi="Times New Roman"/>
          <w:kern w:val="2"/>
          <w:lang w:eastAsia="ru-RU"/>
        </w:rPr>
        <w:t>реагировать на собственное имя;</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приветствовать собеседника звуком, привлечь к себе внимания </w:t>
      </w:r>
      <w:r>
        <w:rPr>
          <w:rFonts w:eastAsia="Calibri" w:cs="Times New Roman" w:ascii="Times New Roman" w:hAnsi="Times New Roman"/>
          <w:color w:val="000000"/>
          <w:lang w:eastAsia="ru-RU"/>
        </w:rPr>
        <w:t>звуком.</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выразить свои желания</w:t>
      </w:r>
      <w:r>
        <w:rPr>
          <w:rFonts w:eastAsia="Calibri" w:cs="Times New Roman" w:ascii="Times New Roman" w:hAnsi="Times New Roman"/>
          <w:color w:val="000000"/>
          <w:lang w:eastAsia="ru-RU"/>
        </w:rPr>
        <w:t xml:space="preserve"> звуком;</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color w:val="000000"/>
          <w:lang w:eastAsia="ru-RU"/>
        </w:rPr>
        <w:t>умение</w:t>
      </w:r>
      <w:r>
        <w:rPr>
          <w:rFonts w:eastAsia="Calibri" w:cs="Times New Roman" w:ascii="Times New Roman" w:hAnsi="Times New Roman"/>
          <w:lang w:eastAsia="ru-RU"/>
        </w:rPr>
        <w:t xml:space="preserve"> обратиться  с просьбой о помощи, выражая её звуком.</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color w:val="000000"/>
          <w:lang w:eastAsia="ru-RU"/>
        </w:rPr>
        <w:t>умение</w:t>
      </w:r>
      <w:r>
        <w:rPr>
          <w:rFonts w:eastAsia="Calibri" w:cs="Times New Roman" w:ascii="Times New Roman" w:hAnsi="Times New Roman"/>
          <w:lang w:eastAsia="ru-RU"/>
        </w:rPr>
        <w:t xml:space="preserve"> выразить согласие (несогласия) звуком;</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выразить  благодарности звуком;</w:t>
      </w:r>
    </w:p>
    <w:p>
      <w:pPr>
        <w:pStyle w:val="Normal"/>
        <w:spacing w:lineRule="auto" w:line="240" w:before="0" w:after="0"/>
        <w:ind w:left="720" w:hanging="0"/>
        <w:contextualSpacing/>
        <w:jc w:val="both"/>
        <w:rPr>
          <w:rFonts w:ascii="Times New Roman" w:hAnsi="Times New Roman" w:eastAsia="Calibri" w:cs="Times New Roman"/>
          <w:i/>
          <w:i/>
          <w:lang w:eastAsia="ru-RU"/>
        </w:rPr>
      </w:pPr>
      <w:r>
        <w:rPr>
          <w:rFonts w:eastAsia="Calibri" w:cs="Times New Roman" w:ascii="Times New Roman" w:hAnsi="Times New Roman"/>
          <w:i/>
          <w:lang w:eastAsia="ru-RU"/>
        </w:rPr>
        <w:t>Коммуникация с использованием невербальных средств:</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указывать взглядом на объект при выражении своих желаний, ответе на вопрос. </w:t>
      </w:r>
    </w:p>
    <w:p>
      <w:pPr>
        <w:pStyle w:val="Normal"/>
        <w:numPr>
          <w:ilvl w:val="0"/>
          <w:numId w:val="13"/>
        </w:numPr>
        <w:spacing w:lineRule="auto" w:line="240" w:before="0" w:after="0"/>
        <w:ind w:left="567" w:hanging="0"/>
        <w:contextualSpacing/>
        <w:jc w:val="both"/>
        <w:rPr>
          <w:rFonts w:ascii="Times New Roman" w:hAnsi="Times New Roman" w:eastAsia="Calibri" w:cs="Times New Roman"/>
          <w:b/>
          <w:b/>
          <w:bCs/>
          <w:iCs/>
          <w:lang w:eastAsia="ru-RU"/>
        </w:rPr>
      </w:pPr>
      <w:r>
        <w:rPr>
          <w:rFonts w:eastAsia="Calibri" w:cs="Times New Roman" w:ascii="Times New Roman" w:hAnsi="Times New Roman"/>
          <w:lang w:eastAsia="ru-RU"/>
        </w:rPr>
        <w:t xml:space="preserve">умение выражение мимикой согласия (несогласия), удовольствия (неудовольствия); приветствие (прощание) с использованием мимики. </w:t>
      </w:r>
    </w:p>
    <w:p>
      <w:pPr>
        <w:pStyle w:val="Normal"/>
        <w:spacing w:lineRule="auto" w:line="240" w:before="0" w:after="0"/>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r>
    </w:p>
    <w:p>
      <w:pPr>
        <w:pStyle w:val="Normal"/>
        <w:spacing w:lineRule="auto" w:line="240" w:before="0" w:after="0"/>
        <w:jc w:val="center"/>
        <w:rPr>
          <w:rFonts w:ascii="Times New Roman" w:hAnsi="Times New Roman" w:eastAsia="Calibri" w:cs="Times New Roman"/>
          <w:b/>
          <w:b/>
          <w:lang w:eastAsia="ru-RU"/>
        </w:rPr>
      </w:pPr>
      <w:r>
        <w:rPr>
          <w:rFonts w:eastAsia="Calibri" w:cs="Times New Roman" w:ascii="Times New Roman" w:hAnsi="Times New Roman"/>
          <w:b/>
          <w:lang w:eastAsia="ru-RU"/>
        </w:rPr>
        <w:t>Содержание учебного предмета</w:t>
      </w:r>
    </w:p>
    <w:p>
      <w:pPr>
        <w:pStyle w:val="Normal"/>
        <w:spacing w:lineRule="auto" w:line="240" w:before="0" w:after="0"/>
        <w:jc w:val="center"/>
        <w:rPr>
          <w:rFonts w:ascii="Times New Roman" w:hAnsi="Times New Roman" w:eastAsia="Calibri" w:cs="Times New Roman"/>
          <w:b/>
          <w:b/>
          <w:i/>
          <w:i/>
          <w:lang w:eastAsia="ru-RU"/>
        </w:rPr>
      </w:pPr>
      <w:r>
        <w:rPr>
          <w:rFonts w:eastAsia="Calibri" w:cs="Times New Roman" w:ascii="Times New Roman" w:hAnsi="Times New Roman"/>
          <w:b/>
          <w:i/>
          <w:lang w:eastAsia="ru-RU"/>
        </w:rPr>
        <w:t>Коммуникация</w:t>
      </w:r>
    </w:p>
    <w:p>
      <w:pPr>
        <w:pStyle w:val="Normal"/>
        <w:spacing w:lineRule="auto" w:line="240"/>
        <w:jc w:val="center"/>
        <w:rPr>
          <w:rFonts w:ascii="Times New Roman" w:hAnsi="Times New Roman" w:cs="Times New Roman"/>
          <w:i/>
          <w:i/>
        </w:rPr>
      </w:pPr>
      <w:r>
        <w:rPr>
          <w:rFonts w:cs="Times New Roman" w:ascii="Times New Roman" w:hAnsi="Times New Roman"/>
          <w:i/>
        </w:rPr>
        <w:t>Коммуникация с использованием вербальных средств.</w:t>
      </w:r>
    </w:p>
    <w:p>
      <w:pPr>
        <w:pStyle w:val="Normal"/>
        <w:spacing w:lineRule="auto" w:line="240" w:before="0" w:after="0"/>
        <w:ind w:firstLine="567"/>
        <w:jc w:val="both"/>
        <w:rPr>
          <w:rFonts w:ascii="Times New Roman" w:hAnsi="Times New Roman" w:eastAsia="Calibri" w:cs="Times New Roman"/>
          <w:lang w:eastAsia="ru-RU"/>
        </w:rPr>
      </w:pPr>
      <w:r>
        <w:rPr>
          <w:rFonts w:eastAsia="Calibri" w:cs="Times New Roman" w:ascii="Times New Roman" w:hAnsi="Times New Roman"/>
          <w:lang w:eastAsia="ru-RU"/>
        </w:rPr>
        <w:t xml:space="preserve">Установление контакта с собеседником: установление зрительного контакта с собеседником, учет эмоционального состояния собеседника. </w:t>
      </w:r>
      <w:r>
        <w:rPr>
          <w:rFonts w:eastAsia="Calibri" w:cs="Times New Roman" w:ascii="Times New Roman" w:hAnsi="Times New Roman"/>
          <w:kern w:val="2"/>
          <w:lang w:eastAsia="ru-RU"/>
        </w:rPr>
        <w:t>Реагирование на собственное имя. П</w:t>
      </w:r>
      <w:r>
        <w:rPr>
          <w:rFonts w:eastAsia="Calibri" w:cs="Times New Roman" w:ascii="Times New Roman" w:hAnsi="Times New Roman"/>
          <w:lang w:eastAsia="ru-RU"/>
        </w:rPr>
        <w:t xml:space="preserve">риветствие собеседника звуком (словом, предложением). Привлечение к себе внимания </w:t>
      </w:r>
      <w:r>
        <w:rPr>
          <w:rFonts w:eastAsia="Calibri" w:cs="Times New Roman" w:ascii="Times New Roman" w:hAnsi="Times New Roman"/>
          <w:color w:val="000000"/>
          <w:lang w:eastAsia="ru-RU"/>
        </w:rPr>
        <w:t>звуком (словом, предложением).</w:t>
      </w:r>
      <w:r>
        <w:rPr>
          <w:rFonts w:eastAsia="Calibri" w:cs="Times New Roman" w:ascii="Times New Roman" w:hAnsi="Times New Roman"/>
          <w:lang w:eastAsia="ru-RU"/>
        </w:rPr>
        <w:t xml:space="preserve"> Выражение своих желаний</w:t>
      </w:r>
      <w:r>
        <w:rPr>
          <w:rFonts w:eastAsia="Calibri" w:cs="Times New Roman" w:ascii="Times New Roman" w:hAnsi="Times New Roman"/>
          <w:color w:val="000000"/>
          <w:lang w:eastAsia="ru-RU"/>
        </w:rPr>
        <w:t xml:space="preserve"> звуком (словом, предложением).</w:t>
      </w:r>
      <w:r>
        <w:rPr>
          <w:rFonts w:eastAsia="Calibri" w:cs="Times New Roman" w:ascii="Times New Roman" w:hAnsi="Times New Roman"/>
          <w:lang w:eastAsia="ru-RU"/>
        </w:rPr>
        <w:t xml:space="preserve"> Обращение с просьбой о помощи, выражая её звуком (</w:t>
      </w:r>
      <w:r>
        <w:rPr>
          <w:rFonts w:eastAsia="Calibri" w:cs="Times New Roman" w:ascii="Times New Roman" w:hAnsi="Times New Roman"/>
          <w:color w:val="000000"/>
          <w:lang w:eastAsia="ru-RU"/>
        </w:rPr>
        <w:t>словом, предложением).</w:t>
      </w:r>
      <w:r>
        <w:rPr>
          <w:rFonts w:eastAsia="Calibri" w:cs="Times New Roman" w:ascii="Times New Roman" w:hAnsi="Times New Roman"/>
          <w:lang w:eastAsia="ru-RU"/>
        </w:rPr>
        <w:t xml:space="preserve">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pPr>
        <w:pStyle w:val="Normal"/>
        <w:spacing w:lineRule="auto" w:line="240" w:before="0" w:after="0"/>
        <w:ind w:firstLine="708"/>
        <w:jc w:val="both"/>
        <w:rPr>
          <w:rFonts w:ascii="Times New Roman" w:hAnsi="Times New Roman" w:eastAsia="Calibri" w:cs="Times New Roman"/>
          <w:i/>
          <w:i/>
          <w:sz w:val="20"/>
          <w:szCs w:val="20"/>
          <w:u w:val="single"/>
          <w:lang w:eastAsia="ru-RU"/>
        </w:rPr>
      </w:pPr>
      <w:r>
        <w:rPr>
          <w:rFonts w:eastAsia="Calibri" w:cs="Times New Roman" w:ascii="Times New Roman" w:hAnsi="Times New Roman"/>
          <w:i/>
          <w:sz w:val="20"/>
          <w:szCs w:val="20"/>
          <w:u w:val="single"/>
          <w:lang w:eastAsia="ru-RU"/>
        </w:rPr>
      </w:r>
    </w:p>
    <w:p>
      <w:pPr>
        <w:pStyle w:val="Normal"/>
        <w:spacing w:lineRule="auto" w:line="240" w:before="0" w:after="0"/>
        <w:jc w:val="center"/>
        <w:rPr>
          <w:rFonts w:ascii="Times New Roman" w:hAnsi="Times New Roman" w:eastAsia="Calibri" w:cs="Times New Roman"/>
          <w:i/>
          <w:i/>
          <w:lang w:eastAsia="ru-RU"/>
        </w:rPr>
      </w:pPr>
      <w:r>
        <w:rPr>
          <w:rFonts w:eastAsia="Calibri" w:cs="Times New Roman" w:ascii="Times New Roman" w:hAnsi="Times New Roman"/>
          <w:i/>
          <w:lang w:eastAsia="ru-RU"/>
        </w:rPr>
        <w:t>Коммуникация с использованием невербальных средств.</w:t>
      </w:r>
    </w:p>
    <w:p>
      <w:pPr>
        <w:pStyle w:val="Normal"/>
        <w:spacing w:lineRule="auto" w:line="240" w:before="0" w:after="0"/>
        <w:jc w:val="both"/>
        <w:rPr>
          <w:rFonts w:ascii="Times New Roman" w:hAnsi="Times New Roman" w:eastAsia="Calibri" w:cs="Times New Roman"/>
          <w:i/>
          <w:i/>
          <w:sz w:val="20"/>
          <w:szCs w:val="20"/>
          <w:lang w:eastAsia="ru-RU"/>
        </w:rPr>
      </w:pPr>
      <w:r>
        <w:rPr>
          <w:rFonts w:eastAsia="Calibri" w:cs="Times New Roman" w:ascii="Times New Roman" w:hAnsi="Times New Roman"/>
          <w:i/>
          <w:sz w:val="20"/>
          <w:szCs w:val="20"/>
          <w:lang w:eastAsia="ru-RU"/>
        </w:rPr>
      </w:r>
    </w:p>
    <w:p>
      <w:pPr>
        <w:pStyle w:val="Normal"/>
        <w:spacing w:lineRule="auto" w:line="240" w:before="0" w:after="0"/>
        <w:ind w:firstLine="708"/>
        <w:jc w:val="both"/>
        <w:rPr>
          <w:rFonts w:ascii="Times New Roman" w:hAnsi="Times New Roman" w:eastAsia="Calibri" w:cs="Times New Roman"/>
          <w:i/>
          <w:i/>
          <w:u w:val="single"/>
          <w:lang w:eastAsia="ru-RU"/>
        </w:rPr>
      </w:pPr>
      <w:r>
        <w:rPr>
          <w:rFonts w:eastAsia="Calibri" w:cs="Times New Roman" w:ascii="Times New Roman" w:hAnsi="Times New Roman"/>
          <w:lang w:eastAsia="ru-RU"/>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Normal"/>
        <w:spacing w:lineRule="auto" w:line="240" w:before="0" w:after="0"/>
        <w:jc w:val="center"/>
        <w:rPr>
          <w:rFonts w:ascii="Times New Roman" w:hAnsi="Times New Roman" w:eastAsia="Calibri" w:cs="Times New Roman"/>
          <w:b/>
          <w:b/>
          <w:i/>
          <w:i/>
          <w:sz w:val="20"/>
          <w:szCs w:val="20"/>
          <w:lang w:eastAsia="ru-RU"/>
        </w:rPr>
      </w:pPr>
      <w:r>
        <w:rPr>
          <w:rFonts w:eastAsia="Calibri" w:cs="Times New Roman" w:ascii="Times New Roman" w:hAnsi="Times New Roman"/>
          <w:b/>
          <w:i/>
          <w:sz w:val="20"/>
          <w:szCs w:val="20"/>
          <w:lang w:eastAsia="ru-RU"/>
        </w:rPr>
      </w:r>
    </w:p>
    <w:p>
      <w:pPr>
        <w:pStyle w:val="Normal"/>
        <w:spacing w:lineRule="auto" w:line="240" w:before="0" w:after="0"/>
        <w:jc w:val="center"/>
        <w:rPr>
          <w:rFonts w:ascii="Times New Roman" w:hAnsi="Times New Roman" w:eastAsia="Calibri" w:cs="Times New Roman"/>
          <w:b/>
          <w:b/>
          <w:i/>
          <w:i/>
          <w:lang w:eastAsia="ru-RU"/>
        </w:rPr>
      </w:pPr>
      <w:r>
        <w:rPr>
          <w:rFonts w:eastAsia="Calibri" w:cs="Times New Roman" w:ascii="Times New Roman" w:hAnsi="Times New Roman"/>
          <w:b/>
          <w:i/>
          <w:lang w:eastAsia="ru-RU"/>
        </w:rPr>
        <w:t>Развитие речи средствами вербальной и невербальной коммуникации</w:t>
      </w:r>
    </w:p>
    <w:p>
      <w:pPr>
        <w:pStyle w:val="Normal"/>
        <w:spacing w:lineRule="auto" w:line="240"/>
        <w:jc w:val="center"/>
        <w:rPr>
          <w:rFonts w:ascii="Times New Roman" w:hAnsi="Times New Roman" w:cs="Times New Roman"/>
          <w:i/>
          <w:i/>
        </w:rPr>
      </w:pPr>
      <w:r>
        <w:rPr>
          <w:rFonts w:cs="Times New Roman" w:ascii="Times New Roman" w:hAnsi="Times New Roman"/>
          <w:i/>
        </w:rPr>
        <w:t>Импрессивная речь.</w:t>
      </w:r>
    </w:p>
    <w:p>
      <w:pPr>
        <w:pStyle w:val="Normal"/>
        <w:spacing w:lineRule="auto" w:line="240"/>
        <w:ind w:firstLine="708"/>
        <w:jc w:val="both"/>
        <w:rPr>
          <w:rFonts w:ascii="Times New Roman" w:hAnsi="Times New Roman" w:cs="Times New Roman"/>
          <w:b/>
          <w:b/>
        </w:rPr>
      </w:pPr>
      <w:r>
        <w:rPr>
          <w:rFonts w:cs="Times New Roman" w:ascii="Times New Roman" w:hAnsi="Times New Roman"/>
          <w:bCs/>
          <w:kern w:val="2"/>
        </w:rPr>
        <w:t xml:space="preserve">Понимание простых по звуковому составу слов </w:t>
      </w:r>
      <w:r>
        <w:rPr>
          <w:rFonts w:cs="Times New Roman" w:ascii="Times New Roman" w:hAnsi="Times New Roman"/>
          <w:color w:val="000000"/>
        </w:rPr>
        <w:t>(мама, папа, дядя и др.).</w:t>
      </w:r>
      <w:r>
        <w:rPr>
          <w:rFonts w:cs="Times New Roman" w:ascii="Times New Roman" w:hAnsi="Times New Roman"/>
          <w:bCs/>
          <w:kern w:val="2"/>
        </w:rPr>
        <w:t xml:space="preserve">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 </w:t>
      </w:r>
      <w:r>
        <w:rPr>
          <w:rFonts w:cs="Times New Roman" w:ascii="Times New Roman" w:hAnsi="Times New Roman"/>
          <w:kern w:val="2"/>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w:t>
      </w:r>
    </w:p>
    <w:p>
      <w:pPr>
        <w:pStyle w:val="Normal"/>
        <w:spacing w:lineRule="auto" w:line="240" w:before="0" w:after="0"/>
        <w:jc w:val="center"/>
        <w:rPr>
          <w:rFonts w:ascii="Times New Roman" w:hAnsi="Times New Roman" w:eastAsia="Calibri" w:cs="Times New Roman"/>
          <w:bCs/>
          <w:i/>
          <w:i/>
          <w:kern w:val="2"/>
          <w:lang w:eastAsia="ru-RU"/>
        </w:rPr>
      </w:pPr>
      <w:r>
        <w:rPr>
          <w:rFonts w:eastAsia="Calibri" w:cs="Times New Roman" w:ascii="Times New Roman" w:hAnsi="Times New Roman"/>
          <w:bCs/>
          <w:i/>
          <w:kern w:val="2"/>
          <w:lang w:eastAsia="ru-RU"/>
        </w:rPr>
        <w:t>Экспрессия с использованием средств невербальной коммуникации.</w:t>
      </w:r>
    </w:p>
    <w:p>
      <w:pPr>
        <w:pStyle w:val="Normal"/>
        <w:widowControl w:val="false"/>
        <w:tabs>
          <w:tab w:val="clear" w:pos="708"/>
          <w:tab w:val="left" w:pos="-15" w:leader="none"/>
        </w:tabs>
        <w:spacing w:lineRule="auto" w:line="240" w:before="0" w:after="0"/>
        <w:jc w:val="both"/>
        <w:rPr>
          <w:rFonts w:ascii="Times New Roman" w:hAnsi="Times New Roman" w:cs="Times New Roman"/>
          <w:bCs/>
          <w:kern w:val="2"/>
        </w:rPr>
      </w:pPr>
      <w:r>
        <w:rPr>
          <w:rFonts w:cs="Times New Roman" w:ascii="Times New Roman" w:hAnsi="Times New Roman"/>
          <w:bCs/>
          <w:kern w:val="2"/>
        </w:rPr>
        <w:tab/>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pPr>
        <w:pStyle w:val="Normal"/>
        <w:widowControl w:val="false"/>
        <w:tabs>
          <w:tab w:val="clear" w:pos="708"/>
          <w:tab w:val="left" w:pos="-15" w:leader="none"/>
        </w:tabs>
        <w:spacing w:lineRule="auto" w:line="240" w:before="0" w:after="0"/>
        <w:jc w:val="both"/>
        <w:rPr>
          <w:rFonts w:ascii="Times New Roman" w:hAnsi="Times New Roman" w:cs="Times New Roman"/>
          <w:b/>
          <w:b/>
          <w:i/>
          <w:i/>
        </w:rPr>
      </w:pPr>
      <w:r>
        <w:rPr>
          <w:rFonts w:cs="Times New Roman" w:ascii="Times New Roman" w:hAnsi="Times New Roman"/>
          <w:bCs/>
          <w:kern w:val="2"/>
        </w:rPr>
        <w:tab/>
        <w:t xml:space="preserve">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w:t>
      </w:r>
    </w:p>
    <w:p>
      <w:pPr>
        <w:pStyle w:val="Normal"/>
        <w:spacing w:lineRule="auto" w:line="240" w:before="0" w:after="0"/>
        <w:jc w:val="both"/>
        <w:rPr>
          <w:rFonts w:ascii="Times New Roman" w:hAnsi="Times New Roman" w:eastAsia="Calibri" w:cs="Times New Roman"/>
          <w:b/>
          <w:b/>
          <w:i/>
          <w:i/>
          <w:sz w:val="20"/>
          <w:szCs w:val="20"/>
          <w:lang w:eastAsia="ru-RU"/>
        </w:rPr>
      </w:pPr>
      <w:r>
        <w:rPr>
          <w:rFonts w:eastAsia="Calibri" w:cs="Times New Roman" w:ascii="Times New Roman" w:hAnsi="Times New Roman"/>
          <w:b/>
          <w:i/>
          <w:sz w:val="20"/>
          <w:szCs w:val="20"/>
          <w:lang w:eastAsia="ru-RU"/>
        </w:rPr>
      </w:r>
    </w:p>
    <w:p>
      <w:pPr>
        <w:pStyle w:val="Normal"/>
        <w:spacing w:lineRule="auto" w:line="240" w:before="0" w:after="0"/>
        <w:jc w:val="center"/>
        <w:rPr>
          <w:rFonts w:ascii="Times New Roman" w:hAnsi="Times New Roman" w:eastAsia="Calibri" w:cs="Times New Roman"/>
          <w:b/>
          <w:b/>
          <w:i/>
          <w:i/>
          <w:lang w:eastAsia="ru-RU"/>
        </w:rPr>
      </w:pPr>
      <w:r>
        <w:rPr>
          <w:rFonts w:eastAsia="Calibri" w:cs="Times New Roman" w:ascii="Times New Roman" w:hAnsi="Times New Roman"/>
          <w:b/>
          <w:i/>
          <w:lang w:eastAsia="ru-RU"/>
        </w:rPr>
        <w:t>Чтение и письмо</w:t>
      </w:r>
    </w:p>
    <w:p>
      <w:pPr>
        <w:pStyle w:val="Normal"/>
        <w:spacing w:lineRule="auto" w:line="240" w:before="0" w:after="0"/>
        <w:jc w:val="center"/>
        <w:rPr>
          <w:rFonts w:ascii="Times New Roman" w:hAnsi="Times New Roman" w:eastAsia="Calibri" w:cs="Times New Roman"/>
          <w:i/>
          <w:i/>
          <w:lang w:eastAsia="ru-RU"/>
        </w:rPr>
      </w:pPr>
      <w:r>
        <w:rPr>
          <w:rFonts w:eastAsia="Calibri" w:cs="Times New Roman" w:ascii="Times New Roman" w:hAnsi="Times New Roman"/>
          <w:i/>
          <w:lang w:eastAsia="ru-RU"/>
        </w:rPr>
        <w:t>Глобальное чтение.</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pPr>
        <w:pStyle w:val="Normal"/>
        <w:spacing w:lineRule="auto" w:line="240" w:before="0" w:after="0"/>
        <w:jc w:val="center"/>
        <w:rPr>
          <w:rFonts w:ascii="Times New Roman" w:hAnsi="Times New Roman" w:eastAsia="Calibri" w:cs="Times New Roman"/>
          <w:lang w:eastAsia="ru-RU"/>
        </w:rPr>
      </w:pPr>
      <w:r>
        <w:rPr>
          <w:rFonts w:eastAsia="Calibri" w:cs="Times New Roman" w:ascii="Times New Roman" w:hAnsi="Times New Roman"/>
          <w:i/>
          <w:lang w:eastAsia="ru-RU"/>
        </w:rPr>
        <w:t>Предпосылки к осмысленному чтению и письму</w:t>
      </w:r>
      <w:r>
        <w:rPr>
          <w:rFonts w:eastAsia="Calibri" w:cs="Times New Roman" w:ascii="Times New Roman" w:hAnsi="Times New Roman"/>
          <w:lang w:eastAsia="ru-RU"/>
        </w:rPr>
        <w:t>.</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pPr>
        <w:pStyle w:val="Normal"/>
        <w:spacing w:lineRule="auto" w:line="240" w:before="0" w:after="0"/>
        <w:jc w:val="center"/>
        <w:rPr>
          <w:rFonts w:ascii="Times New Roman" w:hAnsi="Times New Roman" w:eastAsia="Calibri" w:cs="Times New Roman"/>
          <w:lang w:eastAsia="ru-RU"/>
        </w:rPr>
      </w:pPr>
      <w:r>
        <w:rPr>
          <w:rFonts w:eastAsia="Calibri" w:cs="Times New Roman" w:ascii="Times New Roman" w:hAnsi="Times New Roman"/>
          <w:i/>
          <w:lang w:eastAsia="ru-RU"/>
        </w:rPr>
        <w:t>Начальные навыки чтения и письма</w:t>
      </w:r>
      <w:r>
        <w:rPr>
          <w:rFonts w:eastAsia="Calibri" w:cs="Times New Roman" w:ascii="Times New Roman" w:hAnsi="Times New Roman"/>
          <w:lang w:eastAsia="ru-RU"/>
        </w:rPr>
        <w:t>.</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pPr>
        <w:pStyle w:val="Normal"/>
        <w:spacing w:lineRule="auto" w:line="240" w:before="0" w:after="0"/>
        <w:ind w:firstLine="708"/>
        <w:jc w:val="both"/>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r>
    </w:p>
    <w:p>
      <w:pPr>
        <w:pStyle w:val="Normal"/>
        <w:spacing w:lineRule="auto" w:line="240" w:before="0" w:after="0"/>
        <w:ind w:firstLine="708"/>
        <w:jc w:val="both"/>
        <w:rPr>
          <w:rFonts w:ascii="Times New Roman" w:hAnsi="Times New Roman" w:eastAsia="Calibri" w:cs="Times New Roman"/>
          <w:b/>
          <w:b/>
          <w:lang w:eastAsia="ru-RU"/>
        </w:rPr>
      </w:pPr>
      <w:r>
        <w:rPr>
          <w:rFonts w:eastAsia="Calibri" w:cs="Times New Roman" w:ascii="Times New Roman" w:hAnsi="Times New Roman"/>
          <w:b/>
          <w:lang w:eastAsia="ru-RU"/>
        </w:rPr>
        <w:t>Воспитательная работа на уроках речи и альтернативной коммуникации:</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формирование культуры общения и коммуникативных навыков учащегося;</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формирование чувства сопричастности к историческому прошлому Родины;</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воспитание любви к природе;</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воспитание доброты,умения сопереживать;</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воспитание ответственности и дисциплины;</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воспитание аккуратности, усидчивости, прилежности;</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xml:space="preserve">- формирование уважительного отношения к окружающим. </w:t>
      </w:r>
    </w:p>
    <w:p>
      <w:pPr>
        <w:pStyle w:val="Normal"/>
        <w:spacing w:lineRule="auto" w:line="240" w:before="0" w:after="0"/>
        <w:jc w:val="both"/>
        <w:rPr>
          <w:rFonts w:ascii="Times New Roman" w:hAnsi="Times New Roman" w:cs="Times New Roman"/>
          <w:b/>
          <w:b/>
          <w:lang w:eastAsia="ru-RU"/>
        </w:rPr>
      </w:pPr>
      <w:r>
        <w:rPr>
          <w:rFonts w:cs="Times New Roman" w:ascii="Times New Roman" w:hAnsi="Times New Roman"/>
          <w:b/>
          <w:lang w:eastAsia="ru-RU"/>
        </w:rPr>
      </w:r>
    </w:p>
    <w:p>
      <w:pPr>
        <w:pStyle w:val="Normal"/>
        <w:spacing w:lineRule="auto" w:line="240" w:before="0" w:after="0"/>
        <w:jc w:val="both"/>
        <w:rPr>
          <w:rFonts w:ascii="Times New Roman" w:hAnsi="Times New Roman" w:cs="Times New Roman"/>
          <w:b/>
          <w:b/>
          <w:lang w:eastAsia="ru-RU"/>
        </w:rPr>
      </w:pPr>
      <w:r>
        <w:rPr>
          <w:rFonts w:cs="Times New Roman" w:ascii="Times New Roman" w:hAnsi="Times New Roman"/>
          <w:b/>
          <w:lang w:eastAsia="ru-RU"/>
        </w:rPr>
      </w:r>
    </w:p>
    <w:p>
      <w:pPr>
        <w:pStyle w:val="Normal"/>
        <w:spacing w:lineRule="auto" w:line="240" w:before="0" w:after="0"/>
        <w:jc w:val="both"/>
        <w:rPr>
          <w:rFonts w:ascii="Times New Roman" w:hAnsi="Times New Roman" w:cs="Times New Roman"/>
          <w:b/>
          <w:b/>
          <w:lang w:eastAsia="ru-RU"/>
        </w:rPr>
      </w:pPr>
      <w:r>
        <w:rPr>
          <w:rFonts w:cs="Times New Roman" w:ascii="Times New Roman" w:hAnsi="Times New Roman"/>
          <w:b/>
          <w:lang w:eastAsia="ru-RU"/>
        </w:rPr>
      </w:r>
    </w:p>
    <w:p>
      <w:pPr>
        <w:pStyle w:val="Normal"/>
        <w:spacing w:lineRule="auto" w:line="240" w:before="0" w:after="0"/>
        <w:jc w:val="both"/>
        <w:rPr>
          <w:rFonts w:ascii="Times New Roman" w:hAnsi="Times New Roman" w:cs="Times New Roman"/>
          <w:b/>
          <w:b/>
          <w:lang w:eastAsia="ru-RU"/>
        </w:rPr>
      </w:pPr>
      <w:r>
        <w:rPr>
          <w:rFonts w:cs="Times New Roman" w:ascii="Times New Roman" w:hAnsi="Times New Roman"/>
          <w:b/>
          <w:lang w:eastAsia="ru-RU"/>
        </w:rPr>
      </w:r>
    </w:p>
    <w:p>
      <w:pPr>
        <w:pStyle w:val="Normal"/>
        <w:spacing w:lineRule="auto" w:line="240" w:before="0" w:after="0"/>
        <w:ind w:firstLine="708"/>
        <w:jc w:val="both"/>
        <w:rPr>
          <w:rFonts w:ascii="Times New Roman" w:hAnsi="Times New Roman" w:eastAsia="Calibri" w:cs="Times New Roman"/>
          <w:b/>
          <w:b/>
          <w:lang w:eastAsia="ru-RU"/>
        </w:rPr>
      </w:pPr>
      <w:r>
        <w:rPr>
          <w:rFonts w:eastAsia="Calibri" w:cs="Times New Roman" w:ascii="Times New Roman" w:hAnsi="Times New Roman"/>
          <w:b/>
          <w:lang w:eastAsia="ru-RU"/>
        </w:rPr>
        <w:t>Требования к уровню подготовки обучающегося.</w:t>
      </w:r>
    </w:p>
    <w:p>
      <w:pPr>
        <w:pStyle w:val="Normal"/>
        <w:spacing w:lineRule="auto" w:line="240" w:before="0" w:after="0"/>
        <w:ind w:firstLine="708"/>
        <w:jc w:val="both"/>
        <w:rPr>
          <w:rFonts w:ascii="Times New Roman" w:hAnsi="Times New Roman" w:eastAsia="Calibri" w:cs="Times New Roman"/>
          <w:b/>
          <w:b/>
          <w:lang w:eastAsia="ru-RU"/>
        </w:rPr>
      </w:pPr>
      <w:r>
        <w:rPr>
          <w:rFonts w:eastAsia="Calibri" w:cs="Times New Roman" w:ascii="Times New Roman" w:hAnsi="Times New Roman"/>
          <w:b/>
          <w:lang w:eastAsia="ru-RU"/>
        </w:rPr>
        <w:t xml:space="preserve">Планируемые результаты освоения  программы: </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xml:space="preserve">В соответствии с требованиями ФГОС к </w:t>
      </w:r>
      <w:r>
        <w:rPr>
          <w:rFonts w:eastAsia="Calibri" w:cs="Times New Roman" w:ascii="Times New Roman" w:hAnsi="Times New Roman"/>
          <w:spacing w:val="2"/>
          <w:lang w:eastAsia="ru-RU"/>
        </w:rPr>
        <w:t>АООП</w:t>
      </w:r>
      <w:r>
        <w:rPr>
          <w:rFonts w:eastAsia="Calibri" w:cs="Times New Roman" w:ascii="Times New Roman" w:hAnsi="Times New Roman"/>
          <w:lang w:eastAsia="ru-RU"/>
        </w:rPr>
        <w:t xml:space="preserve"> для обучающихся с </w:t>
      </w:r>
      <w:r>
        <w:rPr>
          <w:rFonts w:eastAsia="Calibri" w:cs="Times New Roman" w:ascii="Times New Roman" w:hAnsi="Times New Roman"/>
          <w:lang w:eastAsia="ru-RU"/>
        </w:rPr>
        <w:t>нарушением интеллекта,</w:t>
      </w:r>
      <w:r>
        <w:rPr>
          <w:rFonts w:eastAsia="Calibri" w:cs="Times New Roman" w:ascii="Times New Roman" w:hAnsi="Times New Roman"/>
          <w:lang w:eastAsia="ru-RU"/>
        </w:rPr>
        <w:t xml:space="preserve">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pPr>
        <w:pStyle w:val="Normal"/>
        <w:spacing w:lineRule="auto" w:line="240" w:before="0" w:after="0"/>
        <w:jc w:val="both"/>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r>
    </w:p>
    <w:p>
      <w:pPr>
        <w:pStyle w:val="Normal"/>
        <w:spacing w:lineRule="auto" w:line="240" w:before="0" w:after="0"/>
        <w:ind w:firstLine="207"/>
        <w:jc w:val="both"/>
        <w:rPr>
          <w:rFonts w:ascii="Times New Roman" w:hAnsi="Times New Roman" w:eastAsia="Calibri" w:cs="Times New Roman"/>
          <w:lang w:eastAsia="ru-RU"/>
        </w:rPr>
      </w:pPr>
      <w:r>
        <w:rPr>
          <w:rFonts w:eastAsia="Calibri" w:cs="Times New Roman" w:ascii="Times New Roman" w:hAnsi="Times New Roman"/>
          <w:lang w:eastAsia="ru-RU"/>
        </w:rPr>
        <w:t xml:space="preserve">1) </w:t>
      </w:r>
      <w:r>
        <w:rPr>
          <w:rFonts w:eastAsia="Calibri" w:cs="Times New Roman" w:ascii="Times New Roman" w:hAnsi="Times New Roman"/>
          <w:i/>
          <w:lang w:eastAsia="ru-RU"/>
        </w:rPr>
        <w:t>Развитие речи как средства общения в контексте познания окружающего мира и личного опыта ребенка</w:t>
      </w:r>
      <w:r>
        <w:rPr>
          <w:rFonts w:eastAsia="Calibri" w:cs="Times New Roman" w:ascii="Times New Roman" w:hAnsi="Times New Roman"/>
          <w:lang w:eastAsia="ru-RU"/>
        </w:rPr>
        <w:t xml:space="preserve">. </w:t>
      </w:r>
    </w:p>
    <w:p>
      <w:pPr>
        <w:pStyle w:val="Normal"/>
        <w:numPr>
          <w:ilvl w:val="0"/>
          <w:numId w:val="5"/>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Понимание слов, обозначающих объекты и явления природы, объекты рукотворного мира и деятельность человека. </w:t>
      </w:r>
    </w:p>
    <w:p>
      <w:pPr>
        <w:pStyle w:val="Normal"/>
        <w:numPr>
          <w:ilvl w:val="0"/>
          <w:numId w:val="5"/>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самостоятельно использовать усвоенный лексико-грамматический материал в учебных и коммуникативных целях. </w:t>
      </w:r>
    </w:p>
    <w:p>
      <w:pPr>
        <w:pStyle w:val="Normal"/>
        <w:spacing w:lineRule="auto" w:line="240" w:before="0" w:after="0"/>
        <w:ind w:left="567" w:hanging="0"/>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firstLine="207"/>
        <w:jc w:val="both"/>
        <w:rPr>
          <w:rFonts w:ascii="Times New Roman" w:hAnsi="Times New Roman" w:eastAsia="Calibri" w:cs="Times New Roman"/>
          <w:lang w:eastAsia="ru-RU"/>
        </w:rPr>
      </w:pPr>
      <w:r>
        <w:rPr>
          <w:rFonts w:eastAsia="Calibri" w:cs="Times New Roman" w:ascii="Times New Roman" w:hAnsi="Times New Roman"/>
          <w:i/>
          <w:lang w:eastAsia="ru-RU"/>
        </w:rPr>
        <w:t>2) Овладение доступными средствами коммуникации и общения – вербальными и невербальными</w:t>
      </w:r>
      <w:r>
        <w:rPr>
          <w:rFonts w:eastAsia="Calibri" w:cs="Times New Roman" w:ascii="Times New Roman" w:hAnsi="Times New Roman"/>
          <w:lang w:eastAsia="ru-RU"/>
        </w:rPr>
        <w:t xml:space="preserve">. </w:t>
      </w:r>
    </w:p>
    <w:p>
      <w:pPr>
        <w:pStyle w:val="Normal"/>
        <w:numPr>
          <w:ilvl w:val="0"/>
          <w:numId w:val="6"/>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Качество сформированности устной речи в соответствии с возрастными показаниями.</w:t>
      </w:r>
    </w:p>
    <w:p>
      <w:pPr>
        <w:pStyle w:val="Normal"/>
        <w:numPr>
          <w:ilvl w:val="0"/>
          <w:numId w:val="6"/>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Понимание обращенной речи, понимание смысла рисунков, фотографий, пиктограмм, других графических знаков. </w:t>
      </w:r>
    </w:p>
    <w:p>
      <w:pPr>
        <w:pStyle w:val="Normal"/>
        <w:numPr>
          <w:ilvl w:val="0"/>
          <w:numId w:val="6"/>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w:t>
      </w:r>
    </w:p>
    <w:p>
      <w:pPr>
        <w:pStyle w:val="Normal"/>
        <w:spacing w:lineRule="auto" w:line="240" w:before="0" w:after="0"/>
        <w:ind w:left="567" w:hanging="0"/>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firstLine="207"/>
        <w:jc w:val="both"/>
        <w:rPr>
          <w:rFonts w:ascii="Times New Roman" w:hAnsi="Times New Roman" w:eastAsia="Calibri" w:cs="Times New Roman"/>
          <w:i/>
          <w:i/>
          <w:lang w:eastAsia="ru-RU"/>
        </w:rPr>
      </w:pPr>
      <w:r>
        <w:rPr>
          <w:rFonts w:eastAsia="Calibri" w:cs="Times New Roman" w:ascii="Times New Roman" w:hAnsi="Times New Roman"/>
          <w:lang w:eastAsia="ru-RU"/>
        </w:rPr>
        <w:t>3)</w:t>
      </w:r>
      <w:r>
        <w:rPr>
          <w:rFonts w:eastAsia="Calibri" w:cs="Times New Roman" w:ascii="Times New Roman" w:hAnsi="Times New Roman"/>
          <w:i/>
          <w:lang w:eastAsia="ru-RU"/>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pPr>
        <w:pStyle w:val="Normal"/>
        <w:numPr>
          <w:ilvl w:val="0"/>
          <w:numId w:val="7"/>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Мотивы коммуникации: познавательные интересы, общение и взаимодействие в разнообразных видах детской деятельности.</w:t>
      </w:r>
    </w:p>
    <w:p>
      <w:pPr>
        <w:pStyle w:val="Normal"/>
        <w:numPr>
          <w:ilvl w:val="0"/>
          <w:numId w:val="7"/>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Умение использовать средства альтернативной коммуникации в процессе общения: </w:t>
      </w:r>
    </w:p>
    <w:p>
      <w:pPr>
        <w:pStyle w:val="Normal"/>
        <w:numPr>
          <w:ilvl w:val="0"/>
          <w:numId w:val="8"/>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использование предметов, жестов, взгляда, шумовых, голосовых, речеподражательных реакций для выражения индивидуальных потребностей;</w:t>
      </w:r>
    </w:p>
    <w:p>
      <w:pPr>
        <w:pStyle w:val="Normal"/>
        <w:numPr>
          <w:ilvl w:val="0"/>
          <w:numId w:val="8"/>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pPr>
        <w:pStyle w:val="Normal"/>
        <w:spacing w:lineRule="auto" w:line="240" w:before="0" w:after="0"/>
        <w:ind w:left="567" w:hanging="0"/>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left="567" w:hanging="0"/>
        <w:jc w:val="both"/>
        <w:rPr>
          <w:rFonts w:ascii="Times New Roman" w:hAnsi="Times New Roman" w:eastAsia="Calibri" w:cs="Times New Roman"/>
          <w:i/>
          <w:i/>
          <w:lang w:eastAsia="ru-RU"/>
        </w:rPr>
      </w:pPr>
      <w:r>
        <w:rPr>
          <w:rFonts w:eastAsia="Calibri" w:cs="Times New Roman" w:ascii="Times New Roman" w:hAnsi="Times New Roman"/>
          <w:lang w:eastAsia="ru-RU"/>
        </w:rPr>
        <w:t xml:space="preserve">4) </w:t>
      </w:r>
      <w:r>
        <w:rPr>
          <w:rFonts w:eastAsia="Calibri" w:cs="Times New Roman" w:ascii="Times New Roman" w:hAnsi="Times New Roman"/>
          <w:i/>
          <w:lang w:eastAsia="ru-RU"/>
        </w:rPr>
        <w:t>Глобальное чтение в доступных ребенку пределах, понимание смысла узнаваемого слова.</w:t>
      </w:r>
    </w:p>
    <w:p>
      <w:pPr>
        <w:pStyle w:val="Normal"/>
        <w:numPr>
          <w:ilvl w:val="0"/>
          <w:numId w:val="9"/>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Узнавание и различение напечатанных слов, обознача</w:t>
        <w:softHyphen/>
        <w:t xml:space="preserve">ющих имена людей, названия хорошо известных предметов и действий. </w:t>
      </w:r>
    </w:p>
    <w:p>
      <w:pPr>
        <w:pStyle w:val="Normal"/>
        <w:numPr>
          <w:ilvl w:val="0"/>
          <w:numId w:val="9"/>
        </w:numPr>
        <w:spacing w:lineRule="auto" w:line="240" w:before="0" w:after="0"/>
        <w:ind w:left="567" w:hanging="360"/>
        <w:jc w:val="both"/>
        <w:rPr>
          <w:rFonts w:ascii="Times New Roman" w:hAnsi="Times New Roman" w:eastAsia="Calibri" w:cs="Times New Roman"/>
          <w:i/>
          <w:i/>
          <w:lang w:eastAsia="ru-RU"/>
        </w:rPr>
      </w:pPr>
      <w:r>
        <w:rPr>
          <w:rFonts w:eastAsia="Calibri" w:cs="Times New Roman" w:ascii="Times New Roman" w:hAnsi="Times New Roman"/>
          <w:lang w:eastAsia="ru-RU"/>
        </w:rPr>
        <w:t>Использование карточек с напечатанными словами как средства коммуникации.</w:t>
      </w:r>
    </w:p>
    <w:p>
      <w:pPr>
        <w:pStyle w:val="Normal"/>
        <w:spacing w:lineRule="auto" w:line="240" w:before="0" w:after="0"/>
        <w:ind w:left="567" w:hanging="0"/>
        <w:jc w:val="both"/>
        <w:rPr>
          <w:rFonts w:ascii="Times New Roman" w:hAnsi="Times New Roman" w:eastAsia="Calibri" w:cs="Times New Roman"/>
          <w:i/>
          <w:i/>
          <w:sz w:val="20"/>
          <w:szCs w:val="20"/>
          <w:lang w:eastAsia="ru-RU"/>
        </w:rPr>
      </w:pPr>
      <w:r>
        <w:rPr>
          <w:rFonts w:eastAsia="Calibri" w:cs="Times New Roman" w:ascii="Times New Roman" w:hAnsi="Times New Roman"/>
          <w:i/>
          <w:sz w:val="20"/>
          <w:szCs w:val="20"/>
          <w:lang w:eastAsia="ru-RU"/>
        </w:rPr>
      </w:r>
    </w:p>
    <w:p>
      <w:pPr>
        <w:pStyle w:val="Normal"/>
        <w:spacing w:lineRule="auto" w:line="240" w:before="0" w:after="0"/>
        <w:ind w:left="567" w:hanging="0"/>
        <w:jc w:val="both"/>
        <w:rPr>
          <w:rFonts w:ascii="Times New Roman" w:hAnsi="Times New Roman" w:eastAsia="Calibri" w:cs="Times New Roman"/>
          <w:i/>
          <w:i/>
          <w:lang w:eastAsia="ru-RU"/>
        </w:rPr>
      </w:pPr>
      <w:r>
        <w:rPr>
          <w:rFonts w:eastAsia="Calibri" w:cs="Times New Roman" w:ascii="Times New Roman" w:hAnsi="Times New Roman"/>
          <w:lang w:eastAsia="ru-RU"/>
        </w:rPr>
        <w:t>5)</w:t>
      </w:r>
      <w:r>
        <w:rPr>
          <w:rFonts w:eastAsia="Calibri" w:cs="Times New Roman" w:ascii="Times New Roman" w:hAnsi="Times New Roman"/>
          <w:i/>
          <w:lang w:eastAsia="ru-RU"/>
        </w:rPr>
        <w:t xml:space="preserve"> Развитие предпосылок к осмысленному чтению и письму, обучение чтению и письму</w:t>
      </w:r>
      <w:r>
        <w:rPr>
          <w:rFonts w:eastAsia="Calibri" w:cs="Times New Roman" w:ascii="Times New Roman" w:hAnsi="Times New Roman"/>
          <w:lang w:eastAsia="ru-RU"/>
        </w:rPr>
        <w:t>.</w:t>
      </w:r>
    </w:p>
    <w:p>
      <w:pPr>
        <w:pStyle w:val="Normal"/>
        <w:numPr>
          <w:ilvl w:val="0"/>
          <w:numId w:val="10"/>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Узнавание и различение образов графем (букв).</w:t>
      </w:r>
    </w:p>
    <w:p>
      <w:pPr>
        <w:pStyle w:val="Normal"/>
        <w:numPr>
          <w:ilvl w:val="0"/>
          <w:numId w:val="10"/>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Копирование с образца отдельных букв.</w:t>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center"/>
        <w:rPr>
          <w:rFonts w:ascii="Times New Roman" w:hAnsi="Times New Roman" w:eastAsia="Times New Roman" w:cs="Times New Roman"/>
          <w:b/>
          <w:b/>
          <w:bCs/>
          <w:lang w:eastAsia="ru-RU"/>
        </w:rPr>
      </w:pPr>
      <w:r>
        <w:rPr>
          <w:rFonts w:eastAsia="Calibri" w:cs="Times New Roman" w:ascii="Times New Roman" w:hAnsi="Times New Roman"/>
          <w:b/>
          <w:lang w:eastAsia="ru-RU"/>
        </w:rPr>
        <w:t>КАЛЕНДАРНО - ТЕМАТИЧЕСКОЕ ПЛАНИРОВАНИЕ</w:t>
      </w:r>
      <w:r>
        <w:rPr>
          <w:rFonts w:eastAsia="Calibri" w:cs="Times New Roman" w:ascii="Times New Roman" w:hAnsi="Times New Roman"/>
          <w:b/>
          <w:bCs/>
          <w:lang w:eastAsia="ru-RU"/>
        </w:rPr>
        <w:t xml:space="preserve"> ПО УЧЕБНОМУ ПРЕДМЕТУ</w:t>
      </w:r>
      <w:r>
        <w:rPr>
          <w:rFonts w:eastAsia="Times New Roman" w:cs="Times New Roman" w:ascii="Times New Roman" w:hAnsi="Times New Roman"/>
          <w:b/>
          <w:bCs/>
          <w:lang w:eastAsia="ru-RU"/>
        </w:rPr>
        <w:t xml:space="preserve"> «РЕЧЬ И АЛЬТЕРНАТИВНАЯ КОММУНИКАЦИЯ»</w:t>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tbl>
      <w:tblPr>
        <w:tblW w:w="5000" w:type="pct"/>
        <w:jc w:val="center"/>
        <w:tblInd w:w="0" w:type="dxa"/>
        <w:tblLayout w:type="fixed"/>
        <w:tblCellMar>
          <w:top w:w="0" w:type="dxa"/>
          <w:left w:w="108" w:type="dxa"/>
          <w:bottom w:w="0" w:type="dxa"/>
          <w:right w:w="108" w:type="dxa"/>
        </w:tblCellMar>
        <w:tblLook w:noVBand="0" w:val="01e0" w:noHBand="0" w:lastColumn="1" w:firstColumn="1" w:lastRow="1" w:firstRow="1"/>
      </w:tblPr>
      <w:tblGrid>
        <w:gridCol w:w="498"/>
        <w:gridCol w:w="2501"/>
        <w:gridCol w:w="654"/>
        <w:gridCol w:w="705"/>
        <w:gridCol w:w="2738"/>
        <w:gridCol w:w="2199"/>
        <w:gridCol w:w="2291"/>
        <w:gridCol w:w="2054"/>
        <w:gridCol w:w="24"/>
        <w:gridCol w:w="1732"/>
      </w:tblGrid>
      <w:tr>
        <w:trPr>
          <w:trHeight w:val="330" w:hRule="atLeast"/>
        </w:trPr>
        <w:tc>
          <w:tcPr>
            <w:tcW w:w="49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t xml:space="preserve">№  </w:t>
            </w:r>
            <w:r>
              <w:rPr>
                <w:rFonts w:cs="Times New Roman" w:ascii="Times New Roman" w:hAnsi="Times New Roman"/>
                <w:b/>
                <w:sz w:val="20"/>
                <w:szCs w:val="20"/>
              </w:rPr>
              <w:t>п/п</w:t>
            </w:r>
          </w:p>
        </w:tc>
        <w:tc>
          <w:tcPr>
            <w:tcW w:w="250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Тема урока</w:t>
            </w:r>
          </w:p>
        </w:tc>
        <w:tc>
          <w:tcPr>
            <w:tcW w:w="65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t>Кол-во часов</w:t>
            </w:r>
          </w:p>
        </w:tc>
        <w:tc>
          <w:tcPr>
            <w:tcW w:w="7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t>Дата</w:t>
            </w:r>
          </w:p>
        </w:tc>
        <w:tc>
          <w:tcPr>
            <w:tcW w:w="27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Академический компонент</w:t>
            </w:r>
          </w:p>
        </w:tc>
        <w:tc>
          <w:tcPr>
            <w:tcW w:w="830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Базовые учебные действия. Планируемые результаты</w:t>
            </w:r>
          </w:p>
        </w:tc>
      </w:tr>
      <w:tr>
        <w:trPr>
          <w:trHeight w:val="733" w:hRule="atLeast"/>
        </w:trPr>
        <w:tc>
          <w:tcPr>
            <w:tcW w:w="49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r>
          </w:p>
        </w:tc>
        <w:tc>
          <w:tcPr>
            <w:tcW w:w="25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tc>
        <w:tc>
          <w:tcPr>
            <w:tcW w:w="65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tc>
        <w:tc>
          <w:tcPr>
            <w:tcW w:w="7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tc>
        <w:tc>
          <w:tcPr>
            <w:tcW w:w="27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Личностные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Познавательные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Коммуникативные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Регулятивные</w:t>
            </w:r>
          </w:p>
        </w:tc>
      </w:tr>
      <w:tr>
        <w:trPr>
          <w:trHeight w:val="105"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1 триместр</w:t>
            </w:r>
          </w:p>
        </w:tc>
      </w:tr>
      <w:tr>
        <w:trPr>
          <w:trHeight w:val="136"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t>Коммуникация</w:t>
            </w:r>
          </w:p>
          <w:p>
            <w:pPr>
              <w:pStyle w:val="Normal"/>
              <w:widowControl w:val="false"/>
              <w:spacing w:lineRule="auto" w:line="240" w:before="0" w:after="0"/>
              <w:contextualSpacing/>
              <w:jc w:val="center"/>
              <w:rPr>
                <w:rFonts w:ascii="Times New Roman" w:hAnsi="Times New Roman" w:cs="Times New Roman"/>
                <w:i/>
                <w:i/>
                <w:sz w:val="20"/>
                <w:szCs w:val="20"/>
              </w:rPr>
            </w:pPr>
            <w:r>
              <w:rPr>
                <w:rFonts w:cs="Times New Roman" w:ascii="Times New Roman" w:hAnsi="Times New Roman"/>
                <w:i/>
                <w:sz w:val="20"/>
                <w:szCs w:val="20"/>
              </w:rPr>
              <w:t>Коммуникация с использованием вербальных средств</w:t>
            </w:r>
          </w:p>
        </w:tc>
      </w:tr>
      <w:tr>
        <w:trPr>
          <w:trHeight w:val="1376"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color w:val="000000"/>
                <w:sz w:val="20"/>
                <w:szCs w:val="20"/>
              </w:rPr>
            </w:pPr>
            <w:r>
              <w:rPr>
                <w:rFonts w:cs="Times New Roman" w:ascii="Times New Roman" w:hAnsi="Times New Roman"/>
                <w:sz w:val="20"/>
                <w:szCs w:val="20"/>
              </w:rPr>
              <w:t>Привлечение к себе внимания.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устанавливать контакт с собеседником: мамой, учителем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1376"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своих желаний</w:t>
            </w:r>
            <w:r>
              <w:rPr>
                <w:rFonts w:cs="Times New Roman" w:ascii="Times New Roman" w:hAnsi="Times New Roman"/>
                <w:color w:val="000000"/>
                <w:sz w:val="20"/>
                <w:szCs w:val="20"/>
              </w:rPr>
              <w:t>.</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устанавливать контакт с собеседником: мамой, учителем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281"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Установление контакта с собеседником.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реагировать на собственное имя, приветствовать </w:t>
            </w:r>
            <w:r>
              <w:rPr>
                <w:rFonts w:cs="Times New Roman" w:ascii="Times New Roman" w:hAnsi="Times New Roman"/>
                <w:sz w:val="20"/>
                <w:szCs w:val="20"/>
              </w:rPr>
              <w:t>собеседника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адекватного понимания причин успешности / неуспешности учебной деят-ти.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w:t>
            </w:r>
          </w:p>
        </w:tc>
      </w:tr>
      <w:tr>
        <w:trPr>
          <w:trHeight w:val="281"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kern w:val="2"/>
                <w:sz w:val="20"/>
                <w:szCs w:val="20"/>
              </w:rPr>
              <w:t>Реагирование на собственное имя.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реагировать на собственное имя, приветствовать </w:t>
            </w:r>
            <w:r>
              <w:rPr>
                <w:rFonts w:cs="Times New Roman" w:ascii="Times New Roman" w:hAnsi="Times New Roman"/>
                <w:sz w:val="20"/>
                <w:szCs w:val="20"/>
              </w:rPr>
              <w:t>собеседника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адекватного понимания причин успешности / неуспешности учебной деят-ти.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w:t>
            </w:r>
          </w:p>
        </w:tc>
      </w:tr>
      <w:tr>
        <w:trPr>
          <w:trHeight w:val="281"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kern w:val="2"/>
                <w:sz w:val="20"/>
                <w:szCs w:val="20"/>
              </w:rPr>
            </w:pPr>
            <w:r>
              <w:rPr>
                <w:rFonts w:cs="Times New Roman" w:ascii="Times New Roman" w:hAnsi="Times New Roman"/>
                <w:kern w:val="2"/>
                <w:sz w:val="20"/>
                <w:szCs w:val="20"/>
              </w:rPr>
              <w:t>П</w:t>
            </w:r>
            <w:r>
              <w:rPr>
                <w:rFonts w:cs="Times New Roman" w:ascii="Times New Roman" w:hAnsi="Times New Roman"/>
                <w:sz w:val="20"/>
                <w:szCs w:val="20"/>
              </w:rPr>
              <w:t>риветствие собеседника.</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реагировать на собственное имя, приветствовать </w:t>
            </w:r>
            <w:r>
              <w:rPr>
                <w:rFonts w:cs="Times New Roman" w:ascii="Times New Roman" w:hAnsi="Times New Roman"/>
                <w:sz w:val="20"/>
                <w:szCs w:val="20"/>
              </w:rPr>
              <w:t>собеседника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адекватного понимания причин успешности / неуспешности учебной деят-ти.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w:t>
            </w:r>
          </w:p>
        </w:tc>
      </w:tr>
      <w:tr>
        <w:trPr>
          <w:trHeight w:val="2393"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благодарности.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привлекать к себе внимание </w:t>
            </w:r>
            <w:r>
              <w:rPr>
                <w:rFonts w:cs="Times New Roman" w:ascii="Times New Roman" w:hAnsi="Times New Roman"/>
                <w:color w:val="000000"/>
                <w:sz w:val="20"/>
                <w:szCs w:val="20"/>
              </w:rPr>
              <w:t xml:space="preserve">звуком (словом, предложением), </w:t>
            </w:r>
            <w:r>
              <w:rPr>
                <w:rFonts w:cs="Times New Roman" w:ascii="Times New Roman" w:hAnsi="Times New Roman"/>
                <w:sz w:val="20"/>
                <w:szCs w:val="20"/>
              </w:rPr>
              <w:t>выражать свои желания</w:t>
            </w:r>
            <w:r>
              <w:rPr>
                <w:rFonts w:cs="Times New Roman" w:ascii="Times New Roman" w:hAnsi="Times New Roman"/>
                <w:color w:val="000000"/>
                <w:sz w:val="20"/>
                <w:szCs w:val="20"/>
              </w:rPr>
              <w:t xml:space="preserve"> звуком (словом, предложением).</w:t>
            </w:r>
            <w:r>
              <w:rPr>
                <w:rFonts w:eastAsia="Times New Roman" w:cs="Times New Roman" w:ascii="Times New Roman" w:hAnsi="Times New Roman"/>
                <w:sz w:val="20"/>
                <w:szCs w:val="20"/>
              </w:rPr>
              <w:t xml:space="preserve"> Обращаться с просьбой </w:t>
            </w:r>
            <w:r>
              <w:rPr>
                <w:rFonts w:cs="Times New Roman" w:ascii="Times New Roman" w:hAnsi="Times New Roman"/>
                <w:sz w:val="20"/>
                <w:szCs w:val="20"/>
              </w:rPr>
              <w:t>о помощи, выражая её звуком (</w:t>
            </w:r>
            <w:r>
              <w:rPr>
                <w:rFonts w:cs="Times New Roman" w:ascii="Times New Roman" w:hAnsi="Times New Roman"/>
                <w:color w:val="000000"/>
                <w:sz w:val="20"/>
                <w:szCs w:val="20"/>
              </w:rPr>
              <w:t>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причины успешности   и   не успешности учебной деятельности, </w:t>
            </w:r>
            <w:r>
              <w:rPr>
                <w:rFonts w:eastAsia="Times New Roman" w:cs="Times New Roman" w:ascii="Times New Roman" w:hAnsi="Times New Roman"/>
                <w:sz w:val="20"/>
                <w:szCs w:val="20"/>
              </w:rPr>
              <w:t>адекватного понимания причин успешности / неуспешности учебной деятельности.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 выполнять учебные действия в  громкоречевой форме.</w:t>
            </w:r>
          </w:p>
        </w:tc>
      </w:tr>
      <w:tr>
        <w:trPr>
          <w:trHeight w:val="2602"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Обращение с просьбой о помощи.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привлекать к себе внимание </w:t>
            </w:r>
            <w:r>
              <w:rPr>
                <w:rFonts w:cs="Times New Roman" w:ascii="Times New Roman" w:hAnsi="Times New Roman"/>
                <w:color w:val="000000"/>
                <w:sz w:val="20"/>
                <w:szCs w:val="20"/>
              </w:rPr>
              <w:t xml:space="preserve">звуком (словом, предложением), </w:t>
            </w:r>
            <w:r>
              <w:rPr>
                <w:rFonts w:cs="Times New Roman" w:ascii="Times New Roman" w:hAnsi="Times New Roman"/>
                <w:sz w:val="20"/>
                <w:szCs w:val="20"/>
              </w:rPr>
              <w:t>выражать свои желания</w:t>
            </w:r>
            <w:r>
              <w:rPr>
                <w:rFonts w:cs="Times New Roman" w:ascii="Times New Roman" w:hAnsi="Times New Roman"/>
                <w:color w:val="000000"/>
                <w:sz w:val="20"/>
                <w:szCs w:val="20"/>
              </w:rPr>
              <w:t xml:space="preserve"> звуком (словом, предложением).</w:t>
            </w:r>
            <w:r>
              <w:rPr>
                <w:rFonts w:eastAsia="Times New Roman" w:cs="Times New Roman" w:ascii="Times New Roman" w:hAnsi="Times New Roman"/>
                <w:sz w:val="20"/>
                <w:szCs w:val="20"/>
              </w:rPr>
              <w:t xml:space="preserve"> Обращаться с просьбой </w:t>
            </w:r>
            <w:r>
              <w:rPr>
                <w:rFonts w:cs="Times New Roman" w:ascii="Times New Roman" w:hAnsi="Times New Roman"/>
                <w:sz w:val="20"/>
                <w:szCs w:val="20"/>
              </w:rPr>
              <w:t>о помощи, выражая её звуком (</w:t>
            </w:r>
            <w:r>
              <w:rPr>
                <w:rFonts w:cs="Times New Roman" w:ascii="Times New Roman" w:hAnsi="Times New Roman"/>
                <w:color w:val="000000"/>
                <w:sz w:val="20"/>
                <w:szCs w:val="20"/>
              </w:rPr>
              <w:t>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причины успешности   и   не успешности учебной деятельности, </w:t>
            </w:r>
            <w:r>
              <w:rPr>
                <w:rFonts w:eastAsia="Times New Roman" w:cs="Times New Roman" w:ascii="Times New Roman" w:hAnsi="Times New Roman"/>
                <w:sz w:val="20"/>
                <w:szCs w:val="20"/>
              </w:rPr>
              <w:t>адекватного понимания причин успешности / неуспешности учебной деятельности.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 выполнять учебные действия в  громкоречевой форме.</w:t>
            </w:r>
          </w:p>
        </w:tc>
      </w:tr>
      <w:tr>
        <w:trPr>
          <w:trHeight w:val="827"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center" w:pos="893" w:leader="none"/>
              </w:tabs>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Поддержание диалога на заданную тему:поддержание зрительного контакта с собеседником.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выражать </w:t>
            </w:r>
            <w:r>
              <w:rPr>
                <w:rFonts w:cs="Times New Roman" w:ascii="Times New Roman" w:hAnsi="Times New Roman"/>
                <w:sz w:val="20"/>
                <w:szCs w:val="20"/>
              </w:rPr>
              <w:t>благодарность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eastAsia="Times New Roman" w:cs="Times New Roman" w:ascii="Times New Roman" w:hAnsi="Times New Roman"/>
                <w:bCs/>
                <w:sz w:val="20"/>
                <w:szCs w:val="20"/>
              </w:rPr>
              <w:t xml:space="preserve"> ориентироваться в своей системе знаний: отличать новое от уже известного с помощью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по назначению учебные материалы</w:t>
            </w:r>
          </w:p>
        </w:tc>
      </w:tr>
      <w:tr>
        <w:trPr>
          <w:trHeight w:val="557"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Ответы на вопросы.</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1</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давать ответы на вопросы и задавать вопросы знаком,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557"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Задавание вопросов.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1</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давать ответы на вопросы и задавать вопросы знаком,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1893"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Поддержание диалога на заданную тему: соблюдение дистанции (очередности) в разговоре.</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поддерживать диалог на заданную тему: поддержание зрительного контакта с собеседником (учитель-ученик). Соблюдение дистанции (очередности) в разговоре.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1893"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Прощание с собеседником.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поддерживать диалог на заданную тему: поддержание зрительного контакта с собеседником (учитель-ученик). Соблюдение дистанции (очередности) в разговоре.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1157"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Указание взглядом на объект при выражении своих желаний, ответе на вопрос</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прощаться с собеседником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обращенную речь</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материализованной форме.</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i/>
                <w:i/>
                <w:sz w:val="20"/>
                <w:szCs w:val="20"/>
                <w:lang w:eastAsia="ru-RU"/>
              </w:rPr>
            </w:pPr>
            <w:r>
              <w:rPr>
                <w:rFonts w:eastAsia="Calibri" w:cs="Times New Roman" w:ascii="Times New Roman" w:hAnsi="Times New Roman"/>
                <w:i/>
                <w:sz w:val="20"/>
                <w:szCs w:val="20"/>
                <w:lang w:eastAsia="ru-RU"/>
              </w:rPr>
              <w:t>Коммуникация с использованием невербальных средств.</w:t>
            </w:r>
          </w:p>
        </w:tc>
      </w:tr>
      <w:tr>
        <w:trPr>
          <w:trHeight w:val="2343"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мимикой согласия (несогласия), удовольствия (неудовольствия), приветствие (прощание).</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выражать мимикой согласие  или несогласие, удовольствие (неудовольствие), приветствие (прощание).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корректировать в соответствии с ней свою деятельность.</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1401"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согласия (несогласия);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знания порядка букв в русской азбуке.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1343"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16</w:t>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согласия (несогласия); удовольствия (неудовольствия)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знания порядка букв в русской азбуке.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eastAsia="Times New Roman" w:cs="Times New Roman"/>
                <w:b/>
                <w:b/>
                <w:sz w:val="20"/>
                <w:szCs w:val="20"/>
              </w:rPr>
            </w:pPr>
            <w:r>
              <w:rPr>
                <w:rFonts w:eastAsia="Times New Roman" w:cs="Times New Roman" w:ascii="Times New Roman" w:hAnsi="Times New Roman"/>
                <w:b/>
                <w:sz w:val="20"/>
                <w:szCs w:val="20"/>
              </w:rPr>
              <w:t>2 триместр</w:t>
            </w:r>
          </w:p>
        </w:tc>
      </w:tr>
      <w:tr>
        <w:trPr>
          <w:trHeight w:val="138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благодарности, своих желаний</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выражать жестом удовольствия (неудовольствия).</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причины успешности   и   не успешности учебной деятельности.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w:t>
            </w:r>
          </w:p>
        </w:tc>
      </w:tr>
      <w:tr>
        <w:trPr>
          <w:trHeight w:val="1099"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приветствие (прощание).</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жестом благодарности, своих желаний.</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eastAsia="Times New Roman" w:cs="Times New Roman" w:ascii="Times New Roman" w:hAnsi="Times New Roman"/>
                <w:bCs/>
                <w:sz w:val="20"/>
                <w:szCs w:val="20"/>
              </w:rPr>
              <w:t xml:space="preserve"> ориентироваться в своей системе знаний: отличать новое от уже известного с помощью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по назначению учебные материалы</w:t>
            </w:r>
          </w:p>
        </w:tc>
      </w:tr>
      <w:tr>
        <w:trPr>
          <w:trHeight w:val="754"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обращение за помощью.</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жестом приветствие (прощание).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tru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сотрудничества с партнёром.</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образцу.</w:t>
            </w:r>
          </w:p>
        </w:tc>
      </w:tr>
      <w:tr>
        <w:trPr>
          <w:trHeight w:val="847"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обращение за помощью, ответы на вопросы.</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жестом обращение за помощью, ответы на вопросы.</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положительного отношения к школе.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высказывания, необходимые для сотрудничества с партнёром.</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подражанию</w:t>
            </w:r>
          </w:p>
        </w:tc>
      </w:tr>
      <w:tr>
        <w:trPr>
          <w:trHeight w:val="423"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Привлечение внимания звучащим предметом;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жестом обращение за помощью, ответы на вопросы.</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положительного отношения к школе.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строить  высказывания, необходимые для сотрудничества с партнёром.</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подражанию</w:t>
            </w:r>
          </w:p>
        </w:tc>
      </w:tr>
      <w:tr>
        <w:trPr>
          <w:trHeight w:val="1338"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Привлечение внимания звучащим предметом; выражение удовольствия (неудовольствия)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привлекать внимания звучащим предметом: выражать удовольствие (неудовольствие).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1432"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Привлечение внимания звучащим предметом;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cs="Times New Roman" w:ascii="Times New Roman" w:hAnsi="Times New Roman"/>
                <w:sz w:val="20"/>
                <w:szCs w:val="20"/>
              </w:rPr>
              <w:t>Формирование умения привлекать внимания звучащим предметом:  выражать благодарность, обращаться  за помощью; отвечать на вопросы, предполагающие согласие (несогласие).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1274"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Благодарности звучащим предметом;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cs="Times New Roman" w:ascii="Times New Roman" w:hAnsi="Times New Roman"/>
                <w:sz w:val="20"/>
                <w:szCs w:val="20"/>
              </w:rPr>
              <w:t>Формирование умения привлекать внимания звучащим предметом:  выражать благодарность, обращаться  за помощью; отвечать на вопросы, предполагающие согласие (несогласие).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113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Обращение за помощью;</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cs="Times New Roman" w:ascii="Times New Roman" w:hAnsi="Times New Roman"/>
                <w:sz w:val="20"/>
                <w:szCs w:val="20"/>
              </w:rPr>
              <w:t>Формирование умения привлекать внимания звучащим предметом:  выражать благодарность, обращаться  за помощью; отвечать на вопросы, предполагающие согласие (несогласие).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1269"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highlight w:val="yellow"/>
              </w:rPr>
            </w:pPr>
            <w:r>
              <w:rPr>
                <w:rFonts w:cs="Times New Roman" w:ascii="Times New Roman" w:hAnsi="Times New Roman"/>
                <w:sz w:val="20"/>
                <w:szCs w:val="20"/>
              </w:rPr>
              <w:t>Ответы на вопросы, предполагающие согласие (несогласие).</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cs="Times New Roman" w:ascii="Times New Roman" w:hAnsi="Times New Roman"/>
                <w:sz w:val="20"/>
                <w:szCs w:val="20"/>
              </w:rPr>
              <w:t>Формирование умения привлекать внимания звучащим предметом:  выражать благодарность, обращаться  за помощью; отвечать на вопросы, предполагающие согласие (несогласие).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1117"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благодарности, своих желаний, приветствие (прощание) с использованием графического изображения.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согласие (несогласие), удовольствие (неудовольствие)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адекватного понимания причин успешности/не успешности учебной деятельности.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вступать и поддерживать коммуникацию в разных ситуациях социального взаимодействия.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адекватно воспринимать предложения и оценку учителя.</w:t>
            </w:r>
          </w:p>
        </w:tc>
      </w:tr>
      <w:tr>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ответов на вопросы, задавание вопросов с использованием графического изображения.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благодарность, свои желания, приветствие (прощание)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слушать собеседника, вступать в диалог и поддерживать его.</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согласия (несогласия), удовольствия (неудовольствия), благодарности, своих желаний.</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умения выражать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громкоречевой форме.</w:t>
            </w:r>
          </w:p>
        </w:tc>
      </w:tr>
      <w:tr>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Задавание вопросов с использованием графического изображения.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умения выражать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громкоречевой форме.</w:t>
            </w:r>
          </w:p>
        </w:tc>
      </w:tr>
      <w:tr>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Приветствие (прощание), обращение за помощью, ответы на вопросы.</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умения выражать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громкоречевой форме.</w:t>
            </w:r>
          </w:p>
        </w:tc>
      </w:tr>
      <w:tr>
        <w:trPr>
          <w:trHeight w:val="1992" w:hRule="atLeast"/>
        </w:trPr>
        <w:tc>
          <w:tcPr>
            <w:tcW w:w="4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ответов  на вопросы, задавание вопросов с использованием графического изображения.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согласие (несогласие), удовольствие (неудовольствие), благодарность, свои желания, приветствие (прощание),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корректировать в соответствии с ней свою деятельность.</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1219" w:hRule="atLeast"/>
        </w:trPr>
        <w:tc>
          <w:tcPr>
            <w:tcW w:w="4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Повторение изученного материала за 2 триместр</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1</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умения выражать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громкоречевой форме.</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3 триместр</w:t>
            </w:r>
          </w:p>
        </w:tc>
      </w:tr>
      <w:tr>
        <w:trPr>
          <w:trHeight w:val="150" w:hRule="atLeast"/>
        </w:trPr>
        <w:tc>
          <w:tcPr>
            <w:tcW w:w="15396"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t>Развитие речи</w:t>
            </w:r>
          </w:p>
          <w:p>
            <w:pPr>
              <w:pStyle w:val="Normal"/>
              <w:widowControl w:val="false"/>
              <w:spacing w:lineRule="auto" w:line="240" w:before="0" w:after="0"/>
              <w:contextualSpacing/>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t>средствами вербальной и невербальной коммуникации</w:t>
            </w:r>
          </w:p>
          <w:p>
            <w:pPr>
              <w:pStyle w:val="Normal"/>
              <w:widowControl w:val="false"/>
              <w:spacing w:lineRule="auto" w:line="240" w:before="0" w:after="0"/>
              <w:contextualSpacing/>
              <w:jc w:val="center"/>
              <w:rPr>
                <w:rFonts w:ascii="Times New Roman" w:hAnsi="Times New Roman" w:cs="Times New Roman"/>
                <w:i/>
                <w:i/>
                <w:sz w:val="20"/>
                <w:szCs w:val="20"/>
              </w:rPr>
            </w:pPr>
            <w:r>
              <w:rPr>
                <w:rFonts w:cs="Times New Roman" w:ascii="Times New Roman" w:hAnsi="Times New Roman"/>
                <w:i/>
                <w:sz w:val="20"/>
                <w:szCs w:val="20"/>
              </w:rPr>
              <w:t>Импрессивная речь.</w:t>
            </w:r>
          </w:p>
        </w:tc>
      </w:tr>
      <w:tr>
        <w:trPr>
          <w:trHeight w:val="1011"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lang w:val="en-US"/>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Cs/>
                <w:kern w:val="2"/>
                <w:sz w:val="20"/>
                <w:szCs w:val="20"/>
              </w:rPr>
              <w:t>Понимание простых по звуковому составу слов.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 xml:space="preserve">понимать простые по звуковому составу слова </w:t>
            </w:r>
            <w:r>
              <w:rPr>
                <w:rFonts w:cs="Times New Roman" w:ascii="Times New Roman" w:hAnsi="Times New Roman"/>
                <w:color w:val="000000"/>
                <w:sz w:val="20"/>
                <w:szCs w:val="20"/>
              </w:rPr>
              <w:t>(мама, папа, дядя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учебно-познавательного  интереса  к новому учебному материалу и  способам решения новой задачи.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Развитие слухового восприятия. Практическое усвоение элементарных </w:t>
            </w:r>
            <w:r>
              <w:rPr>
                <w:rFonts w:cs="Times New Roman" w:ascii="Times New Roman" w:hAnsi="Times New Roman"/>
                <w:bCs/>
                <w:kern w:val="2"/>
                <w:sz w:val="20"/>
                <w:szCs w:val="20"/>
              </w:rPr>
              <w:t>простых по звуковому составу слов</w:t>
            </w:r>
            <w:r>
              <w:rPr>
                <w:rFonts w:eastAsia="Times New Roman" w:cs="Times New Roman" w:ascii="Times New Roman" w:hAnsi="Times New Roman"/>
                <w:sz w:val="20"/>
                <w:szCs w:val="20"/>
              </w:rPr>
              <w:t>.</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6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bCs/>
                <w:kern w:val="2"/>
                <w:sz w:val="20"/>
                <w:szCs w:val="20"/>
              </w:rPr>
              <w:t>Реагирование на собственное имя.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реагировать на собственное имя, узнавать (различать) имена членов семьи, учителя.</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 xml:space="preserve">работать с несложной по содержанию и структуре информацией (понимать устное высказывание).  </w:t>
            </w:r>
            <w:r>
              <w:rPr>
                <w:rFonts w:eastAsia="Times New Roman" w:cs="Times New Roman" w:ascii="Times New Roman" w:hAnsi="Times New Roman"/>
                <w:sz w:val="20"/>
                <w:szCs w:val="20"/>
              </w:rPr>
              <w:t>Практическое усвоение элементарных грамматических умений.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w:t>
            </w:r>
          </w:p>
        </w:tc>
      </w:tr>
      <w:tr>
        <w:trPr>
          <w:trHeight w:val="841"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Cs/>
                <w:kern w:val="2"/>
                <w:sz w:val="20"/>
                <w:szCs w:val="20"/>
                <w:highlight w:val="yellow"/>
              </w:rPr>
            </w:pPr>
            <w:r>
              <w:rPr>
                <w:rFonts w:cs="Times New Roman" w:ascii="Times New Roman" w:hAnsi="Times New Roman"/>
                <w:bCs/>
                <w:kern w:val="2"/>
                <w:sz w:val="20"/>
                <w:szCs w:val="20"/>
              </w:rPr>
              <w:t>Узнавание (различение) имён членов семьи, учителя.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реагировать на собственное имя, узнавать (различать) имена членов семьи, учителя.</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 xml:space="preserve">работать с несложной по содержанию и структуре информацией (понимать устное высказывание).  </w:t>
            </w:r>
            <w:r>
              <w:rPr>
                <w:rFonts w:eastAsia="Times New Roman" w:cs="Times New Roman" w:ascii="Times New Roman" w:hAnsi="Times New Roman"/>
                <w:sz w:val="20"/>
                <w:szCs w:val="20"/>
              </w:rPr>
              <w:t>Практическое усвоение элементарных грамматических умений.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w:t>
            </w:r>
          </w:p>
        </w:tc>
      </w:tr>
      <w:tr>
        <w:trPr>
          <w:trHeight w:val="2153"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Понимание слов, обозначающих различные предметы, обозначающих действия предмета.</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понимать слова, обозначающие различные предметы: посуда, мебель, игрушки, одежда, обувь, животные, овощи, фрукты, бытовые приборы, школьные принадлежности, продукты, транспорт, птицы и др., обозначающие действия предмета (пить, есть, сидеть, стоять, бегать, спать, рисовать, играть, гулять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делать простейшие обобщения, классифицировать на наглядном материале.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по назначению учебные материалы</w:t>
            </w:r>
          </w:p>
        </w:tc>
      </w:tr>
      <w:tr>
        <w:trPr>
          <w:trHeight w:val="1522"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Понимание обобщающих понятий.</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Cs/>
                <w:kern w:val="2"/>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понимать обобщающие понятия:  посуда, мебель, игрушки, одежда, обувь, животные, овощи, фрукты, бытовые приборы, школьные принадлежности, продукты, транспорт, птицы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eastAsia="Times New Roman" w:cs="Times New Roman" w:ascii="Times New Roman" w:hAnsi="Times New Roman"/>
                <w:bCs/>
                <w:sz w:val="20"/>
                <w:szCs w:val="20"/>
              </w:rPr>
              <w:t xml:space="preserve"> ориентироваться в своей системе знаний: отличать новое от уже известного с помощью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делать простейшие обобщения на наглядном материале.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высказывания, необходимые для сотрудничества с партнёром.</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подражанию</w:t>
            </w:r>
          </w:p>
        </w:tc>
      </w:tr>
      <w:tr>
        <w:trPr>
          <w:trHeight w:val="1259"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 xml:space="preserve">Понимание слов, обозначающих признак предмета, </w:t>
            </w:r>
            <w:r>
              <w:rPr>
                <w:rFonts w:cs="Times New Roman" w:ascii="Times New Roman" w:hAnsi="Times New Roman"/>
                <w:kern w:val="2"/>
                <w:sz w:val="20"/>
                <w:szCs w:val="20"/>
              </w:rPr>
              <w:t>указывающих на предмет, его признак.</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 xml:space="preserve">понимать слова, обозначающие признак предмета (цвет, величина, форма и др.), </w:t>
            </w:r>
            <w:r>
              <w:rPr>
                <w:rFonts w:cs="Times New Roman" w:ascii="Times New Roman" w:hAnsi="Times New Roman"/>
                <w:kern w:val="2"/>
                <w:sz w:val="20"/>
                <w:szCs w:val="20"/>
              </w:rPr>
              <w:t>указывающих на предмет, его признак (я, он, мой, твой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положительного отношения к школе,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наблюдать под руководством взрослого за предметами и окружающей действительности.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bCs/>
                <w:i/>
                <w:i/>
                <w:kern w:val="2"/>
                <w:sz w:val="20"/>
                <w:szCs w:val="20"/>
                <w:lang w:eastAsia="ru-RU"/>
              </w:rPr>
            </w:pPr>
            <w:r>
              <w:rPr>
                <w:rFonts w:eastAsia="Calibri" w:cs="Times New Roman" w:ascii="Times New Roman" w:hAnsi="Times New Roman"/>
                <w:bCs/>
                <w:i/>
                <w:kern w:val="2"/>
                <w:sz w:val="20"/>
                <w:szCs w:val="20"/>
                <w:lang w:eastAsia="ru-RU"/>
              </w:rPr>
              <w:t>Экспрессия с использованием средств невербальной коммуникации</w:t>
            </w:r>
          </w:p>
        </w:tc>
      </w:tr>
      <w:tr>
        <w:trPr>
          <w:trHeight w:val="2156"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Сообщение собственного имени,   имён членов семьи посредством напечатанного слова.</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сообщать собственное имя, имена членов семьи посредством напечатанных слов.</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работать с несложной по содержанию и структуре информацией (понимать изображение, текст,  представленный  на бумажном носителе)</w:t>
            </w:r>
            <w:r>
              <w:rPr>
                <w:rFonts w:cs="Times New Roman" w:ascii="Times New Roman" w:hAnsi="Times New Roman"/>
                <w:bCs/>
                <w:sz w:val="20"/>
                <w:szCs w:val="20"/>
              </w:rPr>
              <w:t>.</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вступать и поддерживать коммуникацию в разных ситуациях социального взаимодействия.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адекватно воспринимать предложения и оценку учителя.</w:t>
            </w:r>
          </w:p>
        </w:tc>
      </w:tr>
      <w:tr>
        <w:trPr>
          <w:trHeight w:val="2367"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Использование графического изображения для обозначения предметов и объектов.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Cs/>
                <w:kern w:val="2"/>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bCs/>
                <w:kern w:val="2"/>
                <w:sz w:val="20"/>
                <w:szCs w:val="20"/>
              </w:rPr>
              <w:t>использовать графическое изображение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одноклассников.</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выделять некоторые существенные, общие и отличительные свойства хорошо знакомых пред</w:t>
              <w:softHyphen/>
              <w:t>метов.</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адекватно реагировать на внешний контроль и оценку, корректировать в соответствии с ней свою деятельность.</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2222"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Использование графического изображения для обозначения действия и признака предмета.</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bCs/>
                <w:kern w:val="2"/>
                <w:sz w:val="20"/>
                <w:szCs w:val="20"/>
              </w:rPr>
              <w:t>использовать графическое изображение для обозначения действия предметов (пить, есть, сидеть, стоять, бегать, спать, рисовать, играть, гулять и др.) и признака предмета (цвет, величина, форма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учебно-познавательного  интереса  к новому учебному материалу и  способам решения новой задачи.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схемы на бумажных носителях, выделять некоторые существенные, общие и отличительные свойства хорошо знакомых пред</w:t>
              <w:softHyphen/>
              <w:t>метов.</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60"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5" w:leader="none"/>
              </w:tabs>
              <w:spacing w:lineRule="auto" w:line="240" w:before="0" w:after="0"/>
              <w:contextualSpacing/>
              <w:rPr>
                <w:rFonts w:ascii="Times New Roman" w:hAnsi="Times New Roman" w:cs="Times New Roman"/>
                <w:bCs/>
                <w:kern w:val="2"/>
                <w:sz w:val="20"/>
                <w:szCs w:val="20"/>
              </w:rPr>
            </w:pPr>
            <w:r>
              <w:rPr>
                <w:rFonts w:cs="Times New Roman" w:ascii="Times New Roman" w:hAnsi="Times New Roman"/>
                <w:bCs/>
                <w:kern w:val="2"/>
                <w:sz w:val="20"/>
                <w:szCs w:val="20"/>
              </w:rPr>
              <w:t>Использование графического изображения для обозначения обобщающих понятий.</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bCs/>
                <w:kern w:val="2"/>
                <w:sz w:val="20"/>
                <w:szCs w:val="20"/>
              </w:rPr>
              <w:t>использовать графическое изображение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схемы на бумажных носителях, выделять некоторые существенные, общие и отличительные свойства хорошо знакомых пред</w:t>
              <w:softHyphen/>
              <w:t>метов.</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по назначению учебные материалы</w:t>
            </w:r>
          </w:p>
        </w:tc>
      </w:tr>
      <w:tr>
        <w:trPr>
          <w:trHeight w:val="2015" w:hRule="atLeast"/>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Использование напечатанного слова для обозначения слова, указывающего на предмет, его признак (я, он, мой, твой и др.).</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bCs/>
                <w:kern w:val="2"/>
                <w:sz w:val="20"/>
                <w:szCs w:val="20"/>
              </w:rPr>
              <w:t>использовать напечатанное слово для обозначения слова, указывающего на предмет, его признак (я, он, мой, твой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eastAsia="Times New Roman" w:cs="Times New Roman" w:ascii="Times New Roman" w:hAnsi="Times New Roman"/>
                <w:bCs/>
                <w:sz w:val="20"/>
                <w:szCs w:val="20"/>
              </w:rPr>
              <w:t xml:space="preserve"> ориентироваться в своей системе знаний: отличать новое от уже известного с помощью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схемы на бумажных носителях, выделять некоторые существенные, общие и отличительные свойства хорошо знакомых пред</w:t>
              <w:softHyphen/>
              <w:t>метов.</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высказывания, необходимые для сотрудничества с партнёром.</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подражанию</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t>Чтение и письмо</w:t>
            </w:r>
          </w:p>
          <w:p>
            <w:pPr>
              <w:pStyle w:val="Normal"/>
              <w:widowControl w:val="false"/>
              <w:spacing w:lineRule="auto" w:line="240" w:before="0" w:after="0"/>
              <w:contextualSpacing/>
              <w:jc w:val="center"/>
              <w:rPr>
                <w:rFonts w:ascii="Times New Roman" w:hAnsi="Times New Roman" w:eastAsia="Calibri" w:cs="Times New Roman"/>
                <w:i/>
                <w:i/>
                <w:sz w:val="20"/>
                <w:szCs w:val="20"/>
                <w:lang w:eastAsia="ru-RU"/>
              </w:rPr>
            </w:pPr>
            <w:r>
              <w:rPr>
                <w:rFonts w:eastAsia="Calibri" w:cs="Times New Roman" w:ascii="Times New Roman" w:hAnsi="Times New Roman"/>
                <w:i/>
                <w:sz w:val="20"/>
                <w:szCs w:val="20"/>
                <w:lang w:eastAsia="ru-RU"/>
              </w:rPr>
              <w:t>Глобальное чтение.</w:t>
            </w:r>
          </w:p>
        </w:tc>
      </w:tr>
      <w:tr>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Узнавание (различение) напечатанных слов, обозначающих имена людей, названия предметов и действий. Использование карточек с напечатанными словами.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узнавать (различать) напечатанные слова, обозначающие имена людей, названия предметов и действий, использовать карточки с напечатанными словами как средства коммуникации.</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tru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схемы и слова  на бумажных носителях.</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c>
          <w:tcPr>
            <w:tcW w:w="49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Узнавание (различение) образов графем (букв). Графические действия с использованием элементов графем: обводка букв.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узнавать (различать) образы графем (букв), выполнять  графические действия с использованием элементов графем: обводить буквы.</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образы  графем (букв) на бумажных носителях.</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слушать собеседника, вступать в диалог и поддерживать его.</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1552" w:hRule="atLeast"/>
        </w:trPr>
        <w:tc>
          <w:tcPr>
            <w:tcW w:w="4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Графические действия с использованием элементов графем: штриховка букв, печатание букв.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выполнять  графические действия с использованием элементов графем: штриховать и печатать  буквы.</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образы  графем (букв) на бумажных носителях.</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корректировать в соответствии с ней свою деятельность.</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841" w:hRule="atLeast"/>
        </w:trPr>
        <w:tc>
          <w:tcPr>
            <w:tcW w:w="4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Times New Roman" w:cs="Times New Roman" w:ascii="Times New Roman" w:hAnsi="Times New Roman"/>
                <w:sz w:val="20"/>
                <w:szCs w:val="20"/>
                <w:lang w:eastAsia="ru-RU"/>
              </w:rPr>
              <w:t>Я и учитель играем со сверстником (игры с правилами).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прощаться с собеседником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обращенную речь</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материализованной форме.</w:t>
            </w:r>
          </w:p>
        </w:tc>
      </w:tr>
      <w:tr>
        <w:trPr>
          <w:trHeight w:val="1552" w:hRule="atLeast"/>
        </w:trPr>
        <w:tc>
          <w:tcPr>
            <w:tcW w:w="4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Times New Roman" w:cs="Times New Roman" w:ascii="Times New Roman" w:hAnsi="Times New Roman"/>
                <w:sz w:val="20"/>
                <w:szCs w:val="20"/>
                <w:lang w:eastAsia="ru-RU"/>
              </w:rPr>
              <w:t>Мое отношение к сверстнику (выражение эмпатии).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реагировать на собственное имя, узнавать (различать) имена членов семьи, учителя.</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 xml:space="preserve">работать с несложной по содержанию и структуре информацией (понимать устное высказывание).  </w:t>
            </w:r>
            <w:r>
              <w:rPr>
                <w:rFonts w:eastAsia="Times New Roman" w:cs="Times New Roman" w:ascii="Times New Roman" w:hAnsi="Times New Roman"/>
                <w:sz w:val="20"/>
                <w:szCs w:val="20"/>
              </w:rPr>
              <w:t>Практическое усвоение элементарных грамматических умений.</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w:t>
            </w:r>
          </w:p>
        </w:tc>
      </w:tr>
      <w:tr>
        <w:trPr>
          <w:trHeight w:val="683" w:hRule="atLeast"/>
        </w:trPr>
        <w:tc>
          <w:tcPr>
            <w:tcW w:w="4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Играем вместе (настольно-печатные, подвижные и др.)</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прощаться с собеседником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обращенную речь</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материализованной форме.</w:t>
            </w:r>
          </w:p>
        </w:tc>
      </w:tr>
      <w:tr>
        <w:trPr>
          <w:trHeight w:val="860" w:hRule="atLeast"/>
        </w:trPr>
        <w:tc>
          <w:tcPr>
            <w:tcW w:w="4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
          </w:p>
        </w:tc>
        <w:tc>
          <w:tcPr>
            <w:tcW w:w="25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Готовимся к празднику. Участвуем в празднике.</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прощаться с собеседником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7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обращенную речь</w:t>
            </w:r>
          </w:p>
        </w:tc>
        <w:tc>
          <w:tcPr>
            <w:tcW w:w="17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материализованной форме.</w:t>
            </w:r>
          </w:p>
        </w:tc>
      </w:tr>
    </w:tbl>
    <w:p>
      <w:pPr>
        <w:pStyle w:val="Normal"/>
        <w:widowControl/>
        <w:bidi w:val="0"/>
        <w:spacing w:lineRule="auto" w:line="276" w:before="0" w:after="200"/>
        <w:jc w:val="left"/>
        <w:rPr>
          <w:rFonts w:ascii="Times New Roman" w:hAnsi="Times New Roman" w:cs="Times New Roman"/>
        </w:rPr>
      </w:pPr>
      <w:r>
        <w:rPr/>
      </w:r>
    </w:p>
    <w:p>
      <w:pPr>
        <w:pStyle w:val="Normal"/>
        <w:rPr>
          <w:rFonts w:ascii="Times New Roman" w:hAnsi="Times New Roman" w:cs="Times New Roman"/>
        </w:rPr>
      </w:pPr>
      <w:r>
        <w:rPr/>
      </w:r>
    </w:p>
    <w:p>
      <w:pPr>
        <w:pStyle w:val="Normal"/>
        <w:rPr>
          <w:rFonts w:ascii="Times New Roman" w:hAnsi="Times New Roman" w:cs="Times New Roman"/>
        </w:rPr>
      </w:pPr>
      <w:r>
        <w:rPr/>
      </w:r>
    </w:p>
    <w:p>
      <w:pPr>
        <w:pStyle w:val="Normal"/>
        <w:numPr>
          <w:ilvl w:val="0"/>
          <w:numId w:val="0"/>
        </w:numPr>
        <w:spacing w:lineRule="auto" w:line="240"/>
        <w:ind w:left="720" w:hanging="0"/>
        <w:jc w:val="both"/>
        <w:rPr>
          <w:rFonts w:ascii="Times New Roman" w:hAnsi="Times New Roman" w:cs="Times New Roman"/>
        </w:rPr>
      </w:pPr>
      <w:r>
        <w:rPr>
          <w:rFonts w:cs="Times New Roman" w:ascii="Times New Roman" w:hAnsi="Times New Roman"/>
        </w:rPr>
      </w:r>
    </w:p>
    <w:p>
      <w:pPr>
        <w:pStyle w:val="Normal"/>
        <w:shd w:val="clear" w:color="auto" w:fill="FFFFFF"/>
        <w:spacing w:lineRule="auto" w:line="240" w:before="0" w:after="150"/>
        <w:contextualSpacing/>
        <w:jc w:val="center"/>
        <w:rPr>
          <w:rFonts w:ascii="Times New Roman" w:hAnsi="Times New Roman" w:cs="Times New Roman"/>
          <w:sz w:val="24"/>
          <w:szCs w:val="24"/>
        </w:rPr>
      </w:pPr>
      <w:r>
        <w:rPr/>
      </w:r>
    </w:p>
    <w:sectPr>
      <w:type w:val="nextPage"/>
      <w:pgSz w:orient="landscape" w:w="16838" w:h="11906"/>
      <w:pgMar w:left="720" w:right="720" w:gutter="0" w:header="0" w:top="720" w:footer="0" w:bottom="72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ahoma">
    <w:charset w:val="01"/>
    <w:family w:val="roman"/>
    <w:pitch w:val="default"/>
  </w:font>
  <w:font w:name="PT Astra Serif">
    <w:charset w:val="01"/>
    <w:family w:val="roman"/>
    <w:pitch w:val="default"/>
  </w:font>
  <w:font w:name="Times New Roman">
    <w:charset w:val="01"/>
    <w:family w:val="roman"/>
    <w:pitch w:val="default"/>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decimal"/>
      <w:lvlText w:val="%1."/>
      <w:lvlJc w:val="left"/>
      <w:pPr>
        <w:tabs>
          <w:tab w:val="num" w:pos="0"/>
        </w:tabs>
        <w:ind w:left="360" w:hanging="360"/>
      </w:pPr>
      <w:rPr/>
    </w:lvl>
    <w:lvl w:ilvl="1">
      <w:start w:val="1"/>
      <w:numFmt w:val="decimal"/>
      <w:lvlText w:val="%2."/>
      <w:lvlJc w:val="left"/>
      <w:pPr>
        <w:tabs>
          <w:tab w:val="num" w:pos="730"/>
        </w:tabs>
        <w:ind w:left="730" w:hanging="360"/>
      </w:pPr>
      <w:rPr/>
    </w:lvl>
    <w:lvl w:ilvl="2">
      <w:start w:val="1"/>
      <w:numFmt w:val="decimal"/>
      <w:lvlText w:val="%3."/>
      <w:lvlJc w:val="left"/>
      <w:pPr>
        <w:tabs>
          <w:tab w:val="num" w:pos="1450"/>
        </w:tabs>
        <w:ind w:left="1450" w:hanging="360"/>
      </w:pPr>
      <w:rPr/>
    </w:lvl>
    <w:lvl w:ilvl="3">
      <w:start w:val="1"/>
      <w:numFmt w:val="decimal"/>
      <w:lvlText w:val="%4."/>
      <w:lvlJc w:val="left"/>
      <w:pPr>
        <w:tabs>
          <w:tab w:val="num" w:pos="2170"/>
        </w:tabs>
        <w:ind w:left="2170" w:hanging="360"/>
      </w:pPr>
      <w:rPr/>
    </w:lvl>
    <w:lvl w:ilvl="4">
      <w:start w:val="1"/>
      <w:numFmt w:val="decimal"/>
      <w:lvlText w:val="%5."/>
      <w:lvlJc w:val="left"/>
      <w:pPr>
        <w:tabs>
          <w:tab w:val="num" w:pos="2890"/>
        </w:tabs>
        <w:ind w:left="2890" w:hanging="360"/>
      </w:pPr>
      <w:rPr/>
    </w:lvl>
    <w:lvl w:ilvl="5">
      <w:start w:val="1"/>
      <w:numFmt w:val="decimal"/>
      <w:lvlText w:val="%6."/>
      <w:lvlJc w:val="left"/>
      <w:pPr>
        <w:tabs>
          <w:tab w:val="num" w:pos="3610"/>
        </w:tabs>
        <w:ind w:left="3610" w:hanging="360"/>
      </w:pPr>
      <w:rPr/>
    </w:lvl>
    <w:lvl w:ilvl="6">
      <w:start w:val="1"/>
      <w:numFmt w:val="decimal"/>
      <w:lvlText w:val="%7."/>
      <w:lvlJc w:val="left"/>
      <w:pPr>
        <w:tabs>
          <w:tab w:val="num" w:pos="4330"/>
        </w:tabs>
        <w:ind w:left="4330" w:hanging="360"/>
      </w:pPr>
      <w:rPr/>
    </w:lvl>
    <w:lvl w:ilvl="7">
      <w:start w:val="1"/>
      <w:numFmt w:val="decimal"/>
      <w:lvlText w:val="%8."/>
      <w:lvlJc w:val="left"/>
      <w:pPr>
        <w:tabs>
          <w:tab w:val="num" w:pos="5050"/>
        </w:tabs>
        <w:ind w:left="5050" w:hanging="360"/>
      </w:pPr>
      <w:rPr/>
    </w:lvl>
    <w:lvl w:ilvl="8">
      <w:start w:val="1"/>
      <w:numFmt w:val="decimal"/>
      <w:lvlText w:val="%9."/>
      <w:lvlJc w:val="left"/>
      <w:pPr>
        <w:tabs>
          <w:tab w:val="num" w:pos="5770"/>
        </w:tabs>
        <w:ind w:left="5770" w:hanging="360"/>
      </w:pPr>
      <w:rPr/>
    </w:lvl>
  </w:abstractNum>
  <w:abstractNum w:abstractNumId="3">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10">
    <w:lvl w:ilvl="0">
      <w:start w:val="1"/>
      <w:numFmt w:val="decimal"/>
      <w:lvlText w:val="%1."/>
      <w:lvlJc w:val="left"/>
      <w:pPr>
        <w:tabs>
          <w:tab w:val="num" w:pos="0"/>
        </w:tabs>
        <w:ind w:left="360" w:hanging="360"/>
      </w:pPr>
      <w:rPr/>
    </w:lvl>
    <w:lvl w:ilvl="1">
      <w:start w:val="1"/>
      <w:numFmt w:val="decimal"/>
      <w:lvlText w:val="%2."/>
      <w:lvlJc w:val="left"/>
      <w:pPr>
        <w:tabs>
          <w:tab w:val="num" w:pos="730"/>
        </w:tabs>
        <w:ind w:left="730" w:hanging="360"/>
      </w:pPr>
      <w:rPr/>
    </w:lvl>
    <w:lvl w:ilvl="2">
      <w:start w:val="1"/>
      <w:numFmt w:val="decimal"/>
      <w:lvlText w:val="%3."/>
      <w:lvlJc w:val="left"/>
      <w:pPr>
        <w:tabs>
          <w:tab w:val="num" w:pos="1450"/>
        </w:tabs>
        <w:ind w:left="1450" w:hanging="360"/>
      </w:pPr>
      <w:rPr/>
    </w:lvl>
    <w:lvl w:ilvl="3">
      <w:start w:val="1"/>
      <w:numFmt w:val="decimal"/>
      <w:lvlText w:val="%4."/>
      <w:lvlJc w:val="left"/>
      <w:pPr>
        <w:tabs>
          <w:tab w:val="num" w:pos="2170"/>
        </w:tabs>
        <w:ind w:left="2170" w:hanging="360"/>
      </w:pPr>
      <w:rPr/>
    </w:lvl>
    <w:lvl w:ilvl="4">
      <w:start w:val="1"/>
      <w:numFmt w:val="decimal"/>
      <w:lvlText w:val="%5."/>
      <w:lvlJc w:val="left"/>
      <w:pPr>
        <w:tabs>
          <w:tab w:val="num" w:pos="2890"/>
        </w:tabs>
        <w:ind w:left="2890" w:hanging="360"/>
      </w:pPr>
      <w:rPr/>
    </w:lvl>
    <w:lvl w:ilvl="5">
      <w:start w:val="1"/>
      <w:numFmt w:val="decimal"/>
      <w:lvlText w:val="%6."/>
      <w:lvlJc w:val="left"/>
      <w:pPr>
        <w:tabs>
          <w:tab w:val="num" w:pos="3610"/>
        </w:tabs>
        <w:ind w:left="3610" w:hanging="360"/>
      </w:pPr>
      <w:rPr/>
    </w:lvl>
    <w:lvl w:ilvl="6">
      <w:start w:val="1"/>
      <w:numFmt w:val="decimal"/>
      <w:lvlText w:val="%7."/>
      <w:lvlJc w:val="left"/>
      <w:pPr>
        <w:tabs>
          <w:tab w:val="num" w:pos="4330"/>
        </w:tabs>
        <w:ind w:left="4330" w:hanging="360"/>
      </w:pPr>
      <w:rPr/>
    </w:lvl>
    <w:lvl w:ilvl="7">
      <w:start w:val="1"/>
      <w:numFmt w:val="decimal"/>
      <w:lvlText w:val="%8."/>
      <w:lvlJc w:val="left"/>
      <w:pPr>
        <w:tabs>
          <w:tab w:val="num" w:pos="5050"/>
        </w:tabs>
        <w:ind w:left="5050" w:hanging="360"/>
      </w:pPr>
      <w:rPr/>
    </w:lvl>
    <w:lvl w:ilvl="8">
      <w:start w:val="1"/>
      <w:numFmt w:val="decimal"/>
      <w:lvlText w:val="%9."/>
      <w:lvlJc w:val="left"/>
      <w:pPr>
        <w:tabs>
          <w:tab w:val="num" w:pos="5770"/>
        </w:tabs>
        <w:ind w:left="5770" w:hanging="360"/>
      </w:pPr>
      <w:rPr/>
    </w:lvl>
  </w:abstractNum>
  <w:abstractNum w:abstractNumId="11">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67c9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c97534"/>
    <w:rPr>
      <w:rFonts w:ascii="Tahoma" w:hAnsi="Tahoma" w:cs="Tahoma"/>
      <w:sz w:val="16"/>
      <w:szCs w:val="16"/>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lang w:val="zxx" w:eastAsia="zxx" w:bidi="zxx"/>
    </w:rPr>
  </w:style>
  <w:style w:type="paragraph" w:styleId="NormalWeb">
    <w:name w:val="Normal (Web)"/>
    <w:basedOn w:val="Normal"/>
    <w:uiPriority w:val="99"/>
    <w:unhideWhenUsed/>
    <w:qFormat/>
    <w:rsid w:val="00fc7a7d"/>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a1108b"/>
    <w:pPr>
      <w:spacing w:lineRule="auto" w:line="360" w:before="0" w:after="0"/>
      <w:ind w:left="720" w:firstLine="709"/>
      <w:contextualSpacing/>
      <w:jc w:val="center"/>
    </w:pPr>
    <w:rPr>
      <w:rFonts w:ascii="Calibri" w:hAnsi="Calibri" w:eastAsia="Calibri" w:cs="Times New Roman"/>
    </w:rPr>
  </w:style>
  <w:style w:type="paragraph" w:styleId="BalloonText">
    <w:name w:val="Balloon Text"/>
    <w:basedOn w:val="Normal"/>
    <w:link w:val="Style14"/>
    <w:uiPriority w:val="99"/>
    <w:semiHidden/>
    <w:unhideWhenUsed/>
    <w:qFormat/>
    <w:rsid w:val="00c97534"/>
    <w:pPr>
      <w:spacing w:lineRule="auto" w:line="240" w:before="0" w:after="0"/>
    </w:pPr>
    <w:rPr>
      <w:rFonts w:ascii="Tahoma" w:hAnsi="Tahoma" w:cs="Tahoma"/>
      <w:sz w:val="16"/>
      <w:szCs w:val="16"/>
    </w:rPr>
  </w:style>
  <w:style w:type="paragraph" w:styleId="Style2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59"/>
    <w:rsid w:val="000334a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
    <w:name w:val="Сетка таблицы1"/>
    <w:basedOn w:val="a1"/>
    <w:rsid w:val="005a4177"/>
    <w:pPr>
      <w:spacing w:after="0" w:line="240" w:lineRule="auto"/>
    </w:pPr>
    <w:rPr>
      <w:rFonts w:eastAsiaTheme="minorEastAsia"/>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Application>LibreOffice/7.3.6.2$Linux_X86_64 LibreOffice_project/30$Build-2</Application>
  <AppVersion>15.0000</AppVersion>
  <Pages>20</Pages>
  <Words>6381</Words>
  <Characters>49478</Characters>
  <CharactersWithSpaces>55922</CharactersWithSpaces>
  <Paragraphs>555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2022-09-10T18:05:00Z</dcterms:created>
  <dc:creator>ASUS</dc:creator>
  <dc:description/>
  <dc:language>ru-RU</dc:language>
  <cp:lastModifiedBy/>
  <cp:lastPrinted>2022-09-27T16:24:00Z</cp:lastPrinted>
  <dcterms:modified xsi:type="dcterms:W3CDTF">2024-09-17T08:29:34Z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